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00C913" w14:textId="28356770" w:rsidR="00EE11EB" w:rsidRPr="001B0106" w:rsidRDefault="005E0E96" w:rsidP="00EE11EB">
      <w:pPr>
        <w:keepNext/>
        <w:suppressAutoHyphens/>
        <w:spacing w:after="0" w:line="276" w:lineRule="auto"/>
        <w:jc w:val="right"/>
        <w:outlineLvl w:val="0"/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</w:pPr>
      <w:bookmarkStart w:id="0" w:name="_Hlk159841974"/>
      <w:bookmarkStart w:id="1" w:name="_Hlk87351184"/>
      <w:r w:rsidRPr="001B0106"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  <w:t xml:space="preserve"> </w:t>
      </w:r>
      <w:r w:rsidR="005F54AC" w:rsidRPr="001B0106"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  <w:t xml:space="preserve">Załącznik do </w:t>
      </w:r>
      <w:r w:rsidR="00EE11EB" w:rsidRPr="001B0106"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  <w:t xml:space="preserve">Uchwały </w:t>
      </w:r>
      <w:r w:rsidR="008D7D47" w:rsidRPr="001B0106"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  <w:t xml:space="preserve">VI/2/26 </w:t>
      </w:r>
      <w:r w:rsidR="00EE11EB" w:rsidRPr="001B0106"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  <w:t xml:space="preserve">z dnia </w:t>
      </w:r>
      <w:r w:rsidR="008D7D47" w:rsidRPr="001B0106"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  <w:t>10.09.2026 r.</w:t>
      </w:r>
    </w:p>
    <w:p w14:paraId="37DCB13D" w14:textId="272EABC1" w:rsidR="0077111A" w:rsidRPr="001B0106" w:rsidRDefault="0077111A" w:rsidP="00EE11EB">
      <w:pPr>
        <w:keepNext/>
        <w:suppressAutoHyphens/>
        <w:spacing w:after="0" w:line="276" w:lineRule="auto"/>
        <w:jc w:val="right"/>
        <w:outlineLvl w:val="0"/>
        <w:rPr>
          <w:rFonts w:asciiTheme="majorHAnsi" w:eastAsia="Times New Roman" w:hAnsiTheme="majorHAnsi" w:cstheme="majorHAnsi"/>
          <w:kern w:val="32"/>
          <w:sz w:val="20"/>
          <w:szCs w:val="20"/>
          <w:lang w:bidi="en-US"/>
        </w:rPr>
      </w:pPr>
    </w:p>
    <w:p w14:paraId="063FFA29" w14:textId="6162185B" w:rsidR="00556EA5" w:rsidRPr="001B0106" w:rsidRDefault="006F073C" w:rsidP="000B00AF">
      <w:pPr>
        <w:keepNext/>
        <w:suppressAutoHyphens/>
        <w:spacing w:after="0" w:line="276" w:lineRule="auto"/>
        <w:jc w:val="center"/>
        <w:outlineLvl w:val="0"/>
        <w:rPr>
          <w:rFonts w:asciiTheme="majorHAnsi" w:eastAsia="Times New Roman" w:hAnsiTheme="majorHAnsi" w:cstheme="majorHAnsi"/>
          <w:b/>
          <w:bCs/>
          <w:strike/>
          <w:kern w:val="32"/>
          <w:sz w:val="28"/>
          <w:szCs w:val="28"/>
          <w:lang w:bidi="en-US"/>
        </w:rPr>
      </w:pPr>
      <w:r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PROCEDURA</w:t>
      </w:r>
      <w:r w:rsidR="00917068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 </w:t>
      </w:r>
      <w:r w:rsidR="00B86F04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WYBORU</w:t>
      </w:r>
      <w:r w:rsidR="00232FA3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 I</w:t>
      </w:r>
      <w:r w:rsidR="00B86F04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 </w:t>
      </w:r>
      <w:r w:rsidR="00232FA3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OCENY </w:t>
      </w:r>
      <w:r w:rsidR="00B86F04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OP</w:t>
      </w:r>
      <w:r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ERACJI</w:t>
      </w:r>
      <w:r w:rsidR="0068423E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 </w:t>
      </w:r>
      <w:r w:rsidR="0077111A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STOSOWANA W STOWARZYSZENIU</w:t>
      </w:r>
      <w:r w:rsidR="001F242B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 „DOLINA NOTECI”</w:t>
      </w:r>
      <w:r w:rsidR="0077111A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 W RAMACH W</w:t>
      </w:r>
      <w:r w:rsidR="001603DA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 xml:space="preserve">DRAŻANIA </w:t>
      </w:r>
      <w:r w:rsidR="00304E07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br/>
      </w:r>
      <w:r w:rsidR="001603DA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LOKALNEJ STRATEGII ROZ</w:t>
      </w:r>
      <w:r w:rsidR="0077111A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W</w:t>
      </w:r>
      <w:r w:rsidR="001603DA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O</w:t>
      </w:r>
      <w:r w:rsidR="0077111A" w:rsidRPr="001B0106">
        <w:rPr>
          <w:rFonts w:asciiTheme="majorHAnsi" w:eastAsia="Times New Roman" w:hAnsiTheme="majorHAnsi" w:cstheme="majorHAnsi"/>
          <w:b/>
          <w:bCs/>
          <w:kern w:val="32"/>
          <w:sz w:val="28"/>
          <w:szCs w:val="28"/>
          <w:lang w:bidi="en-US"/>
        </w:rPr>
        <w:t>JU NA LATA 2023-2027</w:t>
      </w:r>
    </w:p>
    <w:bookmarkEnd w:id="0"/>
    <w:p w14:paraId="7B75AE8A" w14:textId="77777777" w:rsidR="00957740" w:rsidRPr="001B0106" w:rsidRDefault="00957740" w:rsidP="000B00AF">
      <w:pPr>
        <w:keepNext/>
        <w:suppressAutoHyphens/>
        <w:spacing w:after="0" w:line="276" w:lineRule="auto"/>
        <w:jc w:val="center"/>
        <w:outlineLvl w:val="0"/>
        <w:rPr>
          <w:rFonts w:asciiTheme="majorHAnsi" w:eastAsia="Times New Roman" w:hAnsiTheme="majorHAnsi" w:cstheme="majorHAnsi"/>
          <w:b/>
          <w:bCs/>
          <w:kern w:val="32"/>
          <w:lang w:bidi="en-US"/>
        </w:rPr>
      </w:pPr>
    </w:p>
    <w:p w14:paraId="284BD2C6" w14:textId="77777777" w:rsidR="00851036" w:rsidRPr="001B0106" w:rsidRDefault="00F52447" w:rsidP="000B00A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  <w:t>§ 1</w:t>
      </w:r>
    </w:p>
    <w:p w14:paraId="7FE1CF9E" w14:textId="77777777" w:rsidR="000B00AF" w:rsidRPr="001B0106" w:rsidRDefault="000B00AF" w:rsidP="000B00AF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  <w:t>Postanowienia ogólne</w:t>
      </w:r>
    </w:p>
    <w:p w14:paraId="14E6CA80" w14:textId="77777777" w:rsidR="003E553A" w:rsidRPr="001B0106" w:rsidRDefault="003E553A" w:rsidP="003E553A">
      <w:pPr>
        <w:pStyle w:val="Akapitzlist"/>
        <w:numPr>
          <w:ilvl w:val="0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284" w:hanging="284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Do postępowań w sprawach wyboru i oceny operacji stosuje się przepisy: </w:t>
      </w:r>
    </w:p>
    <w:p w14:paraId="74F34BC4" w14:textId="79591DBA" w:rsidR="003E553A" w:rsidRPr="001B0106" w:rsidRDefault="00B71F3A" w:rsidP="000F7DD6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R</w:t>
      </w:r>
      <w:r w:rsidR="003E553A" w:rsidRPr="001B0106">
        <w:rPr>
          <w:rFonts w:asciiTheme="majorHAnsi" w:hAnsiTheme="majorHAnsi" w:cstheme="majorHAnsi"/>
        </w:rPr>
        <w:t>ozporządzenia Parlamentu Europejskiego i Rady (UE) 2021</w:t>
      </w:r>
      <w:r w:rsidR="00C926A8" w:rsidRPr="001B0106">
        <w:rPr>
          <w:rFonts w:asciiTheme="majorHAnsi" w:hAnsiTheme="majorHAnsi" w:cstheme="majorHAnsi"/>
        </w:rPr>
        <w:t>/</w:t>
      </w:r>
      <w:r w:rsidR="003E553A" w:rsidRPr="001B0106">
        <w:rPr>
          <w:rFonts w:asciiTheme="majorHAnsi" w:hAnsiTheme="majorHAnsi" w:cstheme="majorHAnsi"/>
        </w:rPr>
        <w:t>1060 z dnia 24 czerwca 2021 r. ustanawiające wspólne przepisy dotyczące Europejskiego Funduszu Rozwoju Regionalnego, Europejskiego Funduszu Społecznego Plus, Funduszu Spójności, Funduszu na rzecz Sprawiedliwej Transformacji</w:t>
      </w:r>
      <w:r w:rsidR="000F7DD6" w:rsidRPr="001B0106">
        <w:rPr>
          <w:rFonts w:asciiTheme="majorHAnsi" w:hAnsiTheme="majorHAnsi" w:cstheme="majorHAnsi"/>
        </w:rPr>
        <w:t xml:space="preserve"> </w:t>
      </w:r>
      <w:r w:rsidR="003E553A" w:rsidRPr="001B0106">
        <w:rPr>
          <w:rFonts w:asciiTheme="majorHAnsi" w:hAnsiTheme="majorHAnsi" w:cstheme="majorHAnsi"/>
        </w:rPr>
        <w:t>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</w:t>
      </w:r>
      <w:r w:rsidR="00234862" w:rsidRPr="001B0106">
        <w:rPr>
          <w:rFonts w:asciiTheme="majorHAnsi" w:hAnsiTheme="majorHAnsi" w:cstheme="majorHAnsi"/>
        </w:rPr>
        <w:t>:</w:t>
      </w:r>
    </w:p>
    <w:p w14:paraId="34AE920B" w14:textId="4FC80CE6" w:rsidR="003E553A" w:rsidRPr="001B0106" w:rsidRDefault="00B71F3A" w:rsidP="00917068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U</w:t>
      </w:r>
      <w:r w:rsidR="003E553A" w:rsidRPr="001B0106">
        <w:rPr>
          <w:rFonts w:asciiTheme="majorHAnsi" w:hAnsiTheme="majorHAnsi" w:cstheme="majorHAnsi"/>
        </w:rPr>
        <w:t>stawy z dnia 20 lutego 2015 r. o rozwoju lokalnym z udziałem lokalnej społeczności</w:t>
      </w:r>
      <w:r w:rsidR="00917068" w:rsidRPr="001B0106">
        <w:rPr>
          <w:rFonts w:asciiTheme="majorHAnsi" w:hAnsiTheme="majorHAnsi" w:cstheme="majorHAnsi"/>
        </w:rPr>
        <w:t>;</w:t>
      </w:r>
    </w:p>
    <w:p w14:paraId="282582F2" w14:textId="77777777" w:rsidR="003E553A" w:rsidRPr="001B0106" w:rsidRDefault="003E553A" w:rsidP="00917068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Wytycznych podstawowych Ministra Rolnictwa i Rozwoju Wsi w zakresie pomocy finansowej w ramach Planu Strategicznego dla Wspólnej Polityki Rolnej na lata 2023–2027;</w:t>
      </w:r>
    </w:p>
    <w:p w14:paraId="421D3450" w14:textId="22E19263" w:rsidR="003E553A" w:rsidRPr="001B0106" w:rsidRDefault="003E553A" w:rsidP="007302A5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Wytycznych szczegółowych Ministra Rolnictwa i</w:t>
      </w:r>
      <w:r w:rsidR="00C926A8" w:rsidRPr="001B0106">
        <w:rPr>
          <w:rFonts w:asciiTheme="majorHAnsi" w:hAnsiTheme="majorHAnsi" w:cstheme="majorHAnsi"/>
        </w:rPr>
        <w:t xml:space="preserve"> </w:t>
      </w:r>
      <w:r w:rsidRPr="001B0106">
        <w:rPr>
          <w:rFonts w:asciiTheme="majorHAnsi" w:hAnsiTheme="majorHAnsi" w:cstheme="majorHAnsi"/>
        </w:rPr>
        <w:t>Rozwoju Wsi w zakresie przyznawania i wypłaty pomocy finansowej w ramach Planu Strategicznego dla Wspólnej Polityki Rolnej na lata 2023</w:t>
      </w:r>
      <w:r w:rsidRPr="001B0106">
        <w:rPr>
          <w:rFonts w:asciiTheme="majorHAnsi" w:eastAsia="Arial Nova" w:hAnsiTheme="majorHAnsi" w:cstheme="majorHAnsi"/>
        </w:rPr>
        <w:t>–</w:t>
      </w:r>
      <w:r w:rsidRPr="001B0106">
        <w:rPr>
          <w:rFonts w:asciiTheme="majorHAnsi" w:hAnsiTheme="majorHAnsi" w:cstheme="majorHAnsi"/>
        </w:rPr>
        <w:t>2027 dla interwencji I.13.1 LEADER/Rozwój Lokalny Kierowany przez Społeczność</w:t>
      </w:r>
      <w:r w:rsidR="00565BE6" w:rsidRPr="001B0106">
        <w:rPr>
          <w:rFonts w:asciiTheme="majorHAnsi" w:hAnsiTheme="majorHAnsi" w:cstheme="majorHAnsi"/>
        </w:rPr>
        <w:t xml:space="preserve"> (RLKS)</w:t>
      </w:r>
      <w:r w:rsidRPr="001B0106">
        <w:rPr>
          <w:rFonts w:asciiTheme="majorHAnsi" w:hAnsiTheme="majorHAnsi" w:cstheme="majorHAnsi"/>
        </w:rPr>
        <w:t xml:space="preserve"> </w:t>
      </w:r>
      <w:r w:rsidR="00565BE6" w:rsidRPr="001B0106">
        <w:rPr>
          <w:rFonts w:asciiTheme="majorHAnsi" w:hAnsiTheme="majorHAnsi" w:cstheme="majorHAnsi"/>
        </w:rPr>
        <w:t xml:space="preserve">- </w:t>
      </w:r>
      <w:r w:rsidR="007302A5" w:rsidRPr="001B0106">
        <w:rPr>
          <w:rFonts w:asciiTheme="majorHAnsi" w:hAnsiTheme="majorHAnsi" w:cstheme="majorHAnsi"/>
        </w:rPr>
        <w:t>komponent Wdrażanie LSR”</w:t>
      </w:r>
      <w:r w:rsidR="005F45DE" w:rsidRPr="001B0106">
        <w:rPr>
          <w:rFonts w:asciiTheme="majorHAnsi" w:hAnsiTheme="majorHAnsi" w:cstheme="majorHAnsi"/>
        </w:rPr>
        <w:t>;</w:t>
      </w:r>
    </w:p>
    <w:p w14:paraId="6139EC2F" w14:textId="58D3ECFA" w:rsidR="00917068" w:rsidRPr="001B0106" w:rsidRDefault="00917068" w:rsidP="00917068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Ustaw</w:t>
      </w:r>
      <w:r w:rsidR="008D62C2" w:rsidRPr="001B0106">
        <w:rPr>
          <w:rFonts w:asciiTheme="majorHAnsi" w:hAnsiTheme="majorHAnsi" w:cstheme="majorHAnsi"/>
        </w:rPr>
        <w:t>y</w:t>
      </w:r>
      <w:r w:rsidRPr="001B0106">
        <w:rPr>
          <w:rFonts w:asciiTheme="majorHAnsi" w:hAnsiTheme="majorHAnsi" w:cstheme="majorHAnsi"/>
        </w:rPr>
        <w:t xml:space="preserve"> z dnia 8 lutego 2023 r. o Planie Strategicznym dla Wspólnej Polityki Rolnej na lata 2023-2027</w:t>
      </w:r>
      <w:r w:rsidR="00253051" w:rsidRPr="001B0106">
        <w:rPr>
          <w:rFonts w:asciiTheme="majorHAnsi" w:hAnsiTheme="majorHAnsi" w:cstheme="majorHAnsi"/>
        </w:rPr>
        <w:t>;</w:t>
      </w:r>
    </w:p>
    <w:p w14:paraId="0626C1E3" w14:textId="3BE20196" w:rsidR="00917068" w:rsidRPr="001B0106" w:rsidRDefault="00917068" w:rsidP="00917068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Ustaw</w:t>
      </w:r>
      <w:r w:rsidR="008D62C2" w:rsidRPr="001B0106">
        <w:rPr>
          <w:rFonts w:asciiTheme="majorHAnsi" w:hAnsiTheme="majorHAnsi" w:cstheme="majorHAnsi"/>
        </w:rPr>
        <w:t>y</w:t>
      </w:r>
      <w:r w:rsidRPr="001B0106">
        <w:rPr>
          <w:rFonts w:asciiTheme="majorHAnsi" w:hAnsiTheme="majorHAnsi" w:cstheme="majorHAnsi"/>
        </w:rPr>
        <w:t xml:space="preserve"> z dnia 9 maja 2008 r. o Agencji Restrukturyzacji i Modernizacji Rolnictwa</w:t>
      </w:r>
      <w:r w:rsidR="00253051" w:rsidRPr="001B0106">
        <w:rPr>
          <w:rFonts w:asciiTheme="majorHAnsi" w:hAnsiTheme="majorHAnsi" w:cstheme="majorHAnsi"/>
        </w:rPr>
        <w:t>;</w:t>
      </w:r>
    </w:p>
    <w:p w14:paraId="7FDA1CE7" w14:textId="20B1F7C9" w:rsidR="00135310" w:rsidRPr="001B0106" w:rsidRDefault="00135310" w:rsidP="0068423E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Wytyczne</w:t>
      </w:r>
      <w:r w:rsidR="008D62C2" w:rsidRPr="001B0106">
        <w:rPr>
          <w:rFonts w:asciiTheme="majorHAnsi" w:hAnsiTheme="majorHAnsi" w:cstheme="majorHAnsi"/>
        </w:rPr>
        <w:t>j</w:t>
      </w:r>
      <w:r w:rsidRPr="001B0106">
        <w:rPr>
          <w:rFonts w:asciiTheme="majorHAnsi" w:hAnsiTheme="majorHAnsi" w:cstheme="majorHAnsi"/>
        </w:rPr>
        <w:t xml:space="preserve"> dotyczące</w:t>
      </w:r>
      <w:r w:rsidR="008C0BB5" w:rsidRPr="001B0106">
        <w:rPr>
          <w:rFonts w:asciiTheme="majorHAnsi" w:hAnsiTheme="majorHAnsi" w:cstheme="majorHAnsi"/>
        </w:rPr>
        <w:t>j</w:t>
      </w:r>
      <w:r w:rsidRPr="001B0106">
        <w:rPr>
          <w:rFonts w:asciiTheme="majorHAnsi" w:hAnsiTheme="majorHAnsi" w:cstheme="majorHAnsi"/>
        </w:rPr>
        <w:t xml:space="preserve"> realizacji projektów z udziałem środków Europejskiego Funduszu Społecznego Plus w regionalnych programach na lata 2021–2027; </w:t>
      </w:r>
    </w:p>
    <w:p w14:paraId="47E9FCD6" w14:textId="667B98E2" w:rsidR="00135310" w:rsidRPr="001B0106" w:rsidRDefault="00135310" w:rsidP="0068423E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Wytyczne</w:t>
      </w:r>
      <w:r w:rsidR="008D62C2" w:rsidRPr="001B0106">
        <w:rPr>
          <w:rFonts w:asciiTheme="majorHAnsi" w:hAnsiTheme="majorHAnsi" w:cstheme="majorHAnsi"/>
        </w:rPr>
        <w:t>j</w:t>
      </w:r>
      <w:r w:rsidRPr="001B0106">
        <w:rPr>
          <w:rFonts w:asciiTheme="majorHAnsi" w:hAnsiTheme="majorHAnsi" w:cstheme="majorHAnsi"/>
        </w:rPr>
        <w:t xml:space="preserve"> dotyczące</w:t>
      </w:r>
      <w:r w:rsidR="008C0BB5" w:rsidRPr="001B0106">
        <w:rPr>
          <w:rFonts w:asciiTheme="majorHAnsi" w:hAnsiTheme="majorHAnsi" w:cstheme="majorHAnsi"/>
        </w:rPr>
        <w:t>j</w:t>
      </w:r>
      <w:r w:rsidRPr="001B0106">
        <w:rPr>
          <w:rFonts w:asciiTheme="majorHAnsi" w:hAnsiTheme="majorHAnsi" w:cstheme="majorHAnsi"/>
        </w:rPr>
        <w:t xml:space="preserve"> kwalifikowalności wydatków na lata 2021-2027;</w:t>
      </w:r>
    </w:p>
    <w:p w14:paraId="7BD0002D" w14:textId="2EA4FF27" w:rsidR="00135310" w:rsidRPr="001B0106" w:rsidRDefault="00135310" w:rsidP="0068423E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Wytyczne</w:t>
      </w:r>
      <w:r w:rsidR="008D62C2" w:rsidRPr="001B0106">
        <w:rPr>
          <w:rFonts w:asciiTheme="majorHAnsi" w:hAnsiTheme="majorHAnsi" w:cstheme="majorHAnsi"/>
        </w:rPr>
        <w:t>j</w:t>
      </w:r>
      <w:r w:rsidRPr="001B0106">
        <w:rPr>
          <w:rFonts w:asciiTheme="majorHAnsi" w:hAnsiTheme="majorHAnsi" w:cstheme="majorHAnsi"/>
        </w:rPr>
        <w:t xml:space="preserve"> dotyczące</w:t>
      </w:r>
      <w:r w:rsidR="008C0BB5" w:rsidRPr="001B0106">
        <w:rPr>
          <w:rFonts w:asciiTheme="majorHAnsi" w:hAnsiTheme="majorHAnsi" w:cstheme="majorHAnsi"/>
        </w:rPr>
        <w:t>j</w:t>
      </w:r>
      <w:r w:rsidRPr="001B0106">
        <w:rPr>
          <w:rFonts w:asciiTheme="majorHAnsi" w:hAnsiTheme="majorHAnsi" w:cstheme="majorHAnsi"/>
        </w:rPr>
        <w:t xml:space="preserve"> monitorowania postępu rzeczowego realizacji programów na lata 2021-2027</w:t>
      </w:r>
      <w:r w:rsidR="00234862" w:rsidRPr="001B0106">
        <w:rPr>
          <w:rFonts w:asciiTheme="majorHAnsi" w:hAnsiTheme="majorHAnsi" w:cstheme="majorHAnsi"/>
        </w:rPr>
        <w:t>;</w:t>
      </w:r>
    </w:p>
    <w:p w14:paraId="241BD826" w14:textId="5C8A5AF8" w:rsidR="006E3600" w:rsidRPr="001B0106" w:rsidRDefault="006E3600" w:rsidP="0068423E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Wytycznej w zakresie niektórych zasad dokonywania wyboru operacji lub </w:t>
      </w:r>
      <w:proofErr w:type="spellStart"/>
      <w:r w:rsidRPr="001B0106">
        <w:rPr>
          <w:rFonts w:asciiTheme="majorHAnsi" w:hAnsiTheme="majorHAnsi" w:cstheme="majorHAnsi"/>
        </w:rPr>
        <w:t>grantobiorców</w:t>
      </w:r>
      <w:proofErr w:type="spellEnd"/>
      <w:r w:rsidRPr="001B0106">
        <w:rPr>
          <w:rFonts w:asciiTheme="majorHAnsi" w:hAnsiTheme="majorHAnsi" w:cstheme="majorHAnsi"/>
        </w:rPr>
        <w:t xml:space="preserve"> przez lokalne grupy działania</w:t>
      </w:r>
      <w:r w:rsidR="0006284D" w:rsidRPr="001B0106">
        <w:rPr>
          <w:rFonts w:asciiTheme="majorHAnsi" w:hAnsiTheme="majorHAnsi" w:cstheme="majorHAnsi"/>
        </w:rPr>
        <w:t>;</w:t>
      </w:r>
    </w:p>
    <w:p w14:paraId="7DD20588" w14:textId="6DAC0886" w:rsidR="0068423E" w:rsidRPr="001B0106" w:rsidRDefault="001F201E" w:rsidP="0068423E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Plan</w:t>
      </w:r>
      <w:r w:rsidR="0068423E" w:rsidRPr="001B0106">
        <w:rPr>
          <w:rFonts w:asciiTheme="majorHAnsi" w:hAnsiTheme="majorHAnsi" w:cstheme="majorHAnsi"/>
        </w:rPr>
        <w:t>u</w:t>
      </w:r>
      <w:r w:rsidRPr="001B0106">
        <w:rPr>
          <w:rFonts w:asciiTheme="majorHAnsi" w:hAnsiTheme="majorHAnsi" w:cstheme="majorHAnsi"/>
        </w:rPr>
        <w:t xml:space="preserve"> Strategiczn</w:t>
      </w:r>
      <w:r w:rsidR="0068423E" w:rsidRPr="001B0106">
        <w:rPr>
          <w:rFonts w:asciiTheme="majorHAnsi" w:hAnsiTheme="majorHAnsi" w:cstheme="majorHAnsi"/>
        </w:rPr>
        <w:t>ego</w:t>
      </w:r>
      <w:r w:rsidRPr="001B0106">
        <w:rPr>
          <w:rFonts w:asciiTheme="majorHAnsi" w:hAnsiTheme="majorHAnsi" w:cstheme="majorHAnsi"/>
        </w:rPr>
        <w:t xml:space="preserve"> dla Wspólnej Polityki Rolnej na lata 2023–2027;</w:t>
      </w:r>
    </w:p>
    <w:p w14:paraId="5DAE28F7" w14:textId="0291D077" w:rsidR="0068423E" w:rsidRPr="001B0106" w:rsidRDefault="0095628D" w:rsidP="0068423E">
      <w:pPr>
        <w:pStyle w:val="Akapitzlist"/>
        <w:numPr>
          <w:ilvl w:val="1"/>
          <w:numId w:val="1"/>
        </w:numPr>
        <w:tabs>
          <w:tab w:val="left" w:pos="-4962"/>
        </w:tabs>
        <w:suppressAutoHyphens/>
        <w:autoSpaceDE w:val="0"/>
        <w:spacing w:after="0" w:line="240" w:lineRule="auto"/>
        <w:ind w:left="709" w:hanging="425"/>
        <w:contextualSpacing w:val="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Programu </w:t>
      </w:r>
      <w:r w:rsidR="0068423E" w:rsidRPr="001B0106">
        <w:rPr>
          <w:rFonts w:asciiTheme="majorHAnsi" w:hAnsiTheme="majorHAnsi" w:cstheme="majorHAnsi"/>
        </w:rPr>
        <w:t>Fundusz</w:t>
      </w:r>
      <w:r w:rsidRPr="001B0106">
        <w:rPr>
          <w:rFonts w:asciiTheme="majorHAnsi" w:hAnsiTheme="majorHAnsi" w:cstheme="majorHAnsi"/>
        </w:rPr>
        <w:t>e</w:t>
      </w:r>
      <w:r w:rsidR="0068423E" w:rsidRPr="001B0106">
        <w:rPr>
          <w:rFonts w:asciiTheme="majorHAnsi" w:hAnsiTheme="majorHAnsi" w:cstheme="majorHAnsi"/>
        </w:rPr>
        <w:t xml:space="preserve"> Europejski</w:t>
      </w:r>
      <w:r w:rsidRPr="001B0106">
        <w:rPr>
          <w:rFonts w:asciiTheme="majorHAnsi" w:hAnsiTheme="majorHAnsi" w:cstheme="majorHAnsi"/>
        </w:rPr>
        <w:t>e</w:t>
      </w:r>
      <w:r w:rsidR="008D62C2" w:rsidRPr="001B0106">
        <w:rPr>
          <w:rFonts w:asciiTheme="majorHAnsi" w:hAnsiTheme="majorHAnsi" w:cstheme="majorHAnsi"/>
        </w:rPr>
        <w:t xml:space="preserve"> </w:t>
      </w:r>
      <w:r w:rsidR="0068423E" w:rsidRPr="001B0106">
        <w:rPr>
          <w:rFonts w:asciiTheme="majorHAnsi" w:hAnsiTheme="majorHAnsi" w:cstheme="majorHAnsi"/>
        </w:rPr>
        <w:t>dla Wielkopolski 2021-2027.</w:t>
      </w:r>
    </w:p>
    <w:p w14:paraId="756CB5F4" w14:textId="7623FD02" w:rsidR="00C926A8" w:rsidRPr="001B0106" w:rsidRDefault="00C926A8" w:rsidP="00C926A8">
      <w:pPr>
        <w:tabs>
          <w:tab w:val="left" w:pos="-4962"/>
        </w:tabs>
        <w:suppressAutoHyphens/>
        <w:autoSpaceDE w:val="0"/>
        <w:spacing w:after="0" w:line="240" w:lineRule="auto"/>
        <w:ind w:left="284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Ww. dokumenty stanowią akt</w:t>
      </w:r>
      <w:r w:rsidR="00A82F33" w:rsidRPr="001B0106">
        <w:rPr>
          <w:rFonts w:asciiTheme="majorHAnsi" w:hAnsiTheme="majorHAnsi" w:cstheme="majorHAnsi"/>
        </w:rPr>
        <w:t>y</w:t>
      </w:r>
      <w:r w:rsidRPr="001B0106">
        <w:rPr>
          <w:rFonts w:asciiTheme="majorHAnsi" w:hAnsiTheme="majorHAnsi" w:cstheme="majorHAnsi"/>
        </w:rPr>
        <w:t xml:space="preserve"> wyższego rzędu niż niniejsza procedura.</w:t>
      </w:r>
    </w:p>
    <w:p w14:paraId="668D4A20" w14:textId="77777777" w:rsidR="000B00AF" w:rsidRPr="001B0106" w:rsidRDefault="000B00AF" w:rsidP="00C926A8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Definicje użyte w niniejszej </w:t>
      </w:r>
      <w:r w:rsidR="00C926A8" w:rsidRPr="001B0106">
        <w:rPr>
          <w:rFonts w:asciiTheme="majorHAnsi" w:eastAsia="Times New Roman" w:hAnsiTheme="majorHAnsi" w:cstheme="majorHAnsi"/>
          <w:noProof/>
          <w:lang w:eastAsia="pl-PL"/>
        </w:rPr>
        <w:t>p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>rocedur</w:t>
      </w:r>
      <w:r w:rsidR="00C926A8" w:rsidRPr="001B0106">
        <w:rPr>
          <w:rFonts w:asciiTheme="majorHAnsi" w:eastAsia="Times New Roman" w:hAnsiTheme="majorHAnsi" w:cstheme="majorHAnsi"/>
          <w:noProof/>
          <w:lang w:eastAsia="pl-PL"/>
        </w:rPr>
        <w:t>ze:</w:t>
      </w:r>
    </w:p>
    <w:p w14:paraId="55618A76" w14:textId="366FD36F" w:rsidR="000B00AF" w:rsidRPr="001B0106" w:rsidRDefault="000B00AF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>Biuro LGD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 – Biuro</w:t>
      </w:r>
      <w:r w:rsidR="00375AA4" w:rsidRPr="001B0106">
        <w:rPr>
          <w:rFonts w:asciiTheme="majorHAnsi" w:eastAsia="Times New Roman" w:hAnsiTheme="majorHAnsi" w:cstheme="majorHAnsi"/>
          <w:noProof/>
          <w:lang w:eastAsia="pl-PL"/>
        </w:rPr>
        <w:t xml:space="preserve"> </w:t>
      </w:r>
      <w:bookmarkStart w:id="2" w:name="_Hlk161312118"/>
      <w:r w:rsidR="006B03DB" w:rsidRPr="001B0106">
        <w:rPr>
          <w:rFonts w:asciiTheme="majorHAnsi" w:eastAsia="Times New Roman" w:hAnsiTheme="majorHAnsi" w:cstheme="majorHAnsi"/>
          <w:noProof/>
          <w:lang w:eastAsia="pl-PL"/>
        </w:rPr>
        <w:t>Stowarzyszenia „Dolina Noteci”</w:t>
      </w:r>
      <w:bookmarkEnd w:id="2"/>
      <w:r w:rsidR="00234862" w:rsidRPr="001B0106">
        <w:rPr>
          <w:rFonts w:asciiTheme="majorHAnsi" w:eastAsia="Times New Roman" w:hAnsiTheme="majorHAnsi" w:cstheme="majorHAnsi"/>
          <w:noProof/>
          <w:lang w:eastAsia="pl-PL"/>
        </w:rPr>
        <w:t>;</w:t>
      </w:r>
    </w:p>
    <w:p w14:paraId="34218B92" w14:textId="2EF71ABB" w:rsidR="00550643" w:rsidRPr="001B0106" w:rsidRDefault="00550643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bCs/>
          <w:noProof/>
          <w:lang w:eastAsia="pl-PL"/>
        </w:rPr>
        <w:t>Ekspert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 – osoba występująca z głosem opiniodawczo-doradczym </w:t>
      </w:r>
      <w:r w:rsidR="00717B80" w:rsidRPr="001B0106">
        <w:rPr>
          <w:rFonts w:asciiTheme="majorHAnsi" w:eastAsia="Times New Roman" w:hAnsiTheme="majorHAnsi" w:cstheme="majorHAnsi"/>
          <w:noProof/>
          <w:lang w:eastAsia="pl-PL"/>
        </w:rPr>
        <w:t xml:space="preserve">w </w:t>
      </w:r>
      <w:r w:rsidR="0095628D" w:rsidRPr="001B0106">
        <w:rPr>
          <w:rFonts w:asciiTheme="majorHAnsi" w:eastAsia="Times New Roman" w:hAnsiTheme="majorHAnsi" w:cstheme="majorHAnsi"/>
          <w:noProof/>
          <w:lang w:eastAsia="pl-PL"/>
        </w:rPr>
        <w:t xml:space="preserve">zakresie </w:t>
      </w:r>
      <w:r w:rsidR="00717B80" w:rsidRPr="001B0106">
        <w:rPr>
          <w:rFonts w:asciiTheme="majorHAnsi" w:eastAsia="Times New Roman" w:hAnsiTheme="majorHAnsi" w:cstheme="majorHAnsi"/>
          <w:noProof/>
          <w:lang w:eastAsia="pl-PL"/>
        </w:rPr>
        <w:t>EFS+ oraz EFRR</w:t>
      </w:r>
      <w:r w:rsidR="00234862" w:rsidRPr="001B0106">
        <w:rPr>
          <w:rFonts w:asciiTheme="majorHAnsi" w:eastAsia="Times New Roman" w:hAnsiTheme="majorHAnsi" w:cstheme="majorHAnsi"/>
          <w:noProof/>
          <w:lang w:eastAsia="pl-PL"/>
        </w:rPr>
        <w:t>;</w:t>
      </w:r>
    </w:p>
    <w:p w14:paraId="00934FCC" w14:textId="22ACB08C" w:rsidR="00157CAE" w:rsidRPr="001B0106" w:rsidRDefault="00157CAE" w:rsidP="00157CAE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hAnsiTheme="majorHAnsi" w:cstheme="majorHAnsi"/>
          <w:b/>
          <w:bCs/>
        </w:rPr>
        <w:t>FEW</w:t>
      </w:r>
      <w:r w:rsidRPr="001B0106">
        <w:rPr>
          <w:rFonts w:asciiTheme="majorHAnsi" w:hAnsiTheme="majorHAnsi" w:cstheme="majorHAnsi"/>
        </w:rPr>
        <w:t xml:space="preserve"> – Fundusze Europejskie dla Wielkopolski 2021-2027</w:t>
      </w:r>
      <w:r w:rsidR="00234862" w:rsidRPr="001B0106">
        <w:rPr>
          <w:rFonts w:asciiTheme="majorHAnsi" w:hAnsiTheme="majorHAnsi" w:cstheme="majorHAnsi"/>
        </w:rPr>
        <w:t>;</w:t>
      </w:r>
    </w:p>
    <w:p w14:paraId="1A09ACBB" w14:textId="68AF325C" w:rsidR="000B00AF" w:rsidRPr="001B0106" w:rsidRDefault="000B00AF" w:rsidP="007302A5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>LGD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 –</w:t>
      </w:r>
      <w:r w:rsidR="007302A5" w:rsidRPr="001B0106">
        <w:rPr>
          <w:rFonts w:asciiTheme="majorHAnsi" w:eastAsia="Times New Roman" w:hAnsiTheme="majorHAnsi" w:cstheme="majorHAnsi"/>
          <w:noProof/>
          <w:lang w:eastAsia="pl-PL"/>
        </w:rPr>
        <w:t xml:space="preserve"> </w:t>
      </w:r>
      <w:r w:rsidR="006B03DB" w:rsidRPr="001B0106">
        <w:rPr>
          <w:rFonts w:asciiTheme="majorHAnsi" w:eastAsia="Times New Roman" w:hAnsiTheme="majorHAnsi" w:cstheme="majorHAnsi"/>
          <w:noProof/>
          <w:lang w:eastAsia="pl-PL"/>
        </w:rPr>
        <w:t>Stowarzyszenie „Dolina Noteci”;</w:t>
      </w:r>
    </w:p>
    <w:p w14:paraId="00344FF0" w14:textId="3F9D3327" w:rsidR="000B00AF" w:rsidRPr="001B0106" w:rsidRDefault="000B00AF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>LSR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 – Strategia Rozwoju Lokalnego Kierowanego przez Społeczność </w:t>
      </w:r>
      <w:r w:rsidR="00D501D8" w:rsidRPr="001B0106">
        <w:rPr>
          <w:rFonts w:asciiTheme="majorHAnsi" w:eastAsia="Times New Roman" w:hAnsiTheme="majorHAnsi" w:cstheme="majorHAnsi"/>
          <w:noProof/>
          <w:lang w:eastAsia="pl-PL"/>
        </w:rPr>
        <w:t xml:space="preserve">/ Lokalna Strategia Rozwoju 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>na lata 202</w:t>
      </w:r>
      <w:r w:rsidR="0073398F" w:rsidRPr="001B0106">
        <w:rPr>
          <w:rFonts w:asciiTheme="majorHAnsi" w:eastAsia="Times New Roman" w:hAnsiTheme="majorHAnsi" w:cstheme="majorHAnsi"/>
          <w:noProof/>
          <w:lang w:eastAsia="pl-PL"/>
        </w:rPr>
        <w:t>3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>-202</w:t>
      </w:r>
      <w:r w:rsidR="003E553A" w:rsidRPr="001B0106">
        <w:rPr>
          <w:rFonts w:asciiTheme="majorHAnsi" w:eastAsia="Times New Roman" w:hAnsiTheme="majorHAnsi" w:cstheme="majorHAnsi"/>
          <w:noProof/>
          <w:lang w:eastAsia="pl-PL"/>
        </w:rPr>
        <w:t>7</w:t>
      </w:r>
      <w:r w:rsidR="00234862" w:rsidRPr="001B0106">
        <w:rPr>
          <w:rFonts w:asciiTheme="majorHAnsi" w:eastAsia="Times New Roman" w:hAnsiTheme="majorHAnsi" w:cstheme="majorHAnsi"/>
          <w:noProof/>
          <w:lang w:eastAsia="pl-PL"/>
        </w:rPr>
        <w:t>;</w:t>
      </w:r>
    </w:p>
    <w:p w14:paraId="71EB6108" w14:textId="45704243" w:rsidR="000B00AF" w:rsidRPr="001B0106" w:rsidRDefault="000B00AF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  <w:b/>
        </w:rPr>
        <w:t xml:space="preserve">Operacja </w:t>
      </w:r>
      <w:r w:rsidRPr="001B0106">
        <w:rPr>
          <w:rFonts w:asciiTheme="majorHAnsi" w:hAnsiTheme="majorHAnsi" w:cstheme="majorHAnsi"/>
        </w:rPr>
        <w:t>– projekt z wniosku o udzielenie wsparcia</w:t>
      </w:r>
      <w:r w:rsidR="00463CCB" w:rsidRPr="001B0106">
        <w:rPr>
          <w:rFonts w:asciiTheme="majorHAnsi" w:hAnsiTheme="majorHAnsi" w:cstheme="majorHAnsi"/>
        </w:rPr>
        <w:t>/</w:t>
      </w:r>
      <w:r w:rsidRPr="001B0106">
        <w:rPr>
          <w:rFonts w:asciiTheme="majorHAnsi" w:hAnsiTheme="majorHAnsi" w:cstheme="majorHAnsi"/>
        </w:rPr>
        <w:t>wniosku o przyznanie pomocy</w:t>
      </w:r>
      <w:r w:rsidR="00D76EB2" w:rsidRPr="001B0106">
        <w:rPr>
          <w:rFonts w:asciiTheme="majorHAnsi" w:hAnsiTheme="majorHAnsi" w:cstheme="majorHAnsi"/>
        </w:rPr>
        <w:t>/</w:t>
      </w:r>
      <w:r w:rsidR="00463CCB" w:rsidRPr="001B0106">
        <w:rPr>
          <w:rFonts w:asciiTheme="majorHAnsi" w:hAnsiTheme="majorHAnsi" w:cstheme="majorHAnsi"/>
        </w:rPr>
        <w:t>wniosku o dofinasowanie</w:t>
      </w:r>
      <w:r w:rsidR="00234862" w:rsidRPr="001B0106">
        <w:rPr>
          <w:rFonts w:asciiTheme="majorHAnsi" w:hAnsiTheme="majorHAnsi" w:cstheme="majorHAnsi"/>
        </w:rPr>
        <w:t>;</w:t>
      </w:r>
    </w:p>
    <w:p w14:paraId="1E233B6D" w14:textId="275C1042" w:rsidR="00157CAE" w:rsidRPr="001B0106" w:rsidRDefault="00157CAE" w:rsidP="00157CAE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hAnsiTheme="majorHAnsi" w:cstheme="majorHAnsi"/>
          <w:b/>
          <w:bCs/>
        </w:rPr>
        <w:t>PS WPR</w:t>
      </w:r>
      <w:r w:rsidRPr="001B0106">
        <w:rPr>
          <w:rFonts w:asciiTheme="majorHAnsi" w:hAnsiTheme="majorHAnsi" w:cstheme="majorHAnsi"/>
        </w:rPr>
        <w:t xml:space="preserve"> </w:t>
      </w:r>
      <w:r w:rsidR="003966D2" w:rsidRPr="001B0106">
        <w:rPr>
          <w:rFonts w:asciiTheme="majorHAnsi" w:hAnsiTheme="majorHAnsi" w:cstheme="majorHAnsi"/>
        </w:rPr>
        <w:t>–</w:t>
      </w:r>
      <w:r w:rsidRPr="001B0106">
        <w:rPr>
          <w:rFonts w:asciiTheme="majorHAnsi" w:hAnsiTheme="majorHAnsi" w:cstheme="majorHAnsi"/>
        </w:rPr>
        <w:t xml:space="preserve"> ustawa z dnia 8 lutego 2023 r. o Planie Strategicznym dla Wspólnej Polityki Rolnej na lata 2023-2027</w:t>
      </w:r>
      <w:r w:rsidR="00234862" w:rsidRPr="001B0106">
        <w:rPr>
          <w:rFonts w:asciiTheme="majorHAnsi" w:hAnsiTheme="majorHAnsi" w:cstheme="majorHAnsi"/>
        </w:rPr>
        <w:t>;</w:t>
      </w:r>
    </w:p>
    <w:p w14:paraId="6DF66E9C" w14:textId="7B41D0E9" w:rsidR="000B00AF" w:rsidRPr="001B0106" w:rsidRDefault="000B00AF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>Rada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 </w:t>
      </w:r>
      <w:r w:rsidR="00D95A4F" w:rsidRPr="001B0106">
        <w:rPr>
          <w:rFonts w:asciiTheme="majorHAnsi" w:eastAsia="Times New Roman" w:hAnsiTheme="majorHAnsi" w:cstheme="majorHAnsi"/>
          <w:b/>
          <w:bCs/>
          <w:noProof/>
          <w:lang w:eastAsia="pl-PL"/>
        </w:rPr>
        <w:t>LGD</w:t>
      </w:r>
      <w:r w:rsidR="00D95A4F" w:rsidRPr="001B0106">
        <w:rPr>
          <w:rFonts w:asciiTheme="majorHAnsi" w:eastAsia="Times New Roman" w:hAnsiTheme="majorHAnsi" w:cstheme="majorHAnsi"/>
          <w:noProof/>
          <w:lang w:eastAsia="pl-PL"/>
        </w:rPr>
        <w:t xml:space="preserve"> 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– organ decyzyjny </w:t>
      </w:r>
      <w:r w:rsidR="006B03DB" w:rsidRPr="001B0106">
        <w:rPr>
          <w:rFonts w:asciiTheme="majorHAnsi" w:eastAsia="Times New Roman" w:hAnsiTheme="majorHAnsi" w:cstheme="majorHAnsi"/>
          <w:noProof/>
          <w:lang w:eastAsia="pl-PL"/>
        </w:rPr>
        <w:t>Stowarzyszenia „Dolina Noteci”;</w:t>
      </w:r>
    </w:p>
    <w:p w14:paraId="21FE44E5" w14:textId="0CB3F731" w:rsidR="000B00AF" w:rsidRPr="001B0106" w:rsidRDefault="000B00AF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 xml:space="preserve">Regulamin 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– Regulamin Rady </w:t>
      </w:r>
      <w:r w:rsidR="006B03DB" w:rsidRPr="001B0106">
        <w:rPr>
          <w:rFonts w:asciiTheme="majorHAnsi" w:eastAsia="Times New Roman" w:hAnsiTheme="majorHAnsi" w:cstheme="majorHAnsi"/>
          <w:noProof/>
          <w:lang w:eastAsia="pl-PL"/>
        </w:rPr>
        <w:t>Stowarzyszenia „Dolina Noteci”;</w:t>
      </w:r>
    </w:p>
    <w:p w14:paraId="32A5C029" w14:textId="5770EE06" w:rsidR="00A457F9" w:rsidRPr="001B0106" w:rsidRDefault="00A457F9" w:rsidP="00C926A8">
      <w:pPr>
        <w:pStyle w:val="Akapitzlist"/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hAnsiTheme="majorHAnsi" w:cstheme="majorHAnsi"/>
          <w:bCs/>
        </w:rPr>
      </w:pPr>
      <w:r w:rsidRPr="001B0106">
        <w:rPr>
          <w:rFonts w:asciiTheme="majorHAnsi" w:eastAsia="Times New Roman" w:hAnsiTheme="majorHAnsi" w:cstheme="majorHAnsi"/>
          <w:b/>
          <w:bCs/>
          <w:noProof/>
          <w:lang w:eastAsia="pl-PL"/>
        </w:rPr>
        <w:t>Regulamin naboru wniosków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 – regulamin naboru wniosków, o którym mowa w ustawie RLKS</w:t>
      </w:r>
      <w:r w:rsidR="00234862" w:rsidRPr="001B0106">
        <w:rPr>
          <w:rFonts w:asciiTheme="majorHAnsi" w:eastAsia="Times New Roman" w:hAnsiTheme="majorHAnsi" w:cstheme="majorHAnsi"/>
          <w:noProof/>
          <w:lang w:eastAsia="pl-PL"/>
        </w:rPr>
        <w:t>;</w:t>
      </w:r>
    </w:p>
    <w:p w14:paraId="255F2734" w14:textId="09B5D34F" w:rsidR="00827602" w:rsidRPr="001B0106" w:rsidRDefault="00A52A2F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b/>
          <w:bCs/>
          <w:noProof/>
          <w:lang w:eastAsia="pl-PL"/>
        </w:rPr>
      </w:pPr>
      <w:r w:rsidRPr="001B0106">
        <w:rPr>
          <w:rFonts w:asciiTheme="majorHAnsi" w:hAnsiTheme="majorHAnsi" w:cstheme="majorHAnsi"/>
          <w:b/>
          <w:bCs/>
        </w:rPr>
        <w:lastRenderedPageBreak/>
        <w:t>S</w:t>
      </w:r>
      <w:r w:rsidR="00827602" w:rsidRPr="001B0106">
        <w:rPr>
          <w:rFonts w:asciiTheme="majorHAnsi" w:hAnsiTheme="majorHAnsi" w:cstheme="majorHAnsi"/>
          <w:b/>
          <w:bCs/>
        </w:rPr>
        <w:t xml:space="preserve">ystem IT </w:t>
      </w:r>
      <w:r w:rsidRPr="001B0106">
        <w:rPr>
          <w:rFonts w:asciiTheme="majorHAnsi" w:hAnsiTheme="majorHAnsi" w:cstheme="majorHAnsi"/>
          <w:b/>
        </w:rPr>
        <w:t>–</w:t>
      </w:r>
      <w:r w:rsidR="00827602" w:rsidRPr="001B0106">
        <w:rPr>
          <w:rFonts w:asciiTheme="majorHAnsi" w:hAnsiTheme="majorHAnsi" w:cstheme="majorHAnsi"/>
          <w:b/>
          <w:bCs/>
        </w:rPr>
        <w:t xml:space="preserve"> </w:t>
      </w:r>
      <w:r w:rsidRPr="001B0106">
        <w:rPr>
          <w:rFonts w:asciiTheme="majorHAnsi" w:hAnsiTheme="majorHAnsi" w:cstheme="majorHAnsi"/>
        </w:rPr>
        <w:t xml:space="preserve">system teleinformatyczny ARiMR, o którym mowa w ustawie PS WPR </w:t>
      </w:r>
      <w:r w:rsidR="001B7BDE" w:rsidRPr="001B0106">
        <w:rPr>
          <w:rFonts w:asciiTheme="majorHAnsi" w:hAnsiTheme="majorHAnsi" w:cstheme="majorHAnsi"/>
        </w:rPr>
        <w:t xml:space="preserve">i </w:t>
      </w:r>
      <w:r w:rsidRPr="001B0106">
        <w:rPr>
          <w:rFonts w:asciiTheme="majorHAnsi" w:hAnsiTheme="majorHAnsi" w:cstheme="majorHAnsi"/>
        </w:rPr>
        <w:t>ustawie ARiMR</w:t>
      </w:r>
      <w:r w:rsidR="00917068" w:rsidRPr="001B0106">
        <w:rPr>
          <w:rFonts w:asciiTheme="majorHAnsi" w:hAnsiTheme="majorHAnsi" w:cstheme="majorHAnsi"/>
        </w:rPr>
        <w:t xml:space="preserve"> </w:t>
      </w:r>
      <w:r w:rsidR="001B7BDE" w:rsidRPr="001B0106">
        <w:rPr>
          <w:rFonts w:asciiTheme="majorHAnsi" w:hAnsiTheme="majorHAnsi" w:cstheme="majorHAnsi"/>
        </w:rPr>
        <w:t>oraz</w:t>
      </w:r>
      <w:r w:rsidR="00917068" w:rsidRPr="001B0106">
        <w:rPr>
          <w:rFonts w:asciiTheme="majorHAnsi" w:hAnsiTheme="majorHAnsi" w:cstheme="majorHAnsi"/>
        </w:rPr>
        <w:t xml:space="preserve"> system LSI2021+ </w:t>
      </w:r>
      <w:r w:rsidR="001B7BDE" w:rsidRPr="001B0106">
        <w:rPr>
          <w:rFonts w:asciiTheme="majorHAnsi" w:hAnsiTheme="majorHAnsi" w:cstheme="majorHAnsi"/>
        </w:rPr>
        <w:t xml:space="preserve">tj. </w:t>
      </w:r>
      <w:r w:rsidR="00917068" w:rsidRPr="001B0106">
        <w:rPr>
          <w:rFonts w:asciiTheme="majorHAnsi" w:hAnsiTheme="majorHAnsi" w:cstheme="majorHAnsi"/>
        </w:rPr>
        <w:t xml:space="preserve">Lokalny System Informatyczny </w:t>
      </w:r>
      <w:r w:rsidR="00856929" w:rsidRPr="001B0106">
        <w:rPr>
          <w:rFonts w:asciiTheme="majorHAnsi" w:hAnsiTheme="majorHAnsi" w:cstheme="majorHAnsi"/>
        </w:rPr>
        <w:t>obowiązujący</w:t>
      </w:r>
      <w:r w:rsidR="00917068" w:rsidRPr="001B0106">
        <w:rPr>
          <w:rFonts w:asciiTheme="majorHAnsi" w:hAnsiTheme="majorHAnsi" w:cstheme="majorHAnsi"/>
        </w:rPr>
        <w:t xml:space="preserve"> </w:t>
      </w:r>
      <w:r w:rsidR="00135310" w:rsidRPr="001B0106">
        <w:rPr>
          <w:rFonts w:asciiTheme="majorHAnsi" w:hAnsiTheme="majorHAnsi" w:cstheme="majorHAnsi"/>
        </w:rPr>
        <w:br/>
      </w:r>
      <w:r w:rsidR="00917068" w:rsidRPr="001B0106">
        <w:rPr>
          <w:rFonts w:asciiTheme="majorHAnsi" w:hAnsiTheme="majorHAnsi" w:cstheme="majorHAnsi"/>
        </w:rPr>
        <w:t>w ramach FEW</w:t>
      </w:r>
      <w:r w:rsidR="001B7BDE" w:rsidRPr="001B0106">
        <w:rPr>
          <w:rFonts w:asciiTheme="majorHAnsi" w:hAnsiTheme="majorHAnsi" w:cstheme="majorHAnsi"/>
        </w:rPr>
        <w:t>;</w:t>
      </w:r>
    </w:p>
    <w:p w14:paraId="1197A80A" w14:textId="27A35276" w:rsidR="0095628D" w:rsidRPr="001B0106" w:rsidRDefault="0095628D" w:rsidP="007302A5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851" w:hanging="567"/>
        <w:jc w:val="both"/>
        <w:rPr>
          <w:rFonts w:asciiTheme="majorHAnsi" w:eastAsia="Times New Roman" w:hAnsiTheme="majorHAnsi" w:cstheme="majorHAnsi"/>
          <w:bCs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bCs/>
          <w:noProof/>
          <w:lang w:eastAsia="pl-PL"/>
        </w:rPr>
        <w:t xml:space="preserve">SZOP </w:t>
      </w:r>
      <w:r w:rsidRPr="001B0106">
        <w:rPr>
          <w:rFonts w:asciiTheme="majorHAnsi" w:eastAsia="Times New Roman" w:hAnsiTheme="majorHAnsi" w:cstheme="majorHAnsi"/>
          <w:bCs/>
          <w:noProof/>
          <w:lang w:eastAsia="pl-PL"/>
        </w:rPr>
        <w:t>– Szczegółowy Opis Priorytetów Programu Fundusze Europejskie dla Wielkopolski 2021-2027;</w:t>
      </w:r>
    </w:p>
    <w:p w14:paraId="29B1AA09" w14:textId="16A7848E" w:rsidR="001A658E" w:rsidRPr="001B0106" w:rsidRDefault="001A658E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b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 xml:space="preserve">UMWW – </w:t>
      </w:r>
      <w:r w:rsidRPr="001B0106">
        <w:rPr>
          <w:rFonts w:asciiTheme="majorHAnsi" w:eastAsia="Times New Roman" w:hAnsiTheme="majorHAnsi" w:cstheme="majorHAnsi"/>
          <w:bCs/>
          <w:noProof/>
          <w:lang w:eastAsia="pl-PL"/>
        </w:rPr>
        <w:t>Urząd Marszałkowski Województwa Wielkopolskiego</w:t>
      </w:r>
      <w:r w:rsidR="001208EF" w:rsidRPr="001B0106">
        <w:rPr>
          <w:rFonts w:asciiTheme="majorHAnsi" w:eastAsia="Times New Roman" w:hAnsiTheme="majorHAnsi" w:cstheme="majorHAnsi"/>
          <w:bCs/>
          <w:noProof/>
          <w:lang w:eastAsia="pl-PL"/>
        </w:rPr>
        <w:t>;</w:t>
      </w:r>
    </w:p>
    <w:p w14:paraId="4E6FC337" w14:textId="52052036" w:rsidR="00A457F9" w:rsidRPr="001B0106" w:rsidRDefault="00A457F9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b/>
          <w:noProof/>
          <w:lang w:eastAsia="pl-PL"/>
        </w:rPr>
      </w:pPr>
      <w:r w:rsidRPr="001B0106">
        <w:rPr>
          <w:rFonts w:asciiTheme="majorHAnsi" w:hAnsiTheme="majorHAnsi" w:cstheme="majorHAnsi"/>
          <w:b/>
        </w:rPr>
        <w:t>Ustawa RLKS</w:t>
      </w:r>
      <w:r w:rsidRPr="001B0106">
        <w:rPr>
          <w:rFonts w:asciiTheme="majorHAnsi" w:hAnsiTheme="majorHAnsi" w:cstheme="majorHAnsi"/>
          <w:bCs/>
        </w:rPr>
        <w:t xml:space="preserve"> – </w:t>
      </w:r>
      <w:r w:rsidRPr="001B0106">
        <w:rPr>
          <w:rFonts w:asciiTheme="majorHAnsi" w:hAnsiTheme="majorHAnsi" w:cstheme="majorHAnsi"/>
        </w:rPr>
        <w:t>ustawa z dnia 20 lutego 2015 r. o rozwoju lokalnym z udziałem lokalnej społeczności</w:t>
      </w:r>
      <w:r w:rsidR="00234862" w:rsidRPr="001B0106">
        <w:rPr>
          <w:rFonts w:asciiTheme="majorHAnsi" w:hAnsiTheme="majorHAnsi" w:cstheme="majorHAnsi"/>
        </w:rPr>
        <w:t>;</w:t>
      </w:r>
    </w:p>
    <w:p w14:paraId="30A10034" w14:textId="3621A7DF" w:rsidR="00463CCB" w:rsidRPr="001B0106" w:rsidRDefault="00463CCB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b/>
          <w:noProof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 xml:space="preserve">Wniosek </w:t>
      </w:r>
      <w:r w:rsidR="00A52A2F" w:rsidRPr="001B0106">
        <w:rPr>
          <w:rFonts w:asciiTheme="majorHAnsi" w:hAnsiTheme="majorHAnsi" w:cstheme="majorHAnsi"/>
          <w:b/>
        </w:rPr>
        <w:t>–</w:t>
      </w: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 xml:space="preserve"> </w:t>
      </w:r>
      <w:r w:rsidRPr="001B0106">
        <w:rPr>
          <w:rFonts w:asciiTheme="majorHAnsi" w:eastAsia="Times New Roman" w:hAnsiTheme="majorHAnsi" w:cstheme="majorHAnsi"/>
          <w:bCs/>
          <w:noProof/>
          <w:lang w:eastAsia="pl-PL"/>
        </w:rPr>
        <w:t>wniosek o udzielenie wsparcia/wniosek o przyznanie pomocy/wniosek o dofina</w:t>
      </w:r>
      <w:r w:rsidR="00A82F33" w:rsidRPr="001B0106">
        <w:rPr>
          <w:rFonts w:asciiTheme="majorHAnsi" w:eastAsia="Times New Roman" w:hAnsiTheme="majorHAnsi" w:cstheme="majorHAnsi"/>
          <w:bCs/>
          <w:noProof/>
          <w:lang w:eastAsia="pl-PL"/>
        </w:rPr>
        <w:t>n</w:t>
      </w:r>
      <w:r w:rsidRPr="001B0106">
        <w:rPr>
          <w:rFonts w:asciiTheme="majorHAnsi" w:eastAsia="Times New Roman" w:hAnsiTheme="majorHAnsi" w:cstheme="majorHAnsi"/>
          <w:bCs/>
          <w:noProof/>
          <w:lang w:eastAsia="pl-PL"/>
        </w:rPr>
        <w:t>sowanie</w:t>
      </w:r>
      <w:r w:rsidR="00234862" w:rsidRPr="001B0106">
        <w:rPr>
          <w:rFonts w:asciiTheme="majorHAnsi" w:eastAsia="Times New Roman" w:hAnsiTheme="majorHAnsi" w:cstheme="majorHAnsi"/>
          <w:bCs/>
          <w:noProof/>
          <w:lang w:eastAsia="pl-PL"/>
        </w:rPr>
        <w:t>;</w:t>
      </w:r>
    </w:p>
    <w:p w14:paraId="2B91A1F5" w14:textId="2CBB284C" w:rsidR="000B00AF" w:rsidRPr="001B0106" w:rsidRDefault="000B00AF" w:rsidP="00C926A8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eastAsia="Times New Roman" w:hAnsiTheme="majorHAnsi" w:cstheme="majorHAnsi"/>
          <w:b/>
          <w:noProof/>
          <w:lang w:eastAsia="pl-PL"/>
        </w:rPr>
      </w:pPr>
      <w:r w:rsidRPr="001B0106">
        <w:rPr>
          <w:rFonts w:asciiTheme="majorHAnsi" w:hAnsiTheme="majorHAnsi" w:cstheme="majorHAnsi"/>
          <w:b/>
        </w:rPr>
        <w:t xml:space="preserve">Wnioskodawca </w:t>
      </w:r>
      <w:r w:rsidRPr="001B0106">
        <w:rPr>
          <w:rFonts w:asciiTheme="majorHAnsi" w:hAnsiTheme="majorHAnsi" w:cstheme="majorHAnsi"/>
        </w:rPr>
        <w:t xml:space="preserve">– podmiot, który wystąpił </w:t>
      </w:r>
      <w:r w:rsidR="00A52A2F" w:rsidRPr="001B0106">
        <w:rPr>
          <w:rFonts w:asciiTheme="majorHAnsi" w:hAnsiTheme="majorHAnsi" w:cstheme="majorHAnsi"/>
        </w:rPr>
        <w:t xml:space="preserve">do LGD </w:t>
      </w:r>
      <w:r w:rsidRPr="001B0106">
        <w:rPr>
          <w:rFonts w:asciiTheme="majorHAnsi" w:hAnsiTheme="majorHAnsi" w:cstheme="majorHAnsi"/>
        </w:rPr>
        <w:t>o udziel</w:t>
      </w:r>
      <w:r w:rsidR="001B7BDE" w:rsidRPr="001B0106">
        <w:rPr>
          <w:rFonts w:asciiTheme="majorHAnsi" w:hAnsiTheme="majorHAnsi" w:cstheme="majorHAnsi"/>
        </w:rPr>
        <w:t>e</w:t>
      </w:r>
      <w:r w:rsidRPr="001B0106">
        <w:rPr>
          <w:rFonts w:asciiTheme="majorHAnsi" w:hAnsiTheme="majorHAnsi" w:cstheme="majorHAnsi"/>
        </w:rPr>
        <w:t>nie wsparcia/przyznanie pomocy</w:t>
      </w:r>
      <w:r w:rsidR="00A82F33" w:rsidRPr="001B0106">
        <w:rPr>
          <w:rFonts w:asciiTheme="majorHAnsi" w:hAnsiTheme="majorHAnsi" w:cstheme="majorHAnsi"/>
        </w:rPr>
        <w:t>/dofina</w:t>
      </w:r>
      <w:r w:rsidR="000E7C7E" w:rsidRPr="001B0106">
        <w:rPr>
          <w:rFonts w:asciiTheme="majorHAnsi" w:hAnsiTheme="majorHAnsi" w:cstheme="majorHAnsi"/>
        </w:rPr>
        <w:t>n</w:t>
      </w:r>
      <w:r w:rsidR="00A82F33" w:rsidRPr="001B0106">
        <w:rPr>
          <w:rFonts w:asciiTheme="majorHAnsi" w:hAnsiTheme="majorHAnsi" w:cstheme="majorHAnsi"/>
        </w:rPr>
        <w:t>sowanie</w:t>
      </w:r>
      <w:r w:rsidR="00234862" w:rsidRPr="001B0106">
        <w:rPr>
          <w:rFonts w:asciiTheme="majorHAnsi" w:eastAsia="Times New Roman" w:hAnsiTheme="majorHAnsi" w:cstheme="majorHAnsi"/>
          <w:noProof/>
          <w:lang w:eastAsia="pl-PL"/>
        </w:rPr>
        <w:t>;</w:t>
      </w:r>
    </w:p>
    <w:p w14:paraId="582267D3" w14:textId="32832846" w:rsidR="007302A5" w:rsidRPr="001B0106" w:rsidRDefault="000B00AF" w:rsidP="007302A5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hAnsiTheme="majorHAnsi" w:cstheme="majorHAnsi"/>
        </w:rPr>
      </w:pPr>
      <w:r w:rsidRPr="001B0106">
        <w:rPr>
          <w:rFonts w:asciiTheme="majorHAnsi" w:eastAsia="Times New Roman" w:hAnsiTheme="majorHAnsi" w:cstheme="majorHAnsi"/>
          <w:b/>
          <w:noProof/>
          <w:lang w:eastAsia="pl-PL"/>
        </w:rPr>
        <w:t>Zarząd LGD</w:t>
      </w:r>
      <w:r w:rsidRPr="001B0106">
        <w:rPr>
          <w:rFonts w:asciiTheme="majorHAnsi" w:eastAsia="Times New Roman" w:hAnsiTheme="majorHAnsi" w:cstheme="majorHAnsi"/>
          <w:noProof/>
          <w:lang w:eastAsia="pl-PL"/>
        </w:rPr>
        <w:t xml:space="preserve"> – Zarząd </w:t>
      </w:r>
      <w:r w:rsidR="006B03DB" w:rsidRPr="001B0106">
        <w:rPr>
          <w:rFonts w:asciiTheme="majorHAnsi" w:eastAsia="Times New Roman" w:hAnsiTheme="majorHAnsi" w:cstheme="majorHAnsi"/>
          <w:noProof/>
          <w:lang w:eastAsia="pl-PL"/>
        </w:rPr>
        <w:t>Stowarzyszenia „Dolina Noteci”;</w:t>
      </w:r>
    </w:p>
    <w:p w14:paraId="6B61D504" w14:textId="7BDEDF74" w:rsidR="007302A5" w:rsidRPr="001B0106" w:rsidRDefault="007302A5" w:rsidP="00C13C6E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  <w:b/>
        </w:rPr>
        <w:t>ZW</w:t>
      </w:r>
      <w:r w:rsidRPr="001B0106">
        <w:rPr>
          <w:rFonts w:asciiTheme="majorHAnsi" w:hAnsiTheme="majorHAnsi" w:cstheme="majorHAnsi"/>
        </w:rPr>
        <w:t xml:space="preserve"> – Zarząd Województwa Wielkopolskiego, z którym LGD zawarła umowę o warunkach i sposobie realizacji LSR</w:t>
      </w:r>
      <w:r w:rsidR="007E2540" w:rsidRPr="001B0106">
        <w:rPr>
          <w:rFonts w:asciiTheme="majorHAnsi" w:hAnsiTheme="majorHAnsi" w:cstheme="majorHAnsi"/>
        </w:rPr>
        <w:t>.</w:t>
      </w:r>
    </w:p>
    <w:p w14:paraId="7486D626" w14:textId="77777777" w:rsidR="00463172" w:rsidRPr="001B0106" w:rsidRDefault="00463172" w:rsidP="00F5244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</w:pPr>
    </w:p>
    <w:p w14:paraId="67E3F3B8" w14:textId="77777777" w:rsidR="00463172" w:rsidRPr="001B0106" w:rsidRDefault="00463172" w:rsidP="00F5244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</w:pPr>
    </w:p>
    <w:p w14:paraId="237D1E97" w14:textId="73D25A6D" w:rsidR="00F52447" w:rsidRPr="001B0106" w:rsidRDefault="00F52447" w:rsidP="00F5244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</w:pPr>
      <w:r w:rsidRPr="001B0106">
        <w:rPr>
          <w:rFonts w:asciiTheme="majorHAnsi" w:eastAsia="Times New Roman" w:hAnsiTheme="majorHAnsi" w:cstheme="majorHAnsi"/>
          <w:b/>
          <w:noProof/>
          <w:sz w:val="24"/>
          <w:szCs w:val="24"/>
          <w:lang w:eastAsia="pl-PL"/>
        </w:rPr>
        <w:t>§ 2</w:t>
      </w:r>
    </w:p>
    <w:p w14:paraId="120B48CC" w14:textId="0FFEDBBB" w:rsidR="00A54088" w:rsidRPr="001B0106" w:rsidRDefault="00CE7A7F" w:rsidP="00CE7A7F">
      <w:pPr>
        <w:keepNext/>
        <w:suppressAutoHyphens/>
        <w:spacing w:after="0" w:line="276" w:lineRule="auto"/>
        <w:jc w:val="center"/>
        <w:outlineLvl w:val="0"/>
        <w:rPr>
          <w:rFonts w:asciiTheme="majorHAnsi" w:eastAsia="Times New Roman" w:hAnsiTheme="majorHAnsi" w:cstheme="majorHAnsi"/>
          <w:b/>
          <w:bCs/>
          <w:kern w:val="32"/>
          <w:sz w:val="24"/>
          <w:szCs w:val="24"/>
          <w:lang w:bidi="en-US"/>
        </w:rPr>
      </w:pPr>
      <w:r w:rsidRPr="001B0106">
        <w:rPr>
          <w:rFonts w:asciiTheme="majorHAnsi" w:eastAsia="Times New Roman" w:hAnsiTheme="majorHAnsi" w:cstheme="majorHAnsi"/>
          <w:b/>
          <w:bCs/>
          <w:kern w:val="32"/>
          <w:sz w:val="24"/>
          <w:szCs w:val="24"/>
          <w:lang w:bidi="en-US"/>
        </w:rPr>
        <w:t xml:space="preserve">Schemat </w:t>
      </w:r>
      <w:r w:rsidR="003B7B63" w:rsidRPr="001B0106">
        <w:rPr>
          <w:rFonts w:asciiTheme="majorHAnsi" w:eastAsia="Times New Roman" w:hAnsiTheme="majorHAnsi" w:cstheme="majorHAnsi"/>
          <w:b/>
          <w:bCs/>
          <w:kern w:val="32"/>
          <w:sz w:val="24"/>
          <w:szCs w:val="24"/>
          <w:lang w:bidi="en-US"/>
        </w:rPr>
        <w:t>przeprowadzania naboru, wybor</w:t>
      </w:r>
      <w:r w:rsidR="001B7BDE" w:rsidRPr="001B0106">
        <w:rPr>
          <w:rFonts w:asciiTheme="majorHAnsi" w:eastAsia="Times New Roman" w:hAnsiTheme="majorHAnsi" w:cstheme="majorHAnsi"/>
          <w:b/>
          <w:bCs/>
          <w:kern w:val="32"/>
          <w:sz w:val="24"/>
          <w:szCs w:val="24"/>
          <w:lang w:bidi="en-US"/>
        </w:rPr>
        <w:t xml:space="preserve">u </w:t>
      </w:r>
      <w:r w:rsidR="006A2C77" w:rsidRPr="001B0106">
        <w:rPr>
          <w:rFonts w:asciiTheme="majorHAnsi" w:eastAsia="Times New Roman" w:hAnsiTheme="majorHAnsi" w:cstheme="majorHAnsi"/>
          <w:b/>
          <w:bCs/>
          <w:kern w:val="32"/>
          <w:sz w:val="24"/>
          <w:szCs w:val="24"/>
          <w:lang w:bidi="en-US"/>
        </w:rPr>
        <w:t xml:space="preserve">i oceny </w:t>
      </w:r>
      <w:r w:rsidR="003B7B63" w:rsidRPr="001B0106">
        <w:rPr>
          <w:rFonts w:asciiTheme="majorHAnsi" w:eastAsia="Times New Roman" w:hAnsiTheme="majorHAnsi" w:cstheme="majorHAnsi"/>
          <w:b/>
          <w:bCs/>
          <w:kern w:val="32"/>
          <w:sz w:val="24"/>
          <w:szCs w:val="24"/>
          <w:lang w:bidi="en-US"/>
        </w:rPr>
        <w:t>operacji</w:t>
      </w:r>
    </w:p>
    <w:p w14:paraId="18D30E86" w14:textId="77777777" w:rsidR="00BF4812" w:rsidRPr="001B0106" w:rsidRDefault="00BF4812" w:rsidP="00CE7A7F">
      <w:pPr>
        <w:keepNext/>
        <w:suppressAutoHyphens/>
        <w:spacing w:after="0" w:line="276" w:lineRule="auto"/>
        <w:jc w:val="center"/>
        <w:outlineLvl w:val="0"/>
        <w:rPr>
          <w:rFonts w:asciiTheme="majorHAnsi" w:eastAsia="Times New Roman" w:hAnsiTheme="majorHAnsi" w:cstheme="majorHAnsi"/>
          <w:b/>
          <w:bCs/>
          <w:kern w:val="32"/>
          <w:sz w:val="24"/>
          <w:szCs w:val="24"/>
          <w:lang w:bidi="en-US"/>
        </w:rPr>
      </w:pPr>
    </w:p>
    <w:tbl>
      <w:tblPr>
        <w:tblStyle w:val="Tabela-Siatka"/>
        <w:tblW w:w="15736" w:type="dxa"/>
        <w:tblLayout w:type="fixed"/>
        <w:tblLook w:val="04A0" w:firstRow="1" w:lastRow="0" w:firstColumn="1" w:lastColumn="0" w:noHBand="0" w:noVBand="1"/>
      </w:tblPr>
      <w:tblGrid>
        <w:gridCol w:w="846"/>
        <w:gridCol w:w="644"/>
        <w:gridCol w:w="1276"/>
        <w:gridCol w:w="10696"/>
        <w:gridCol w:w="2268"/>
        <w:gridCol w:w="6"/>
      </w:tblGrid>
      <w:tr w:rsidR="001B0106" w:rsidRPr="001B0106" w14:paraId="2DA007D6" w14:textId="77777777" w:rsidTr="00BF4812">
        <w:trPr>
          <w:gridAfter w:val="1"/>
          <w:wAfter w:w="6" w:type="dxa"/>
          <w:trHeight w:val="919"/>
        </w:trPr>
        <w:tc>
          <w:tcPr>
            <w:tcW w:w="846" w:type="dxa"/>
            <w:vAlign w:val="center"/>
          </w:tcPr>
          <w:bookmarkEnd w:id="1"/>
          <w:p w14:paraId="55F46797" w14:textId="77777777" w:rsidR="00A22060" w:rsidRPr="001B0106" w:rsidRDefault="00A22060" w:rsidP="000B00A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</w:rPr>
              <w:t>ETAP</w:t>
            </w:r>
          </w:p>
        </w:tc>
        <w:tc>
          <w:tcPr>
            <w:tcW w:w="644" w:type="dxa"/>
            <w:vAlign w:val="center"/>
          </w:tcPr>
          <w:p w14:paraId="1C36EF83" w14:textId="77777777" w:rsidR="00A22060" w:rsidRPr="001B0106" w:rsidRDefault="008B1268" w:rsidP="00D95A4F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B0106">
              <w:rPr>
                <w:rFonts w:asciiTheme="majorHAnsi" w:hAnsiTheme="majorHAnsi" w:cstheme="majorHAnsi"/>
                <w:b/>
              </w:rPr>
              <w:t>LIT.</w:t>
            </w:r>
          </w:p>
        </w:tc>
        <w:tc>
          <w:tcPr>
            <w:tcW w:w="1276" w:type="dxa"/>
            <w:vAlign w:val="center"/>
          </w:tcPr>
          <w:p w14:paraId="028F3E66" w14:textId="77777777" w:rsidR="00753B96" w:rsidRPr="001B0106" w:rsidRDefault="00A22060" w:rsidP="000B00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sz w:val="20"/>
                <w:szCs w:val="20"/>
              </w:rPr>
              <w:t>PODMIOT  ODPOWIE</w:t>
            </w:r>
            <w:r w:rsidR="00753B96" w:rsidRPr="001B0106">
              <w:rPr>
                <w:rFonts w:asciiTheme="majorHAnsi" w:hAnsiTheme="majorHAnsi" w:cstheme="majorHAnsi"/>
                <w:b/>
                <w:sz w:val="20"/>
                <w:szCs w:val="20"/>
              </w:rPr>
              <w:t>-</w:t>
            </w:r>
          </w:p>
          <w:p w14:paraId="4C597F4F" w14:textId="77777777" w:rsidR="00A22060" w:rsidRPr="001B0106" w:rsidRDefault="00753B96" w:rsidP="000B00A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  <w:sz w:val="20"/>
                <w:szCs w:val="20"/>
              </w:rPr>
              <w:t>-</w:t>
            </w:r>
            <w:r w:rsidR="00A22060" w:rsidRPr="001B0106">
              <w:rPr>
                <w:rFonts w:asciiTheme="majorHAnsi" w:hAnsiTheme="majorHAnsi" w:cstheme="majorHAnsi"/>
                <w:b/>
                <w:sz w:val="20"/>
                <w:szCs w:val="20"/>
              </w:rPr>
              <w:t>DZIALNY</w:t>
            </w:r>
          </w:p>
        </w:tc>
        <w:tc>
          <w:tcPr>
            <w:tcW w:w="10696" w:type="dxa"/>
            <w:vAlign w:val="center"/>
          </w:tcPr>
          <w:p w14:paraId="2075D2A5" w14:textId="77777777" w:rsidR="00A22060" w:rsidRPr="001B0106" w:rsidRDefault="00A22060" w:rsidP="000B00A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</w:rPr>
              <w:t>CZYNNOŚCI</w:t>
            </w:r>
          </w:p>
        </w:tc>
        <w:tc>
          <w:tcPr>
            <w:tcW w:w="2268" w:type="dxa"/>
            <w:vAlign w:val="center"/>
          </w:tcPr>
          <w:p w14:paraId="631EBF5C" w14:textId="0EE4D31F" w:rsidR="00A22060" w:rsidRPr="001B0106" w:rsidRDefault="00A22060" w:rsidP="000B00A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</w:rPr>
              <w:t>DOKUMEN</w:t>
            </w:r>
            <w:r w:rsidR="001A658E" w:rsidRPr="001B0106">
              <w:rPr>
                <w:rFonts w:asciiTheme="majorHAnsi" w:hAnsiTheme="majorHAnsi" w:cstheme="majorHAnsi"/>
                <w:b/>
              </w:rPr>
              <w:t>TY</w:t>
            </w:r>
          </w:p>
        </w:tc>
      </w:tr>
      <w:tr w:rsidR="001B0106" w:rsidRPr="001B0106" w14:paraId="53DC9E2F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6F59674B" w14:textId="77777777" w:rsidR="00A22060" w:rsidRPr="001B0106" w:rsidRDefault="00A22060" w:rsidP="003D5ACF">
            <w:pPr>
              <w:pStyle w:val="Akapitzlist"/>
              <w:numPr>
                <w:ilvl w:val="0"/>
                <w:numId w:val="28"/>
              </w:numPr>
              <w:ind w:left="458" w:hanging="425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  <w:szCs w:val="20"/>
              </w:rPr>
              <w:t>KRYTERIA WYBORU OPERACJI ORAZ REGULAMIN NABORU WNIOSKÓW</w:t>
            </w:r>
          </w:p>
        </w:tc>
      </w:tr>
      <w:tr w:rsidR="001B0106" w:rsidRPr="001B0106" w14:paraId="4597C1E3" w14:textId="77777777" w:rsidTr="00135310">
        <w:trPr>
          <w:gridAfter w:val="1"/>
          <w:wAfter w:w="6" w:type="dxa"/>
        </w:trPr>
        <w:tc>
          <w:tcPr>
            <w:tcW w:w="846" w:type="dxa"/>
            <w:vMerge w:val="restart"/>
            <w:textDirection w:val="btLr"/>
            <w:vAlign w:val="center"/>
          </w:tcPr>
          <w:p w14:paraId="51AD4751" w14:textId="77777777" w:rsidR="002C6BF7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PRZYGOTOWANIE </w:t>
            </w:r>
          </w:p>
          <w:p w14:paraId="7F95CAE2" w14:textId="77777777" w:rsidR="00A22060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NABORU WNIOSKÓW</w:t>
            </w:r>
          </w:p>
        </w:tc>
        <w:tc>
          <w:tcPr>
            <w:tcW w:w="644" w:type="dxa"/>
          </w:tcPr>
          <w:p w14:paraId="309545DA" w14:textId="77777777" w:rsidR="00A22060" w:rsidRPr="001B0106" w:rsidRDefault="002D10CE" w:rsidP="00D95A4F">
            <w:pPr>
              <w:jc w:val="center"/>
              <w:rPr>
                <w:rFonts w:asciiTheme="majorHAnsi" w:hAnsiTheme="majorHAnsi" w:cstheme="majorHAnsi"/>
                <w:highlight w:val="cyan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69A57883" w14:textId="735B5212" w:rsidR="00A22060" w:rsidRPr="001B0106" w:rsidRDefault="004C0ACA" w:rsidP="0056303F">
            <w:pPr>
              <w:ind w:left="-44" w:right="-165"/>
              <w:jc w:val="both"/>
              <w:rPr>
                <w:rFonts w:asciiTheme="majorHAnsi" w:hAnsiTheme="majorHAnsi" w:cstheme="majorHAnsi"/>
                <w:highlight w:val="cyan"/>
              </w:rPr>
            </w:pPr>
            <w:r w:rsidRPr="001B0106">
              <w:rPr>
                <w:rFonts w:asciiTheme="majorHAnsi" w:hAnsiTheme="majorHAnsi" w:cstheme="majorHAnsi"/>
              </w:rPr>
              <w:t>Rada/Zarząd LGD</w:t>
            </w:r>
          </w:p>
        </w:tc>
        <w:tc>
          <w:tcPr>
            <w:tcW w:w="10696" w:type="dxa"/>
          </w:tcPr>
          <w:p w14:paraId="0C0D1BE6" w14:textId="4F89E300" w:rsidR="00A22060" w:rsidRPr="001B0106" w:rsidRDefault="001B7BDE" w:rsidP="009B616E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Kryteria wyboru operacji są zatwierdzane zgodnie z Procedurą ustalania niebudzących wątpliwości interpretacyjnych kryteriów wyboru oraz stanowią element Regulaminu naboru wniosków.</w:t>
            </w:r>
          </w:p>
        </w:tc>
        <w:tc>
          <w:tcPr>
            <w:tcW w:w="2268" w:type="dxa"/>
          </w:tcPr>
          <w:p w14:paraId="6DF40604" w14:textId="14E1CCA8" w:rsidR="00A22060" w:rsidRPr="001B0106" w:rsidRDefault="00A22060" w:rsidP="009919B2">
            <w:pPr>
              <w:rPr>
                <w:rFonts w:asciiTheme="majorHAnsi" w:hAnsiTheme="majorHAnsi" w:cstheme="majorHAnsi"/>
                <w:strike/>
              </w:rPr>
            </w:pPr>
          </w:p>
        </w:tc>
      </w:tr>
      <w:tr w:rsidR="001B0106" w:rsidRPr="001B0106" w14:paraId="7B9FF36A" w14:textId="77777777" w:rsidTr="001B5199">
        <w:trPr>
          <w:gridAfter w:val="1"/>
          <w:wAfter w:w="6" w:type="dxa"/>
        </w:trPr>
        <w:tc>
          <w:tcPr>
            <w:tcW w:w="846" w:type="dxa"/>
            <w:vMerge/>
          </w:tcPr>
          <w:p w14:paraId="69F5F3CF" w14:textId="77777777" w:rsidR="00A22060" w:rsidRPr="001B0106" w:rsidRDefault="00A22060" w:rsidP="009B616E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644" w:type="dxa"/>
          </w:tcPr>
          <w:p w14:paraId="1B973DF1" w14:textId="77777777" w:rsidR="00A22060" w:rsidRPr="001B0106" w:rsidRDefault="002D10CE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B.</w:t>
            </w:r>
          </w:p>
        </w:tc>
        <w:tc>
          <w:tcPr>
            <w:tcW w:w="1276" w:type="dxa"/>
          </w:tcPr>
          <w:p w14:paraId="1430160D" w14:textId="77777777" w:rsidR="00A22060" w:rsidRPr="001B0106" w:rsidRDefault="00A22060" w:rsidP="001B5199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13CABFDA" w14:textId="52DE043E" w:rsidR="00A22060" w:rsidRPr="001B0106" w:rsidRDefault="00A22060" w:rsidP="00914D57">
            <w:pPr>
              <w:pStyle w:val="Akapitzlist"/>
              <w:numPr>
                <w:ilvl w:val="0"/>
                <w:numId w:val="3"/>
              </w:numPr>
              <w:ind w:left="330" w:hanging="33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Przygotowanie Regulaminu naboru wniosków i przedstawienie go do akceptacji </w:t>
            </w:r>
            <w:r w:rsidR="00917068" w:rsidRPr="001B0106">
              <w:rPr>
                <w:rFonts w:asciiTheme="majorHAnsi" w:hAnsiTheme="majorHAnsi" w:cstheme="majorHAnsi"/>
              </w:rPr>
              <w:t>Z</w:t>
            </w:r>
            <w:r w:rsidRPr="001B0106">
              <w:rPr>
                <w:rFonts w:asciiTheme="majorHAnsi" w:hAnsiTheme="majorHAnsi" w:cstheme="majorHAnsi"/>
              </w:rPr>
              <w:t>W</w:t>
            </w:r>
            <w:r w:rsidR="007B1173" w:rsidRPr="001B0106">
              <w:rPr>
                <w:rFonts w:asciiTheme="majorHAnsi" w:hAnsiTheme="majorHAnsi" w:cstheme="majorHAnsi"/>
              </w:rPr>
              <w:t>, z odpowiednim</w:t>
            </w:r>
            <w:r w:rsidR="007B1173" w:rsidRPr="001B0106">
              <w:t xml:space="preserve"> </w:t>
            </w:r>
            <w:r w:rsidR="007B1173" w:rsidRPr="001B0106">
              <w:rPr>
                <w:rFonts w:asciiTheme="majorHAnsi" w:hAnsiTheme="majorHAnsi" w:cstheme="majorHAnsi"/>
              </w:rPr>
              <w:t>wyprzedzeniem, aby dochować terminów zawartych w Harmonogramie naborów wniosków o wsparcie na dany rok</w:t>
            </w:r>
            <w:r w:rsidR="007B1173" w:rsidRPr="001B0106">
              <w:t>.</w:t>
            </w:r>
          </w:p>
          <w:p w14:paraId="642EBA7A" w14:textId="5391A663" w:rsidR="00A22060" w:rsidRPr="001B0106" w:rsidRDefault="00A22060" w:rsidP="00914D57">
            <w:pPr>
              <w:pStyle w:val="Akapitzlist"/>
              <w:numPr>
                <w:ilvl w:val="0"/>
                <w:numId w:val="3"/>
              </w:numPr>
              <w:ind w:left="330" w:hanging="33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Wymagania dotyczące Regulaminu naboru wniosków określa art. 19a</w:t>
            </w:r>
            <w:r w:rsidR="001B7BDE" w:rsidRPr="001B0106">
              <w:rPr>
                <w:rFonts w:asciiTheme="majorHAnsi" w:hAnsiTheme="majorHAnsi" w:cstheme="majorHAnsi"/>
              </w:rPr>
              <w:t>,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1B7BDE" w:rsidRPr="001B0106">
              <w:rPr>
                <w:rFonts w:asciiTheme="majorHAnsi" w:hAnsiTheme="majorHAnsi" w:cstheme="majorHAnsi"/>
              </w:rPr>
              <w:t xml:space="preserve">ust. </w:t>
            </w:r>
            <w:r w:rsidRPr="001B0106">
              <w:rPr>
                <w:rFonts w:asciiTheme="majorHAnsi" w:hAnsiTheme="majorHAnsi" w:cstheme="majorHAnsi"/>
              </w:rPr>
              <w:t xml:space="preserve">3. Ustawy RLKS. </w:t>
            </w:r>
          </w:p>
          <w:p w14:paraId="6FB4C192" w14:textId="1AAA6451" w:rsidR="00A22060" w:rsidRPr="001B0106" w:rsidRDefault="00A22060" w:rsidP="00914D57">
            <w:pPr>
              <w:pStyle w:val="Akapitzlist"/>
              <w:numPr>
                <w:ilvl w:val="0"/>
                <w:numId w:val="3"/>
              </w:numPr>
              <w:ind w:left="330" w:hanging="33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Dopuszcza się zmianę Regulamin</w:t>
            </w:r>
            <w:r w:rsidR="00421AD0" w:rsidRPr="001B0106">
              <w:rPr>
                <w:rFonts w:asciiTheme="majorHAnsi" w:hAnsiTheme="majorHAnsi" w:cstheme="majorHAnsi"/>
              </w:rPr>
              <w:t>u</w:t>
            </w:r>
            <w:r w:rsidRPr="001B0106">
              <w:rPr>
                <w:rFonts w:asciiTheme="majorHAnsi" w:hAnsiTheme="majorHAnsi" w:cstheme="majorHAnsi"/>
              </w:rPr>
              <w:t xml:space="preserve"> naboru wniosków zgodnie z art. 19a</w:t>
            </w:r>
            <w:r w:rsidR="001B7BDE" w:rsidRPr="001B0106">
              <w:rPr>
                <w:rFonts w:asciiTheme="majorHAnsi" w:hAnsiTheme="majorHAnsi" w:cstheme="majorHAnsi"/>
              </w:rPr>
              <w:t>,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1B7BDE" w:rsidRPr="001B0106">
              <w:rPr>
                <w:rFonts w:asciiTheme="majorHAnsi" w:hAnsiTheme="majorHAnsi" w:cstheme="majorHAnsi"/>
              </w:rPr>
              <w:t>ust. 5-</w:t>
            </w:r>
            <w:r w:rsidRPr="001B0106">
              <w:rPr>
                <w:rFonts w:asciiTheme="majorHAnsi" w:hAnsiTheme="majorHAnsi" w:cstheme="majorHAnsi"/>
              </w:rPr>
              <w:t>8 Ustawy RLKS.</w:t>
            </w:r>
          </w:p>
          <w:p w14:paraId="0472E36C" w14:textId="3AC6E7A5" w:rsidR="0041693B" w:rsidRPr="001B0106" w:rsidRDefault="00A22060" w:rsidP="00914D57">
            <w:pPr>
              <w:pStyle w:val="Akapitzlist"/>
              <w:numPr>
                <w:ilvl w:val="0"/>
                <w:numId w:val="3"/>
              </w:numPr>
              <w:ind w:left="330" w:hanging="33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Regulamin naboru wniosków oraz </w:t>
            </w:r>
            <w:r w:rsidR="0019518F" w:rsidRPr="001B0106">
              <w:rPr>
                <w:rFonts w:asciiTheme="majorHAnsi" w:hAnsiTheme="majorHAnsi" w:cstheme="majorHAnsi"/>
              </w:rPr>
              <w:t xml:space="preserve">jego </w:t>
            </w:r>
            <w:r w:rsidRPr="001B0106">
              <w:rPr>
                <w:rFonts w:asciiTheme="majorHAnsi" w:hAnsiTheme="majorHAnsi" w:cstheme="majorHAnsi"/>
              </w:rPr>
              <w:t>zmiany wraz z uzasadnieniem</w:t>
            </w:r>
            <w:r w:rsidR="00E057D4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 xml:space="preserve">i terminem, od którego są stosowane, </w:t>
            </w:r>
            <w:r w:rsidR="000F7DD6" w:rsidRPr="001B0106">
              <w:rPr>
                <w:rFonts w:asciiTheme="majorHAnsi" w:hAnsiTheme="majorHAnsi" w:cstheme="majorHAnsi"/>
              </w:rPr>
              <w:t>dostępne</w:t>
            </w:r>
            <w:r w:rsidR="00ED76D0" w:rsidRPr="001B0106">
              <w:rPr>
                <w:rFonts w:asciiTheme="majorHAnsi" w:hAnsiTheme="majorHAnsi" w:cstheme="majorHAnsi"/>
              </w:rPr>
              <w:t xml:space="preserve"> są </w:t>
            </w:r>
            <w:r w:rsidRPr="001B0106">
              <w:rPr>
                <w:rFonts w:asciiTheme="majorHAnsi" w:hAnsiTheme="majorHAnsi" w:cstheme="majorHAnsi"/>
              </w:rPr>
              <w:t>na stronie internetowej</w:t>
            </w:r>
            <w:r w:rsidR="007C3B47" w:rsidRPr="001B0106">
              <w:rPr>
                <w:rFonts w:asciiTheme="majorHAnsi" w:hAnsiTheme="majorHAnsi" w:cstheme="majorHAnsi"/>
              </w:rPr>
              <w:t xml:space="preserve"> LGD</w:t>
            </w:r>
            <w:r w:rsidR="0019518F" w:rsidRPr="001B0106">
              <w:rPr>
                <w:rFonts w:asciiTheme="majorHAnsi" w:hAnsiTheme="majorHAnsi" w:cstheme="majorHAnsi"/>
              </w:rPr>
              <w:t>.</w:t>
            </w:r>
            <w:r w:rsidR="00C34580" w:rsidRPr="001B0106">
              <w:rPr>
                <w:rFonts w:asciiTheme="majorHAnsi" w:hAnsiTheme="majorHAnsi" w:cstheme="majorHAnsi"/>
              </w:rPr>
              <w:t xml:space="preserve"> Po zaakceptowaniu przez ZW </w:t>
            </w:r>
            <w:r w:rsidR="0019518F" w:rsidRPr="001B0106">
              <w:rPr>
                <w:rFonts w:asciiTheme="majorHAnsi" w:hAnsiTheme="majorHAnsi" w:cstheme="majorHAnsi"/>
              </w:rPr>
              <w:t xml:space="preserve">Regulamin naboru </w:t>
            </w:r>
            <w:r w:rsidR="00C34580" w:rsidRPr="001B0106">
              <w:rPr>
                <w:rFonts w:asciiTheme="majorHAnsi" w:hAnsiTheme="majorHAnsi" w:cstheme="majorHAnsi"/>
              </w:rPr>
              <w:t xml:space="preserve">wniosków </w:t>
            </w:r>
            <w:r w:rsidR="0019518F" w:rsidRPr="001B0106">
              <w:rPr>
                <w:rFonts w:asciiTheme="majorHAnsi" w:hAnsiTheme="majorHAnsi" w:cstheme="majorHAnsi"/>
              </w:rPr>
              <w:t>oraz</w:t>
            </w:r>
            <w:r w:rsidRPr="001B0106">
              <w:rPr>
                <w:rFonts w:asciiTheme="majorHAnsi" w:hAnsiTheme="majorHAnsi" w:cstheme="majorHAnsi"/>
              </w:rPr>
              <w:t xml:space="preserve"> ogłoszeni</w:t>
            </w:r>
            <w:r w:rsidR="001F201E" w:rsidRPr="001B0106">
              <w:rPr>
                <w:rFonts w:asciiTheme="majorHAnsi" w:hAnsiTheme="majorHAnsi" w:cstheme="majorHAnsi"/>
              </w:rPr>
              <w:t>e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1B5199" w:rsidRPr="001B0106">
              <w:rPr>
                <w:rFonts w:asciiTheme="majorHAnsi" w:hAnsiTheme="majorHAnsi" w:cstheme="majorHAnsi"/>
              </w:rPr>
              <w:br/>
            </w:r>
            <w:r w:rsidRPr="001B0106">
              <w:rPr>
                <w:rFonts w:asciiTheme="majorHAnsi" w:hAnsiTheme="majorHAnsi" w:cstheme="majorHAnsi"/>
              </w:rPr>
              <w:t>o naborze wniosków</w:t>
            </w:r>
            <w:r w:rsidR="0019518F" w:rsidRPr="001B0106">
              <w:rPr>
                <w:rFonts w:asciiTheme="majorHAnsi" w:hAnsiTheme="majorHAnsi" w:cstheme="majorHAnsi"/>
              </w:rPr>
              <w:t xml:space="preserve"> publikowane </w:t>
            </w:r>
            <w:r w:rsidR="00C34580" w:rsidRPr="001B0106">
              <w:rPr>
                <w:rFonts w:asciiTheme="majorHAnsi" w:hAnsiTheme="majorHAnsi" w:cstheme="majorHAnsi"/>
              </w:rPr>
              <w:t xml:space="preserve">są </w:t>
            </w:r>
            <w:r w:rsidR="007B1173" w:rsidRPr="001B0106">
              <w:rPr>
                <w:rFonts w:asciiTheme="majorHAnsi" w:hAnsiTheme="majorHAnsi" w:cstheme="majorHAnsi"/>
              </w:rPr>
              <w:t>w terminie nie krótszym niż 14 dni przez dniem rozpoczęcia naboru wniosków.</w:t>
            </w:r>
          </w:p>
        </w:tc>
        <w:tc>
          <w:tcPr>
            <w:tcW w:w="2268" w:type="dxa"/>
          </w:tcPr>
          <w:p w14:paraId="09B4E41D" w14:textId="4659CE96" w:rsidR="006971DC" w:rsidRPr="001B0106" w:rsidRDefault="00A22060" w:rsidP="00375AA4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Regulamin naboru wniosków</w:t>
            </w:r>
          </w:p>
        </w:tc>
      </w:tr>
      <w:tr w:rsidR="001B0106" w:rsidRPr="001B0106" w14:paraId="71B577A4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09F0B0A6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378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</w:rPr>
              <w:t>ZASADY OGŁASZANIA NABORU WNIOSKÓW</w:t>
            </w:r>
          </w:p>
        </w:tc>
      </w:tr>
      <w:tr w:rsidR="001B0106" w:rsidRPr="001B0106" w14:paraId="37BB2D14" w14:textId="77777777" w:rsidTr="004A1127">
        <w:trPr>
          <w:gridAfter w:val="1"/>
          <w:wAfter w:w="6" w:type="dxa"/>
          <w:cantSplit/>
          <w:trHeight w:val="1975"/>
        </w:trPr>
        <w:tc>
          <w:tcPr>
            <w:tcW w:w="846" w:type="dxa"/>
            <w:textDirection w:val="btLr"/>
            <w:vAlign w:val="center"/>
          </w:tcPr>
          <w:p w14:paraId="59BBB647" w14:textId="77777777" w:rsidR="00A22060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  <w:sz w:val="20"/>
                <w:szCs w:val="18"/>
              </w:rPr>
              <w:t>OGŁOSZENIE NABORU WNIOSKÓW</w:t>
            </w:r>
          </w:p>
        </w:tc>
        <w:tc>
          <w:tcPr>
            <w:tcW w:w="644" w:type="dxa"/>
          </w:tcPr>
          <w:p w14:paraId="114CAA9F" w14:textId="77777777" w:rsidR="00A22060" w:rsidRPr="001B0106" w:rsidRDefault="002D10CE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453A4DA9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  <w:shd w:val="clear" w:color="auto" w:fill="auto"/>
          </w:tcPr>
          <w:p w14:paraId="076644E7" w14:textId="3FF9C7A9" w:rsidR="00A02FFB" w:rsidRPr="001B0106" w:rsidRDefault="00A02FFB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LGD ogłasza nabory zgodnie z </w:t>
            </w:r>
            <w:r w:rsidR="00D7556D" w:rsidRPr="001B0106">
              <w:rPr>
                <w:rFonts w:asciiTheme="majorHAnsi" w:hAnsiTheme="majorHAnsi" w:cstheme="majorHAnsi"/>
              </w:rPr>
              <w:t xml:space="preserve">uzgodnionym z ZW </w:t>
            </w:r>
            <w:r w:rsidR="000F7DD6" w:rsidRPr="001B0106">
              <w:rPr>
                <w:rFonts w:asciiTheme="majorHAnsi" w:hAnsiTheme="majorHAnsi" w:cstheme="majorHAnsi"/>
              </w:rPr>
              <w:t xml:space="preserve">aktualnym </w:t>
            </w:r>
            <w:r w:rsidR="00D7556D" w:rsidRPr="001B0106">
              <w:rPr>
                <w:rFonts w:asciiTheme="majorHAnsi" w:hAnsiTheme="majorHAnsi" w:cstheme="majorHAnsi"/>
              </w:rPr>
              <w:t>H</w:t>
            </w:r>
            <w:r w:rsidRPr="001B0106">
              <w:rPr>
                <w:rFonts w:asciiTheme="majorHAnsi" w:hAnsiTheme="majorHAnsi" w:cstheme="majorHAnsi"/>
              </w:rPr>
              <w:t>armonogramem naborów wniosków o wsparcie na dany rok, który podaje do publicznej wiadomości na swojej stronie internetowej.</w:t>
            </w:r>
          </w:p>
          <w:p w14:paraId="3565CDC1" w14:textId="7BB18093" w:rsidR="00A22060" w:rsidRPr="001B0106" w:rsidRDefault="00A22060" w:rsidP="00C72595">
            <w:pPr>
              <w:pStyle w:val="Akapitzlist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Opracowanie projektu treści ogłoszenia o naborze oraz załączników, zgodnie z art. 19a ust. 2 Ustawy</w:t>
            </w:r>
            <w:r w:rsidR="00F34A1E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 xml:space="preserve">RLKS wraz </w:t>
            </w:r>
            <w:r w:rsidR="00113CF7" w:rsidRPr="001B0106">
              <w:rPr>
                <w:rFonts w:asciiTheme="majorHAnsi" w:hAnsiTheme="majorHAnsi" w:cstheme="majorHAnsi"/>
              </w:rPr>
              <w:br/>
            </w:r>
            <w:r w:rsidRPr="001B0106">
              <w:rPr>
                <w:rFonts w:asciiTheme="majorHAnsi" w:hAnsiTheme="majorHAnsi" w:cstheme="majorHAnsi"/>
              </w:rPr>
              <w:t>z podaniem limitu środków.</w:t>
            </w:r>
          </w:p>
          <w:p w14:paraId="1D934759" w14:textId="62C2F491" w:rsidR="001E56E3" w:rsidRPr="001B0106" w:rsidRDefault="00A22060" w:rsidP="001E56E3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szCs w:val="24"/>
              </w:rPr>
              <w:t>Nabór wniosków</w:t>
            </w:r>
            <w:r w:rsidR="001E56E3" w:rsidRPr="001B0106">
              <w:rPr>
                <w:rFonts w:asciiTheme="majorHAnsi" w:hAnsiTheme="majorHAnsi" w:cstheme="majorHAnsi"/>
                <w:szCs w:val="24"/>
              </w:rPr>
              <w:t xml:space="preserve"> trwa nie krócej niż 14 dni i nie dłużej niż 60 dni.</w:t>
            </w:r>
            <w:r w:rsidR="00C72595" w:rsidRPr="001B0106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3624D9D4" w14:textId="77777777" w:rsidR="0041693B" w:rsidRPr="001B0106" w:rsidRDefault="00A22060" w:rsidP="001E56E3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Umieszczenie ogłoszenia o naborze wniosków</w:t>
            </w:r>
            <w:r w:rsidR="00593617" w:rsidRPr="001B0106">
              <w:rPr>
                <w:rFonts w:asciiTheme="majorHAnsi" w:hAnsiTheme="majorHAnsi" w:cstheme="majorHAnsi"/>
              </w:rPr>
              <w:t xml:space="preserve"> co najmniej</w:t>
            </w:r>
            <w:r w:rsidRPr="001B0106">
              <w:rPr>
                <w:rFonts w:asciiTheme="majorHAnsi" w:hAnsiTheme="majorHAnsi" w:cstheme="majorHAnsi"/>
              </w:rPr>
              <w:t xml:space="preserve"> na stronie internetowej LGD, nie później niż 14 dni przed planowanym terminem rozpoczęcia składania wniosków.</w:t>
            </w:r>
          </w:p>
        </w:tc>
        <w:tc>
          <w:tcPr>
            <w:tcW w:w="2268" w:type="dxa"/>
          </w:tcPr>
          <w:p w14:paraId="3EC57235" w14:textId="77777777" w:rsidR="00A22060" w:rsidRPr="001B0106" w:rsidRDefault="00A22060" w:rsidP="009919B2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Ogłoszenie o naborze wraz z załącznikami</w:t>
            </w:r>
          </w:p>
        </w:tc>
      </w:tr>
      <w:tr w:rsidR="001B0106" w:rsidRPr="001B0106" w14:paraId="4B7DB26B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22BD193B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37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B0106">
              <w:rPr>
                <w:rFonts w:asciiTheme="majorHAnsi" w:hAnsiTheme="majorHAnsi" w:cstheme="majorHAnsi"/>
                <w:b/>
                <w:bCs/>
              </w:rPr>
              <w:lastRenderedPageBreak/>
              <w:t>SKŁADANIE I WYCOFANIE WNIOSKU</w:t>
            </w:r>
          </w:p>
        </w:tc>
      </w:tr>
      <w:tr w:rsidR="001B0106" w:rsidRPr="001B0106" w14:paraId="713DCF6E" w14:textId="77777777" w:rsidTr="00135310">
        <w:trPr>
          <w:gridAfter w:val="1"/>
          <w:wAfter w:w="6" w:type="dxa"/>
          <w:cantSplit/>
          <w:trHeight w:val="1134"/>
        </w:trPr>
        <w:tc>
          <w:tcPr>
            <w:tcW w:w="846" w:type="dxa"/>
            <w:textDirection w:val="btLr"/>
          </w:tcPr>
          <w:p w14:paraId="30327F60" w14:textId="77777777" w:rsidR="001E56E3" w:rsidRPr="001B0106" w:rsidRDefault="001E56E3" w:rsidP="001E56E3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12"/>
                <w:szCs w:val="12"/>
              </w:rPr>
            </w:pPr>
          </w:p>
          <w:p w14:paraId="1C4D4AD0" w14:textId="77777777" w:rsidR="00A22060" w:rsidRPr="001B0106" w:rsidRDefault="00A22060" w:rsidP="001E56E3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PRZYJĘCIE WNIOSKU</w:t>
            </w:r>
          </w:p>
        </w:tc>
        <w:tc>
          <w:tcPr>
            <w:tcW w:w="644" w:type="dxa"/>
          </w:tcPr>
          <w:p w14:paraId="5C3BC53C" w14:textId="77777777" w:rsidR="00A22060" w:rsidRPr="001B0106" w:rsidRDefault="002D10CE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7C0A670F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3620A99A" w14:textId="37BF03BF" w:rsidR="00A22060" w:rsidRPr="001B0106" w:rsidRDefault="00A22060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Wniosek składa się w terminie wskazanym w ogłoszeniu o naborze wniosków, podanym do publicznej</w:t>
            </w:r>
            <w:r w:rsidR="00E057D4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wiadomości przez LGD.</w:t>
            </w:r>
          </w:p>
          <w:p w14:paraId="1E175C3A" w14:textId="1C40E5C0" w:rsidR="00A22060" w:rsidRPr="001B0106" w:rsidRDefault="00A22060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Wniosek składa się wyłącznie za pomocą systemu IT</w:t>
            </w:r>
            <w:r w:rsidR="00A02FFB" w:rsidRPr="001B0106">
              <w:rPr>
                <w:rFonts w:asciiTheme="majorHAnsi" w:hAnsiTheme="majorHAnsi" w:cstheme="majorHAnsi"/>
              </w:rPr>
              <w:t xml:space="preserve"> właściwego do obsługi danego funduszu</w:t>
            </w:r>
            <w:r w:rsidRPr="001B0106">
              <w:rPr>
                <w:rFonts w:asciiTheme="majorHAnsi" w:hAnsiTheme="majorHAnsi" w:cstheme="majorHAnsi"/>
              </w:rPr>
              <w:t xml:space="preserve">. Po wysłaniu wniosku system IT </w:t>
            </w:r>
            <w:r w:rsidR="007B1173" w:rsidRPr="001B0106">
              <w:rPr>
                <w:rFonts w:asciiTheme="majorHAnsi" w:hAnsiTheme="majorHAnsi" w:cstheme="majorHAnsi"/>
              </w:rPr>
              <w:t>generuje</w:t>
            </w:r>
            <w:r w:rsidRPr="001B0106">
              <w:rPr>
                <w:rFonts w:asciiTheme="majorHAnsi" w:hAnsiTheme="majorHAnsi" w:cstheme="majorHAnsi"/>
              </w:rPr>
              <w:t xml:space="preserve"> potwierdzeni</w:t>
            </w:r>
            <w:r w:rsidR="00421AD0" w:rsidRPr="001B0106">
              <w:rPr>
                <w:rFonts w:asciiTheme="majorHAnsi" w:hAnsiTheme="majorHAnsi" w:cstheme="majorHAnsi"/>
              </w:rPr>
              <w:t>e</w:t>
            </w:r>
            <w:r w:rsidRPr="001B0106">
              <w:rPr>
                <w:rFonts w:asciiTheme="majorHAnsi" w:hAnsiTheme="majorHAnsi" w:cstheme="majorHAnsi"/>
              </w:rPr>
              <w:t xml:space="preserve"> złożenia wniosku</w:t>
            </w:r>
            <w:r w:rsidR="007B1173" w:rsidRPr="001B0106">
              <w:rPr>
                <w:rFonts w:asciiTheme="majorHAnsi" w:hAnsiTheme="majorHAnsi" w:cstheme="majorHAnsi"/>
              </w:rPr>
              <w:t>, zgodnie z regulacjami dla właściwego systemu IT.</w:t>
            </w:r>
          </w:p>
          <w:p w14:paraId="0139EA67" w14:textId="4B027288" w:rsidR="00A22060" w:rsidRPr="001B0106" w:rsidRDefault="00A22060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>W jednym naborze wniosków</w:t>
            </w:r>
            <w:r w:rsidR="00FF6AB7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Wnioskodawca może złożyć</w:t>
            </w:r>
            <w:r w:rsidR="00A17679" w:rsidRPr="001B0106">
              <w:rPr>
                <w:rFonts w:asciiTheme="majorHAnsi" w:hAnsiTheme="majorHAnsi" w:cstheme="majorHAnsi"/>
              </w:rPr>
              <w:t>:</w:t>
            </w:r>
          </w:p>
          <w:p w14:paraId="4629D9EE" w14:textId="54B38BE0" w:rsidR="00A17679" w:rsidRPr="001B0106" w:rsidRDefault="00A17679" w:rsidP="003D5ACF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tylko jeden wniosek, w ramach naborów finansowanych z PS WPR;</w:t>
            </w:r>
          </w:p>
          <w:p w14:paraId="691A1972" w14:textId="677E7EDE" w:rsidR="00A17679" w:rsidRPr="001B0106" w:rsidRDefault="00A17679" w:rsidP="003D5ACF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jeden lub więcej wniosków finansowanych z EFRR;</w:t>
            </w:r>
          </w:p>
          <w:p w14:paraId="7AD5F9EA" w14:textId="147A1539" w:rsidR="00A17679" w:rsidRPr="001B0106" w:rsidRDefault="00A17679" w:rsidP="003D5ACF">
            <w:pPr>
              <w:pStyle w:val="Akapitzlist"/>
              <w:numPr>
                <w:ilvl w:val="0"/>
                <w:numId w:val="36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ilość wniosków określoną każdorazowo przez regulamin</w:t>
            </w:r>
            <w:r w:rsidR="00DC7704" w:rsidRPr="001B0106">
              <w:rPr>
                <w:rFonts w:asciiTheme="majorHAnsi" w:hAnsiTheme="majorHAnsi" w:cstheme="majorHAnsi"/>
              </w:rPr>
              <w:t xml:space="preserve"> naboru</w:t>
            </w:r>
            <w:r w:rsidRPr="001B0106">
              <w:rPr>
                <w:rFonts w:asciiTheme="majorHAnsi" w:hAnsiTheme="majorHAnsi" w:cstheme="majorHAnsi"/>
              </w:rPr>
              <w:t xml:space="preserve"> wniosków o wsparcie finansowanych z EFS+.</w:t>
            </w:r>
          </w:p>
          <w:p w14:paraId="34C20006" w14:textId="7E2C076D" w:rsidR="00D7556D" w:rsidRPr="001B0106" w:rsidRDefault="00D7556D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 trakcie trwania naboru wniosków nie ma możliwości dokonania zmian w złożonym wniosku. Wnioskodawca chcąc wprowadzić zmiany, może wycofać wniosek i złożyć go ponownie.</w:t>
            </w:r>
          </w:p>
          <w:p w14:paraId="25E20FEA" w14:textId="33872A19" w:rsidR="00A22060" w:rsidRPr="001B0106" w:rsidRDefault="00A22060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Wnioskodawca może wycofać wniosek w dowolnym momencie.</w:t>
            </w:r>
          </w:p>
          <w:p w14:paraId="6C77CFCA" w14:textId="4195342E" w:rsidR="001A658E" w:rsidRPr="001B0106" w:rsidRDefault="008C4579" w:rsidP="005F144F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Po zakończeniu naboru Biuro LGD przygotowuje </w:t>
            </w:r>
            <w:r w:rsidR="005F144F" w:rsidRPr="001B0106">
              <w:rPr>
                <w:rFonts w:asciiTheme="majorHAnsi" w:hAnsiTheme="majorHAnsi" w:cstheme="majorHAnsi"/>
              </w:rPr>
              <w:t>R</w:t>
            </w:r>
            <w:r w:rsidRPr="001B0106">
              <w:rPr>
                <w:rFonts w:asciiTheme="majorHAnsi" w:hAnsiTheme="majorHAnsi" w:cstheme="majorHAnsi"/>
              </w:rPr>
              <w:t>ejestr złożonych wniosków, który przekazuje Radzie</w:t>
            </w:r>
            <w:r w:rsidR="009D4274" w:rsidRPr="001B0106">
              <w:rPr>
                <w:rFonts w:asciiTheme="majorHAnsi" w:hAnsiTheme="majorHAnsi" w:cstheme="majorHAnsi"/>
              </w:rPr>
              <w:t xml:space="preserve"> LGD</w:t>
            </w:r>
            <w:r w:rsidR="006509E6" w:rsidRPr="001B0106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268" w:type="dxa"/>
          </w:tcPr>
          <w:p w14:paraId="613F473A" w14:textId="7746EDF8" w:rsidR="00F35C16" w:rsidRPr="001B0106" w:rsidRDefault="00714793" w:rsidP="00353439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1) </w:t>
            </w:r>
            <w:r w:rsidR="00A22060" w:rsidRPr="001B0106">
              <w:rPr>
                <w:rFonts w:asciiTheme="majorHAnsi" w:hAnsiTheme="majorHAnsi" w:cstheme="majorHAnsi"/>
              </w:rPr>
              <w:t xml:space="preserve">Rejestr </w:t>
            </w:r>
            <w:r w:rsidR="006509E6" w:rsidRPr="001B0106">
              <w:rPr>
                <w:rFonts w:asciiTheme="majorHAnsi" w:hAnsiTheme="majorHAnsi" w:cstheme="majorHAnsi"/>
              </w:rPr>
              <w:t xml:space="preserve">złożonych </w:t>
            </w:r>
            <w:r w:rsidR="0041403E" w:rsidRPr="001B0106">
              <w:rPr>
                <w:rFonts w:asciiTheme="majorHAnsi" w:hAnsiTheme="majorHAnsi" w:cstheme="majorHAnsi"/>
              </w:rPr>
              <w:t xml:space="preserve">  </w:t>
            </w:r>
            <w:r w:rsidR="0041403E" w:rsidRPr="001B0106">
              <w:rPr>
                <w:rFonts w:asciiTheme="majorHAnsi" w:hAnsiTheme="majorHAnsi" w:cstheme="majorHAnsi"/>
              </w:rPr>
              <w:br/>
              <w:t xml:space="preserve">    </w:t>
            </w:r>
            <w:r w:rsidR="006509E6" w:rsidRPr="001B0106">
              <w:rPr>
                <w:rFonts w:asciiTheme="majorHAnsi" w:hAnsiTheme="majorHAnsi" w:cstheme="majorHAnsi"/>
              </w:rPr>
              <w:t>wniosków</w:t>
            </w:r>
            <w:r w:rsidR="00756596" w:rsidRPr="001B0106">
              <w:rPr>
                <w:rFonts w:asciiTheme="majorHAnsi" w:hAnsiTheme="majorHAnsi" w:cstheme="majorHAnsi"/>
              </w:rPr>
              <w:t xml:space="preserve"> w ramach</w:t>
            </w:r>
            <w:r w:rsidR="0041403E" w:rsidRPr="001B0106">
              <w:rPr>
                <w:rFonts w:asciiTheme="majorHAnsi" w:hAnsiTheme="majorHAnsi" w:cstheme="majorHAnsi"/>
              </w:rPr>
              <w:br/>
              <w:t xml:space="preserve"> </w:t>
            </w:r>
            <w:r w:rsidR="00756596" w:rsidRPr="001B0106">
              <w:rPr>
                <w:rFonts w:asciiTheme="majorHAnsi" w:hAnsiTheme="majorHAnsi" w:cstheme="majorHAnsi"/>
              </w:rPr>
              <w:t xml:space="preserve"> </w:t>
            </w:r>
            <w:r w:rsidR="0041403E" w:rsidRPr="001B0106">
              <w:rPr>
                <w:rFonts w:asciiTheme="majorHAnsi" w:hAnsiTheme="majorHAnsi" w:cstheme="majorHAnsi"/>
              </w:rPr>
              <w:t xml:space="preserve">  </w:t>
            </w:r>
            <w:r w:rsidR="00756596" w:rsidRPr="001B0106">
              <w:rPr>
                <w:rFonts w:asciiTheme="majorHAnsi" w:hAnsiTheme="majorHAnsi" w:cstheme="majorHAnsi"/>
              </w:rPr>
              <w:t>naboru nr …</w:t>
            </w:r>
          </w:p>
          <w:p w14:paraId="2BAA9B54" w14:textId="77244671" w:rsidR="00587263" w:rsidRPr="001B0106" w:rsidRDefault="0041403E" w:rsidP="00353439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    </w:t>
            </w:r>
            <w:r w:rsidR="00F35C16" w:rsidRPr="001B0106">
              <w:rPr>
                <w:rFonts w:asciiTheme="majorHAnsi" w:hAnsiTheme="majorHAnsi" w:cstheme="majorHAnsi"/>
              </w:rPr>
              <w:t>(zał. nr 1)</w:t>
            </w:r>
          </w:p>
          <w:p w14:paraId="4B6B5F8F" w14:textId="35FF91E0" w:rsidR="00A22060" w:rsidRPr="001B0106" w:rsidRDefault="00A22060" w:rsidP="00353439">
            <w:pPr>
              <w:rPr>
                <w:rFonts w:asciiTheme="majorHAnsi" w:hAnsiTheme="majorHAnsi" w:cstheme="majorHAnsi"/>
                <w:strike/>
              </w:rPr>
            </w:pPr>
          </w:p>
        </w:tc>
      </w:tr>
      <w:tr w:rsidR="001B0106" w:rsidRPr="001B0106" w14:paraId="51D38CB2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6B4BB109" w14:textId="7DE17C1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317" w:hanging="37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B0106">
              <w:rPr>
                <w:rFonts w:asciiTheme="majorHAnsi" w:hAnsiTheme="majorHAnsi" w:cstheme="majorHAnsi"/>
                <w:b/>
                <w:bCs/>
              </w:rPr>
              <w:t>WERYFIKACJA FORMALNA</w:t>
            </w:r>
            <w:r w:rsidR="00421AD0" w:rsidRPr="001B0106">
              <w:rPr>
                <w:rFonts w:asciiTheme="majorHAnsi" w:hAnsiTheme="majorHAnsi" w:cstheme="majorHAnsi"/>
                <w:b/>
                <w:bCs/>
              </w:rPr>
              <w:t>, ZGODNOŚĆ Z LSR</w:t>
            </w:r>
            <w:r w:rsidRPr="001B0106">
              <w:rPr>
                <w:rFonts w:asciiTheme="majorHAnsi" w:hAnsiTheme="majorHAnsi" w:cstheme="majorHAnsi"/>
                <w:b/>
                <w:bCs/>
              </w:rPr>
              <w:t xml:space="preserve"> I SPEŁNIENIE </w:t>
            </w:r>
            <w:r w:rsidR="00BC600E" w:rsidRPr="001B0106">
              <w:rPr>
                <w:rFonts w:asciiTheme="majorHAnsi" w:hAnsiTheme="majorHAnsi" w:cstheme="majorHAnsi"/>
                <w:b/>
                <w:bCs/>
              </w:rPr>
              <w:t>WARUNKÓW UDZIELENIA WSPARCIA</w:t>
            </w:r>
          </w:p>
        </w:tc>
      </w:tr>
      <w:tr w:rsidR="001B0106" w:rsidRPr="001B0106" w14:paraId="79431236" w14:textId="77777777" w:rsidTr="00E74F78">
        <w:trPr>
          <w:gridAfter w:val="1"/>
          <w:wAfter w:w="6" w:type="dxa"/>
        </w:trPr>
        <w:tc>
          <w:tcPr>
            <w:tcW w:w="846" w:type="dxa"/>
            <w:vMerge w:val="restart"/>
            <w:textDirection w:val="btLr"/>
            <w:vAlign w:val="center"/>
          </w:tcPr>
          <w:p w14:paraId="3BC96E31" w14:textId="77777777" w:rsidR="00850584" w:rsidRPr="001B0106" w:rsidRDefault="00850584" w:rsidP="002C6BF7">
            <w:pPr>
              <w:ind w:left="113" w:right="113"/>
              <w:jc w:val="center"/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eastAsia="Calibri" w:hAnsiTheme="majorHAnsi" w:cstheme="majorHAnsi"/>
                <w:b/>
                <w:bCs/>
              </w:rPr>
              <w:t>WEZWANIA DO UZUPEŁNIEŃ</w:t>
            </w:r>
          </w:p>
        </w:tc>
        <w:tc>
          <w:tcPr>
            <w:tcW w:w="644" w:type="dxa"/>
          </w:tcPr>
          <w:p w14:paraId="39952C5C" w14:textId="77777777" w:rsidR="00850584" w:rsidRPr="001B0106" w:rsidRDefault="00850584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2AD3A81B" w14:textId="77777777" w:rsidR="00850584" w:rsidRPr="001B0106" w:rsidRDefault="00850584" w:rsidP="00B41EB7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</w:t>
            </w:r>
            <w:r w:rsidR="00F34A1E" w:rsidRPr="001B0106">
              <w:rPr>
                <w:rFonts w:asciiTheme="majorHAnsi" w:hAnsiTheme="majorHAnsi" w:cstheme="majorHAnsi"/>
              </w:rPr>
              <w:t>o</w:t>
            </w:r>
            <w:r w:rsidRPr="001B0106">
              <w:rPr>
                <w:rFonts w:asciiTheme="majorHAnsi" w:hAnsiTheme="majorHAnsi" w:cstheme="majorHAnsi"/>
              </w:rPr>
              <w:t xml:space="preserve"> LGD </w:t>
            </w:r>
          </w:p>
          <w:p w14:paraId="33D5F6A6" w14:textId="77777777" w:rsidR="000635A5" w:rsidRPr="001B0106" w:rsidRDefault="000635A5" w:rsidP="000635A5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Przewodni -</w:t>
            </w:r>
          </w:p>
          <w:p w14:paraId="3263FF6B" w14:textId="1CBF01FC" w:rsidR="00411BE1" w:rsidRPr="001B0106" w:rsidRDefault="000635A5" w:rsidP="00411BE1">
            <w:pPr>
              <w:rPr>
                <w:rFonts w:asciiTheme="majorHAnsi" w:hAnsiTheme="majorHAnsi" w:cstheme="majorHAnsi"/>
              </w:rPr>
            </w:pPr>
            <w:proofErr w:type="spellStart"/>
            <w:r w:rsidRPr="001B0106">
              <w:rPr>
                <w:rFonts w:asciiTheme="majorHAnsi" w:hAnsiTheme="majorHAnsi" w:cstheme="majorHAnsi"/>
              </w:rPr>
              <w:t>czący</w:t>
            </w:r>
            <w:proofErr w:type="spellEnd"/>
            <w:r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5B07D668" w14:textId="77777777" w:rsidR="00A74E9F" w:rsidRPr="001B0106" w:rsidRDefault="00A74E9F" w:rsidP="00411BE1">
            <w:pPr>
              <w:rPr>
                <w:rFonts w:asciiTheme="majorHAnsi" w:hAnsiTheme="majorHAnsi" w:cstheme="majorHAnsi"/>
              </w:rPr>
            </w:pPr>
          </w:p>
          <w:p w14:paraId="14E4CFC1" w14:textId="71E0E03F" w:rsidR="00850584" w:rsidRPr="001B0106" w:rsidRDefault="00A74E9F" w:rsidP="000635A5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Ekspert</w:t>
            </w:r>
          </w:p>
        </w:tc>
        <w:tc>
          <w:tcPr>
            <w:tcW w:w="10696" w:type="dxa"/>
          </w:tcPr>
          <w:p w14:paraId="2902DE94" w14:textId="7D120F31" w:rsidR="00850584" w:rsidRPr="001B0106" w:rsidRDefault="00850584" w:rsidP="00E74F78">
            <w:pPr>
              <w:pStyle w:val="Akapitzlist"/>
              <w:numPr>
                <w:ilvl w:val="0"/>
                <w:numId w:val="9"/>
              </w:numPr>
              <w:tabs>
                <w:tab w:val="left" w:pos="380"/>
              </w:tabs>
              <w:ind w:left="380" w:hanging="381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Przygotowanie dokumentacji niezbędnej do przeprowadzenia weryfikacji formalnej, zgodności z LSR i weryfikacji spełnienia warunków </w:t>
            </w:r>
            <w:r w:rsidR="0032187D" w:rsidRPr="001B0106">
              <w:rPr>
                <w:rFonts w:asciiTheme="majorHAnsi" w:hAnsiTheme="majorHAnsi" w:cstheme="majorHAnsi"/>
              </w:rPr>
              <w:t>udzielenia wsparcia</w:t>
            </w:r>
            <w:r w:rsidR="00F34A1E" w:rsidRPr="001B0106">
              <w:rPr>
                <w:rFonts w:asciiTheme="majorHAnsi" w:hAnsiTheme="majorHAnsi" w:cstheme="majorHAnsi"/>
              </w:rPr>
              <w:t>.</w:t>
            </w:r>
          </w:p>
          <w:p w14:paraId="2122D7C7" w14:textId="494F41DF" w:rsidR="00CB7102" w:rsidRPr="001B0106" w:rsidRDefault="00CB7102" w:rsidP="003D5ACF">
            <w:pPr>
              <w:pStyle w:val="Akapitzlist"/>
              <w:numPr>
                <w:ilvl w:val="0"/>
                <w:numId w:val="33"/>
              </w:numPr>
              <w:tabs>
                <w:tab w:val="left" w:pos="380"/>
              </w:tabs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Przed rozpoczęciem weryfikacji </w:t>
            </w:r>
            <w:r w:rsidR="000D21DF" w:rsidRPr="001B0106">
              <w:rPr>
                <w:rFonts w:asciiTheme="majorHAnsi" w:hAnsiTheme="majorHAnsi" w:cstheme="majorHAnsi"/>
              </w:rPr>
              <w:t xml:space="preserve">formalnej </w:t>
            </w:r>
            <w:r w:rsidRPr="001B0106">
              <w:rPr>
                <w:rFonts w:asciiTheme="majorHAnsi" w:hAnsiTheme="majorHAnsi" w:cstheme="majorHAnsi"/>
              </w:rPr>
              <w:t>wniosku  pracownik Biura LGD</w:t>
            </w:r>
            <w:r w:rsidR="007D0984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 xml:space="preserve">biorący </w:t>
            </w:r>
            <w:r w:rsidR="005D173A" w:rsidRPr="001B0106">
              <w:rPr>
                <w:rFonts w:asciiTheme="majorHAnsi" w:hAnsiTheme="majorHAnsi" w:cstheme="majorHAnsi"/>
              </w:rPr>
              <w:t>udział w weryfikacji podpisuje</w:t>
            </w:r>
            <w:r w:rsidRPr="001B0106">
              <w:rPr>
                <w:rFonts w:asciiTheme="majorHAnsi" w:hAnsiTheme="majorHAnsi" w:cstheme="majorHAnsi"/>
              </w:rPr>
              <w:t xml:space="preserve"> Oświadczenie</w:t>
            </w:r>
            <w:r w:rsidRPr="001B0106">
              <w:t xml:space="preserve"> </w:t>
            </w:r>
            <w:r w:rsidR="007D0984" w:rsidRPr="001B0106">
              <w:rPr>
                <w:rFonts w:asciiTheme="majorHAnsi" w:hAnsiTheme="majorHAnsi" w:cstheme="majorHAnsi"/>
              </w:rPr>
              <w:t>pracowników Biura LGD</w:t>
            </w:r>
            <w:r w:rsidRPr="001B0106">
              <w:rPr>
                <w:rFonts w:asciiTheme="majorHAnsi" w:hAnsiTheme="majorHAnsi" w:cstheme="majorHAnsi"/>
              </w:rPr>
              <w:t xml:space="preserve"> o bezstronności w obsłudze i weryfikacji operacji.</w:t>
            </w:r>
            <w:r w:rsidR="005D173A" w:rsidRPr="001B0106">
              <w:rPr>
                <w:rFonts w:asciiTheme="majorHAnsi" w:hAnsiTheme="majorHAnsi" w:cstheme="majorHAnsi"/>
              </w:rPr>
              <w:t xml:space="preserve"> Ponadto Ekspert przed rozpoczęciem obsługi opiniodawczo-doradczej również podpisuje Oświadczenie Eksperta o bezstronności </w:t>
            </w:r>
            <w:r w:rsidR="00B15B6A" w:rsidRPr="001B0106">
              <w:rPr>
                <w:rFonts w:asciiTheme="majorHAnsi" w:hAnsiTheme="majorHAnsi" w:cstheme="majorHAnsi"/>
              </w:rPr>
              <w:br/>
            </w:r>
            <w:r w:rsidR="005D173A" w:rsidRPr="001B0106">
              <w:rPr>
                <w:rFonts w:asciiTheme="majorHAnsi" w:hAnsiTheme="majorHAnsi" w:cstheme="majorHAnsi"/>
              </w:rPr>
              <w:t>w obsłudze opiniodawczo-doradczej.</w:t>
            </w:r>
          </w:p>
          <w:p w14:paraId="05EEF9F2" w14:textId="386F678A" w:rsidR="00717B80" w:rsidRPr="001B0106" w:rsidRDefault="00850584" w:rsidP="003D5ACF">
            <w:pPr>
              <w:pStyle w:val="Akapitzlist"/>
              <w:numPr>
                <w:ilvl w:val="0"/>
                <w:numId w:val="33"/>
              </w:numPr>
              <w:tabs>
                <w:tab w:val="left" w:pos="380"/>
              </w:tabs>
              <w:jc w:val="both"/>
              <w:rPr>
                <w:rFonts w:asciiTheme="majorHAnsi" w:eastAsia="Calibri" w:hAnsiTheme="majorHAnsi" w:cstheme="majorHAnsi"/>
                <w:strike/>
              </w:rPr>
            </w:pPr>
            <w:r w:rsidRPr="001B0106">
              <w:rPr>
                <w:rFonts w:asciiTheme="majorHAnsi" w:eastAsia="Calibri" w:hAnsiTheme="majorHAnsi" w:cstheme="majorHAnsi"/>
              </w:rPr>
              <w:t xml:space="preserve">Pracownik Biura LGD </w:t>
            </w:r>
            <w:r w:rsidR="000635A5" w:rsidRPr="001B0106">
              <w:rPr>
                <w:rFonts w:asciiTheme="majorHAnsi" w:eastAsia="Calibri" w:hAnsiTheme="majorHAnsi" w:cstheme="majorHAnsi"/>
              </w:rPr>
              <w:t xml:space="preserve">wraz z Przewodniczącym Rady, </w:t>
            </w:r>
            <w:r w:rsidRPr="001B0106">
              <w:rPr>
                <w:rFonts w:asciiTheme="majorHAnsi" w:eastAsia="Calibri" w:hAnsiTheme="majorHAnsi" w:cstheme="majorHAnsi"/>
              </w:rPr>
              <w:t xml:space="preserve">weryfikuje każdy złożony wniosek pod kątem spełnienia przez Wnioskodawcę wymaganych warunków </w:t>
            </w:r>
            <w:r w:rsidR="000D21DF" w:rsidRPr="001B0106">
              <w:rPr>
                <w:rFonts w:asciiTheme="majorHAnsi" w:eastAsia="Calibri" w:hAnsiTheme="majorHAnsi" w:cstheme="majorHAnsi"/>
              </w:rPr>
              <w:t xml:space="preserve">formalnych </w:t>
            </w:r>
            <w:r w:rsidRPr="001B0106">
              <w:rPr>
                <w:rFonts w:asciiTheme="majorHAnsi" w:eastAsia="Calibri" w:hAnsiTheme="majorHAnsi" w:cstheme="majorHAnsi"/>
              </w:rPr>
              <w:t xml:space="preserve">przy użyciu </w:t>
            </w:r>
            <w:r w:rsidR="000635A5" w:rsidRPr="001B0106">
              <w:rPr>
                <w:rFonts w:asciiTheme="majorHAnsi" w:hAnsiTheme="majorHAnsi" w:cstheme="majorHAnsi"/>
              </w:rPr>
              <w:t xml:space="preserve">Arkusza weryfikacji formalnej wniosku </w:t>
            </w:r>
            <w:r w:rsidR="00B15B6A" w:rsidRPr="001B0106">
              <w:rPr>
                <w:rFonts w:asciiTheme="majorHAnsi" w:hAnsiTheme="majorHAnsi" w:cstheme="majorHAnsi"/>
              </w:rPr>
              <w:br/>
            </w:r>
            <w:r w:rsidR="000635A5" w:rsidRPr="001B0106">
              <w:rPr>
                <w:rFonts w:asciiTheme="majorHAnsi" w:hAnsiTheme="majorHAnsi" w:cstheme="majorHAnsi"/>
              </w:rPr>
              <w:t xml:space="preserve">i </w:t>
            </w:r>
            <w:r w:rsidR="000635A5" w:rsidRPr="001B0106">
              <w:rPr>
                <w:rFonts w:asciiTheme="majorHAnsi" w:eastAsia="Calibri" w:hAnsiTheme="majorHAnsi" w:cstheme="majorHAnsi"/>
              </w:rPr>
              <w:t xml:space="preserve"> Pomocniczego arkusza oceny zgodności operacji z LSR, spełnienia warunków udzielenia wsparcia </w:t>
            </w:r>
            <w:r w:rsidRPr="001B0106">
              <w:rPr>
                <w:rFonts w:asciiTheme="majorHAnsi" w:eastAsia="Calibri" w:hAnsiTheme="majorHAnsi" w:cstheme="majorHAnsi"/>
              </w:rPr>
              <w:t>obowiązując</w:t>
            </w:r>
            <w:r w:rsidR="000635A5" w:rsidRPr="001B0106">
              <w:rPr>
                <w:rFonts w:asciiTheme="majorHAnsi" w:eastAsia="Calibri" w:hAnsiTheme="majorHAnsi" w:cstheme="majorHAnsi"/>
              </w:rPr>
              <w:t>ych</w:t>
            </w:r>
            <w:r w:rsidRPr="001B0106">
              <w:rPr>
                <w:rFonts w:asciiTheme="majorHAnsi" w:eastAsia="Calibri" w:hAnsiTheme="majorHAnsi" w:cstheme="majorHAnsi"/>
              </w:rPr>
              <w:t xml:space="preserve"> w ramach naboru</w:t>
            </w:r>
            <w:r w:rsidRPr="001B0106">
              <w:rPr>
                <w:rFonts w:asciiTheme="majorHAnsi" w:hAnsiTheme="majorHAnsi" w:cstheme="majorHAnsi"/>
              </w:rPr>
              <w:t>.</w:t>
            </w:r>
            <w:r w:rsidR="00717B80" w:rsidRPr="001B0106">
              <w:rPr>
                <w:rFonts w:asciiTheme="majorHAnsi" w:hAnsiTheme="majorHAnsi" w:cstheme="majorHAnsi"/>
              </w:rPr>
              <w:t xml:space="preserve"> </w:t>
            </w:r>
            <w:r w:rsidR="0043183D" w:rsidRPr="001B0106">
              <w:rPr>
                <w:rFonts w:asciiTheme="majorHAnsi" w:hAnsiTheme="majorHAnsi" w:cstheme="majorHAnsi"/>
              </w:rPr>
              <w:t xml:space="preserve">Ponadto Przewodniczący Rady przed rozpoczęciem weryfikacji również podpisuje Oświadczenie o bezstronności oraz o braku konfliktu interesów. </w:t>
            </w:r>
            <w:r w:rsidR="00717B80" w:rsidRPr="001B0106">
              <w:rPr>
                <w:rFonts w:asciiTheme="majorHAnsi" w:hAnsiTheme="majorHAnsi" w:cstheme="majorHAnsi"/>
              </w:rPr>
              <w:t>Przy ww. weryfikacji</w:t>
            </w:r>
            <w:r w:rsidR="00CB391C" w:rsidRPr="001B0106">
              <w:rPr>
                <w:rFonts w:asciiTheme="majorHAnsi" w:hAnsiTheme="majorHAnsi" w:cstheme="majorHAnsi"/>
              </w:rPr>
              <w:t xml:space="preserve"> </w:t>
            </w:r>
            <w:r w:rsidR="00FD4BA2" w:rsidRPr="001B0106">
              <w:rPr>
                <w:rFonts w:asciiTheme="majorHAnsi" w:hAnsiTheme="majorHAnsi" w:cstheme="majorHAnsi"/>
              </w:rPr>
              <w:t xml:space="preserve">LGD </w:t>
            </w:r>
            <w:r w:rsidR="00B15B6A" w:rsidRPr="001B0106">
              <w:rPr>
                <w:rFonts w:asciiTheme="majorHAnsi" w:hAnsiTheme="majorHAnsi" w:cstheme="majorHAnsi"/>
              </w:rPr>
              <w:t xml:space="preserve">może skorzystać </w:t>
            </w:r>
            <w:r w:rsidR="00BF4812" w:rsidRPr="001B0106">
              <w:rPr>
                <w:rFonts w:asciiTheme="majorHAnsi" w:hAnsiTheme="majorHAnsi" w:cstheme="majorHAnsi"/>
              </w:rPr>
              <w:t xml:space="preserve">z </w:t>
            </w:r>
            <w:r w:rsidR="00717B80" w:rsidRPr="001B0106">
              <w:rPr>
                <w:rFonts w:asciiTheme="majorHAnsi" w:hAnsiTheme="majorHAnsi" w:cstheme="majorHAnsi"/>
              </w:rPr>
              <w:t>pomoc</w:t>
            </w:r>
            <w:r w:rsidR="00BF4812" w:rsidRPr="001B0106">
              <w:rPr>
                <w:rFonts w:asciiTheme="majorHAnsi" w:hAnsiTheme="majorHAnsi" w:cstheme="majorHAnsi"/>
              </w:rPr>
              <w:t>y</w:t>
            </w:r>
            <w:r w:rsidR="00717B80" w:rsidRPr="001B0106">
              <w:rPr>
                <w:rFonts w:asciiTheme="majorHAnsi" w:hAnsiTheme="majorHAnsi" w:cstheme="majorHAnsi"/>
              </w:rPr>
              <w:t xml:space="preserve"> Eksperta</w:t>
            </w:r>
            <w:r w:rsidR="00CB391C" w:rsidRPr="001B0106">
              <w:rPr>
                <w:rFonts w:asciiTheme="majorHAnsi" w:hAnsiTheme="majorHAnsi" w:cstheme="majorHAnsi"/>
              </w:rPr>
              <w:t xml:space="preserve"> w ramach Funduszu EFS+ i </w:t>
            </w:r>
            <w:r w:rsidR="002516F7" w:rsidRPr="001B0106">
              <w:rPr>
                <w:rFonts w:asciiTheme="majorHAnsi" w:eastAsia="Calibri" w:hAnsiTheme="majorHAnsi" w:cstheme="majorHAnsi"/>
              </w:rPr>
              <w:t xml:space="preserve">obligatoryjnie przy Funduszu </w:t>
            </w:r>
            <w:r w:rsidR="00CB391C" w:rsidRPr="001B0106">
              <w:rPr>
                <w:rFonts w:asciiTheme="majorHAnsi" w:hAnsiTheme="majorHAnsi" w:cstheme="majorHAnsi"/>
              </w:rPr>
              <w:t>EFRR</w:t>
            </w:r>
            <w:r w:rsidR="00375AA4" w:rsidRPr="001B0106">
              <w:rPr>
                <w:rFonts w:asciiTheme="majorHAnsi" w:hAnsiTheme="majorHAnsi" w:cstheme="majorHAnsi"/>
              </w:rPr>
              <w:t>.</w:t>
            </w:r>
            <w:r w:rsidR="000635A5"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11160F3B" w14:textId="6A689257" w:rsidR="0043183D" w:rsidRPr="001B0106" w:rsidRDefault="0043183D" w:rsidP="0043183D">
            <w:pPr>
              <w:pStyle w:val="Akapitzlist"/>
              <w:tabs>
                <w:tab w:val="left" w:pos="380"/>
              </w:tabs>
              <w:ind w:left="360"/>
              <w:jc w:val="both"/>
              <w:rPr>
                <w:rFonts w:asciiTheme="majorHAnsi" w:eastAsia="Calibr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>W przypadku wystąpienia konfliktu interesów Przewodniczącego Rady z Wnioskodawcą zostaje on zastąpiony przez innego członka Rady LGD do wykonania ww. czynności.</w:t>
            </w:r>
          </w:p>
          <w:p w14:paraId="0DE87112" w14:textId="7AE7114E" w:rsidR="00850584" w:rsidRPr="001B0106" w:rsidRDefault="00850584" w:rsidP="003D5ACF">
            <w:pPr>
              <w:pStyle w:val="Akapitzlist"/>
              <w:numPr>
                <w:ilvl w:val="0"/>
                <w:numId w:val="33"/>
              </w:numPr>
              <w:spacing w:after="16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Jeżeli w wyniku weryfikacji złożonej dokumentacji konieczne jest uzyskanie od Wnioskodawcy wyjaśnień lub uzupełnień braków, wzywa się Wnioskodawcę za pośrednictwem systemu IT, do ich złożenia.</w:t>
            </w:r>
            <w:r w:rsidR="00755377" w:rsidRPr="001B0106">
              <w:rPr>
                <w:rFonts w:asciiTheme="majorHAnsi" w:hAnsiTheme="majorHAnsi" w:cstheme="majorHAnsi"/>
              </w:rPr>
              <w:t xml:space="preserve"> </w:t>
            </w:r>
            <w:r w:rsidR="002B047B" w:rsidRPr="001B0106">
              <w:rPr>
                <w:rFonts w:asciiTheme="majorHAnsi" w:hAnsiTheme="majorHAnsi" w:cstheme="majorHAnsi"/>
              </w:rPr>
              <w:t xml:space="preserve">Regulacje dotyczące </w:t>
            </w:r>
            <w:r w:rsidR="00755377" w:rsidRPr="001B0106">
              <w:rPr>
                <w:rFonts w:asciiTheme="majorHAnsi" w:hAnsiTheme="majorHAnsi" w:cstheme="majorHAnsi"/>
              </w:rPr>
              <w:t>składania wyjaśnień lub uzupełnień określon</w:t>
            </w:r>
            <w:r w:rsidR="002B047B" w:rsidRPr="001B0106">
              <w:rPr>
                <w:rFonts w:asciiTheme="majorHAnsi" w:hAnsiTheme="majorHAnsi" w:cstheme="majorHAnsi"/>
              </w:rPr>
              <w:t xml:space="preserve">e są </w:t>
            </w:r>
            <w:r w:rsidR="00755377" w:rsidRPr="001B0106">
              <w:rPr>
                <w:rFonts w:asciiTheme="majorHAnsi" w:hAnsiTheme="majorHAnsi" w:cstheme="majorHAnsi"/>
              </w:rPr>
              <w:t xml:space="preserve">w </w:t>
            </w:r>
            <w:r w:rsidR="0028718E" w:rsidRPr="001B0106">
              <w:rPr>
                <w:rFonts w:asciiTheme="majorHAnsi" w:hAnsiTheme="majorHAnsi" w:cstheme="majorHAnsi"/>
              </w:rPr>
              <w:t>R</w:t>
            </w:r>
            <w:r w:rsidR="00755377" w:rsidRPr="001B0106">
              <w:rPr>
                <w:rFonts w:asciiTheme="majorHAnsi" w:hAnsiTheme="majorHAnsi" w:cstheme="majorHAnsi"/>
              </w:rPr>
              <w:t>egulaminie naboru wniosków</w:t>
            </w:r>
            <w:r w:rsidR="002B047B" w:rsidRPr="001B0106">
              <w:rPr>
                <w:rFonts w:asciiTheme="majorHAnsi" w:hAnsiTheme="majorHAnsi" w:cstheme="majorHAnsi"/>
              </w:rPr>
              <w:t xml:space="preserve">. </w:t>
            </w:r>
          </w:p>
          <w:p w14:paraId="0114F7DD" w14:textId="3682E5FE" w:rsidR="00850584" w:rsidRPr="001B0106" w:rsidRDefault="00EF08F7" w:rsidP="003D5ACF">
            <w:pPr>
              <w:pStyle w:val="Akapitzlist"/>
              <w:numPr>
                <w:ilvl w:val="0"/>
                <w:numId w:val="33"/>
              </w:numPr>
              <w:spacing w:after="160"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 xml:space="preserve">Termin na złożenie </w:t>
            </w:r>
            <w:r w:rsidR="006509E6" w:rsidRPr="001B0106">
              <w:rPr>
                <w:rFonts w:asciiTheme="majorHAnsi" w:hAnsiTheme="majorHAnsi" w:cstheme="majorHAnsi"/>
              </w:rPr>
              <w:t>wyjaśnień lub uzupełnień</w:t>
            </w:r>
            <w:r w:rsidRPr="001B0106">
              <w:rPr>
                <w:rFonts w:asciiTheme="majorHAnsi" w:hAnsiTheme="majorHAnsi" w:cstheme="majorHAnsi"/>
              </w:rPr>
              <w:t xml:space="preserve"> określony jest w </w:t>
            </w:r>
            <w:r w:rsidR="006509E6" w:rsidRPr="001B0106">
              <w:rPr>
                <w:rFonts w:asciiTheme="majorHAnsi" w:hAnsiTheme="majorHAnsi" w:cstheme="majorHAnsi"/>
              </w:rPr>
              <w:t xml:space="preserve">ww. </w:t>
            </w:r>
            <w:r w:rsidRPr="001B0106">
              <w:rPr>
                <w:rFonts w:asciiTheme="majorHAnsi" w:hAnsiTheme="majorHAnsi" w:cstheme="majorHAnsi"/>
              </w:rPr>
              <w:t>wezwaniu.</w:t>
            </w:r>
          </w:p>
          <w:p w14:paraId="1C757FF3" w14:textId="2152BBB2" w:rsidR="00850584" w:rsidRPr="001B0106" w:rsidRDefault="00850584" w:rsidP="003D5ACF">
            <w:pPr>
              <w:pStyle w:val="Akapitzlist"/>
              <w:numPr>
                <w:ilvl w:val="0"/>
                <w:numId w:val="33"/>
              </w:numPr>
              <w:spacing w:after="16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Wnioskodawca </w:t>
            </w:r>
            <w:r w:rsidR="00BF4812" w:rsidRPr="001B0106">
              <w:rPr>
                <w:rFonts w:asciiTheme="majorHAnsi" w:hAnsiTheme="majorHAnsi" w:cstheme="majorHAnsi"/>
              </w:rPr>
              <w:t xml:space="preserve">na wezwanie LGD </w:t>
            </w:r>
            <w:r w:rsidRPr="001B0106">
              <w:rPr>
                <w:rFonts w:asciiTheme="majorHAnsi" w:hAnsiTheme="majorHAnsi" w:cstheme="majorHAnsi"/>
              </w:rPr>
              <w:t>ma prawo do jednokrotnego złożenia wyjaśnień lub uzupełnienia braków do wniosku. Wyjaśnienia lub uzupełnienia braków mogą być składane wyłącznie w zakresie, w jakim Wnioskodawca został do nich wezwany.</w:t>
            </w:r>
          </w:p>
          <w:p w14:paraId="62BA5CA0" w14:textId="77777777" w:rsidR="00850584" w:rsidRPr="001B0106" w:rsidRDefault="00850584" w:rsidP="003D5ACF">
            <w:pPr>
              <w:pStyle w:val="Akapitzlist"/>
              <w:numPr>
                <w:ilvl w:val="0"/>
                <w:numId w:val="33"/>
              </w:numPr>
              <w:spacing w:after="16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Niezłożenie przez Wnioskodawcę, w wyznaczonym terminie, wyjaśnień lub uzupełnień braków, skutkuje przeprowadzeniem oceny wniosku w zakresie, w jakim został on pierwotnie złożony.</w:t>
            </w:r>
          </w:p>
          <w:p w14:paraId="2280592E" w14:textId="0D1A137C" w:rsidR="00240633" w:rsidRPr="001B0106" w:rsidRDefault="00240633" w:rsidP="003D5ACF">
            <w:pPr>
              <w:pStyle w:val="Akapitzlist"/>
              <w:numPr>
                <w:ilvl w:val="0"/>
                <w:numId w:val="33"/>
              </w:numPr>
              <w:spacing w:after="16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lastRenderedPageBreak/>
              <w:t xml:space="preserve">Pracownik Biura </w:t>
            </w:r>
            <w:r w:rsidR="006A2C77" w:rsidRPr="001B0106">
              <w:rPr>
                <w:rFonts w:asciiTheme="majorHAnsi" w:hAnsiTheme="majorHAnsi" w:cstheme="majorHAnsi"/>
              </w:rPr>
              <w:t>LGD</w:t>
            </w:r>
            <w:r w:rsidR="00580856" w:rsidRPr="001B0106">
              <w:rPr>
                <w:rFonts w:asciiTheme="majorHAnsi" w:hAnsiTheme="majorHAnsi" w:cstheme="majorHAnsi"/>
              </w:rPr>
              <w:t>, wraz z Ekspertem (w przypadku funduszu EFS+ i EFRR) oraz Przewodnicząc</w:t>
            </w:r>
            <w:r w:rsidR="00B922DF" w:rsidRPr="001B0106">
              <w:rPr>
                <w:rFonts w:asciiTheme="majorHAnsi" w:hAnsiTheme="majorHAnsi" w:cstheme="majorHAnsi"/>
              </w:rPr>
              <w:t>ym</w:t>
            </w:r>
            <w:r w:rsidR="00580856" w:rsidRPr="001B0106">
              <w:rPr>
                <w:rFonts w:asciiTheme="majorHAnsi" w:hAnsiTheme="majorHAnsi" w:cstheme="majorHAnsi"/>
              </w:rPr>
              <w:t xml:space="preserve"> Rady</w:t>
            </w:r>
            <w:r w:rsidR="006A2C77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weryfikuje złożone przez Wnioskodawców wyjaśnienia lub uzupełnienia braków do wniosku.</w:t>
            </w:r>
          </w:p>
          <w:p w14:paraId="643CB057" w14:textId="33E9BAF0" w:rsidR="00C07635" w:rsidRPr="001B0106" w:rsidRDefault="00850584" w:rsidP="003D5ACF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 xml:space="preserve">Po zakończeniu </w:t>
            </w:r>
            <w:r w:rsidR="00240633" w:rsidRPr="001B0106">
              <w:rPr>
                <w:rFonts w:asciiTheme="majorHAnsi" w:hAnsiTheme="majorHAnsi" w:cstheme="majorHAnsi"/>
              </w:rPr>
              <w:t xml:space="preserve">ww. </w:t>
            </w:r>
            <w:r w:rsidRPr="001B0106">
              <w:rPr>
                <w:rFonts w:asciiTheme="majorHAnsi" w:hAnsiTheme="majorHAnsi" w:cstheme="majorHAnsi"/>
              </w:rPr>
              <w:t xml:space="preserve">weryfikacji </w:t>
            </w:r>
            <w:r w:rsidR="0032187D" w:rsidRPr="001B0106">
              <w:rPr>
                <w:rFonts w:asciiTheme="majorHAnsi" w:hAnsiTheme="majorHAnsi" w:cstheme="majorHAnsi"/>
              </w:rPr>
              <w:t>Pracownik Biura</w:t>
            </w:r>
            <w:r w:rsidR="006A2C77" w:rsidRPr="001B0106">
              <w:rPr>
                <w:rFonts w:asciiTheme="majorHAnsi" w:hAnsiTheme="majorHAnsi" w:cstheme="majorHAnsi"/>
              </w:rPr>
              <w:t xml:space="preserve"> LGD</w:t>
            </w:r>
            <w:r w:rsidR="0032187D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sporządza Listę operacji spełniających warunki udzielenia wsparcia</w:t>
            </w:r>
            <w:r w:rsidR="004C0ACA" w:rsidRPr="001B0106">
              <w:t xml:space="preserve"> </w:t>
            </w:r>
            <w:r w:rsidR="004C0ACA" w:rsidRPr="001B0106">
              <w:rPr>
                <w:rFonts w:asciiTheme="majorHAnsi" w:hAnsiTheme="majorHAnsi"/>
              </w:rPr>
              <w:t>na wdrażanie LSR</w:t>
            </w:r>
            <w:r w:rsidRPr="001B0106">
              <w:rPr>
                <w:rFonts w:asciiTheme="majorHAnsi" w:hAnsiTheme="majorHAnsi" w:cstheme="majorHAnsi"/>
              </w:rPr>
              <w:t xml:space="preserve">, </w:t>
            </w:r>
            <w:r w:rsidR="00134815" w:rsidRPr="001B0106">
              <w:rPr>
                <w:rFonts w:asciiTheme="majorHAnsi" w:hAnsiTheme="majorHAnsi" w:cstheme="majorHAnsi"/>
              </w:rPr>
              <w:t>któr</w:t>
            </w:r>
            <w:r w:rsidR="002B047B" w:rsidRPr="001B0106">
              <w:rPr>
                <w:rFonts w:asciiTheme="majorHAnsi" w:hAnsiTheme="majorHAnsi" w:cstheme="majorHAnsi"/>
              </w:rPr>
              <w:t>ą</w:t>
            </w:r>
            <w:r w:rsidR="00134815" w:rsidRPr="001B0106">
              <w:rPr>
                <w:rFonts w:asciiTheme="majorHAnsi" w:hAnsiTheme="majorHAnsi" w:cstheme="majorHAnsi"/>
              </w:rPr>
              <w:t xml:space="preserve"> przekaz</w:t>
            </w:r>
            <w:r w:rsidR="002B047B" w:rsidRPr="001B0106">
              <w:rPr>
                <w:rFonts w:asciiTheme="majorHAnsi" w:hAnsiTheme="majorHAnsi" w:cstheme="majorHAnsi"/>
              </w:rPr>
              <w:t>uje</w:t>
            </w:r>
            <w:r w:rsidR="00134815" w:rsidRPr="001B0106">
              <w:rPr>
                <w:rFonts w:asciiTheme="majorHAnsi" w:hAnsiTheme="majorHAnsi" w:cstheme="majorHAnsi"/>
              </w:rPr>
              <w:t xml:space="preserve"> Radzie LGD.</w:t>
            </w:r>
            <w:r w:rsidR="00624C4A" w:rsidRPr="001B0106">
              <w:rPr>
                <w:rFonts w:asciiTheme="majorHAnsi" w:hAnsiTheme="majorHAnsi" w:cstheme="majorHAnsi"/>
                <w:strike/>
              </w:rPr>
              <w:t xml:space="preserve"> </w:t>
            </w:r>
          </w:p>
          <w:p w14:paraId="19504B65" w14:textId="48F05D5A" w:rsidR="00850584" w:rsidRPr="001B0106" w:rsidRDefault="00850584" w:rsidP="003D5ACF">
            <w:pPr>
              <w:pStyle w:val="Akapitzlist"/>
              <w:numPr>
                <w:ilvl w:val="0"/>
                <w:numId w:val="33"/>
              </w:numPr>
              <w:spacing w:after="160"/>
              <w:jc w:val="both"/>
              <w:rPr>
                <w:rFonts w:asciiTheme="majorHAnsi" w:eastAsia="Calibr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Jeżeli operacja nie spełnia warunków formalnych i/lub zgodności z LSR i/lub warunków </w:t>
            </w:r>
            <w:r w:rsidR="0032187D" w:rsidRPr="001B0106">
              <w:rPr>
                <w:rFonts w:asciiTheme="majorHAnsi" w:hAnsiTheme="majorHAnsi" w:cstheme="majorHAnsi"/>
              </w:rPr>
              <w:t xml:space="preserve">udzielenia wsparcia </w:t>
            </w:r>
            <w:r w:rsidRPr="001B0106">
              <w:rPr>
                <w:rFonts w:asciiTheme="majorHAnsi" w:hAnsiTheme="majorHAnsi" w:cstheme="majorHAnsi"/>
              </w:rPr>
              <w:t xml:space="preserve">nie </w:t>
            </w:r>
            <w:r w:rsidR="00134815" w:rsidRPr="001B0106">
              <w:rPr>
                <w:rFonts w:asciiTheme="majorHAnsi" w:hAnsiTheme="majorHAnsi" w:cstheme="majorHAnsi"/>
              </w:rPr>
              <w:t xml:space="preserve">podlega </w:t>
            </w:r>
            <w:r w:rsidR="006909D7" w:rsidRPr="001B0106">
              <w:rPr>
                <w:rFonts w:asciiTheme="majorHAnsi" w:hAnsiTheme="majorHAnsi" w:cstheme="majorHAnsi"/>
              </w:rPr>
              <w:t xml:space="preserve">ocenie </w:t>
            </w:r>
            <w:r w:rsidR="00825E5F" w:rsidRPr="001B0106">
              <w:rPr>
                <w:rFonts w:asciiTheme="majorHAnsi" w:hAnsiTheme="majorHAnsi" w:cstheme="majorHAnsi"/>
              </w:rPr>
              <w:t>operacji wg</w:t>
            </w:r>
            <w:r w:rsidR="006909D7" w:rsidRPr="001B0106">
              <w:rPr>
                <w:rFonts w:asciiTheme="majorHAnsi" w:hAnsiTheme="majorHAnsi" w:cstheme="majorHAnsi"/>
              </w:rPr>
              <w:t xml:space="preserve"> </w:t>
            </w:r>
            <w:r w:rsidR="00D711C2" w:rsidRPr="001B0106">
              <w:rPr>
                <w:rFonts w:asciiTheme="majorHAnsi" w:hAnsiTheme="majorHAnsi" w:cstheme="majorHAnsi"/>
              </w:rPr>
              <w:t xml:space="preserve">kryteriów dostępu i </w:t>
            </w:r>
            <w:r w:rsidR="006909D7" w:rsidRPr="001B0106">
              <w:rPr>
                <w:rFonts w:asciiTheme="majorHAnsi" w:hAnsiTheme="majorHAnsi" w:cstheme="majorHAnsi"/>
              </w:rPr>
              <w:t>lokalny</w:t>
            </w:r>
            <w:r w:rsidR="00825E5F" w:rsidRPr="001B0106">
              <w:rPr>
                <w:rFonts w:asciiTheme="majorHAnsi" w:hAnsiTheme="majorHAnsi" w:cstheme="majorHAnsi"/>
              </w:rPr>
              <w:t>ch</w:t>
            </w:r>
            <w:r w:rsidR="006909D7" w:rsidRPr="001B0106">
              <w:rPr>
                <w:rFonts w:asciiTheme="majorHAnsi" w:hAnsiTheme="majorHAnsi" w:cstheme="majorHAnsi"/>
              </w:rPr>
              <w:t xml:space="preserve"> kryter</w:t>
            </w:r>
            <w:r w:rsidR="00BF4812" w:rsidRPr="001B0106">
              <w:rPr>
                <w:rFonts w:asciiTheme="majorHAnsi" w:hAnsiTheme="majorHAnsi" w:cstheme="majorHAnsi"/>
              </w:rPr>
              <w:t>i</w:t>
            </w:r>
            <w:r w:rsidR="00825E5F" w:rsidRPr="001B0106">
              <w:rPr>
                <w:rFonts w:asciiTheme="majorHAnsi" w:hAnsiTheme="majorHAnsi" w:cstheme="majorHAnsi"/>
              </w:rPr>
              <w:t>ów</w:t>
            </w:r>
            <w:r w:rsidR="006909D7" w:rsidRPr="001B0106">
              <w:rPr>
                <w:rFonts w:asciiTheme="majorHAnsi" w:hAnsiTheme="majorHAnsi" w:cstheme="majorHAnsi"/>
              </w:rPr>
              <w:t xml:space="preserve"> wyboru</w:t>
            </w:r>
            <w:r w:rsidRPr="001B0106">
              <w:rPr>
                <w:rFonts w:asciiTheme="majorHAnsi" w:hAnsiTheme="majorHAnsi" w:cstheme="majorHAnsi"/>
              </w:rPr>
              <w:t>.</w:t>
            </w:r>
            <w:r w:rsidR="00624C4A"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1B95E115" w14:textId="38691EC2" w:rsidR="00E74F78" w:rsidRPr="001B0106" w:rsidRDefault="00E74F78" w:rsidP="003D5ACF">
            <w:pPr>
              <w:pStyle w:val="Akapitzlist"/>
              <w:numPr>
                <w:ilvl w:val="0"/>
                <w:numId w:val="33"/>
              </w:numPr>
              <w:spacing w:after="160"/>
              <w:jc w:val="both"/>
              <w:rPr>
                <w:rFonts w:asciiTheme="majorHAnsi" w:eastAsia="Calibr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 na posiedzeniu dotyczącym oceny operacji wg lokalnych kryteriów wyboru oraz ustalenia kwoty wsparcia informuje Radę LGD o wynikach przeprowadzonej weryfikacji formalnej, zgodności z LSR i spełnienia warunków udzielenia wsparcia.</w:t>
            </w:r>
          </w:p>
        </w:tc>
        <w:tc>
          <w:tcPr>
            <w:tcW w:w="2268" w:type="dxa"/>
          </w:tcPr>
          <w:p w14:paraId="19F398AF" w14:textId="43BDEB78" w:rsidR="005D173A" w:rsidRPr="001B0106" w:rsidRDefault="005D173A" w:rsidP="005D173A">
            <w:pPr>
              <w:pStyle w:val="Akapitzlist"/>
              <w:numPr>
                <w:ilvl w:val="0"/>
                <w:numId w:val="6"/>
              </w:numPr>
              <w:ind w:left="313" w:hanging="284"/>
              <w:rPr>
                <w:rFonts w:asciiTheme="majorHAnsi" w:hAnsiTheme="majorHAnsi" w:cstheme="majorHAnsi"/>
              </w:rPr>
            </w:pPr>
            <w:bookmarkStart w:id="3" w:name="_Hlk155856423"/>
            <w:r w:rsidRPr="001B0106">
              <w:rPr>
                <w:rFonts w:asciiTheme="majorHAnsi" w:hAnsiTheme="majorHAnsi" w:cstheme="majorHAnsi"/>
              </w:rPr>
              <w:lastRenderedPageBreak/>
              <w:t>Oświadczenie pracowników</w:t>
            </w:r>
            <w:r w:rsidRPr="001B0106">
              <w:rPr>
                <w:rFonts w:asciiTheme="majorHAnsi" w:hAnsiTheme="majorHAnsi" w:cstheme="majorHAnsi"/>
              </w:rPr>
              <w:br/>
              <w:t xml:space="preserve">Biura LGD o bezstronności </w:t>
            </w:r>
            <w:r w:rsidRPr="001B0106">
              <w:rPr>
                <w:rFonts w:asciiTheme="majorHAnsi" w:hAnsiTheme="majorHAnsi" w:cstheme="majorHAnsi"/>
              </w:rPr>
              <w:br/>
              <w:t>w obsłudze i weryfikacji operacji</w:t>
            </w:r>
            <w:r w:rsidR="005570D4" w:rsidRPr="001B0106">
              <w:rPr>
                <w:rFonts w:asciiTheme="majorHAnsi" w:hAnsiTheme="majorHAnsi" w:cstheme="majorHAnsi"/>
              </w:rPr>
              <w:t xml:space="preserve"> oraz o braku konfliktu interesów w ramach naboru nr…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63B38B76" w14:textId="31351E3C" w:rsidR="005D173A" w:rsidRPr="001B0106" w:rsidRDefault="005D173A" w:rsidP="005D173A">
            <w:pPr>
              <w:pStyle w:val="Akapitzlist"/>
              <w:ind w:left="313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(zał. nr 2)</w:t>
            </w:r>
          </w:p>
          <w:p w14:paraId="46E8B6F4" w14:textId="5933D943" w:rsidR="005D173A" w:rsidRDefault="00D24DB0" w:rsidP="006D590C">
            <w:pPr>
              <w:pStyle w:val="Akapitzlist"/>
              <w:numPr>
                <w:ilvl w:val="0"/>
                <w:numId w:val="6"/>
              </w:numPr>
              <w:ind w:left="313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Oświadczenie </w:t>
            </w:r>
            <w:r w:rsidR="005D173A" w:rsidRPr="001B0106">
              <w:rPr>
                <w:rFonts w:asciiTheme="majorHAnsi" w:hAnsiTheme="majorHAnsi" w:cstheme="majorHAnsi"/>
              </w:rPr>
              <w:t>Eksperta o bezstronności w obsłudze opiniodawczo-doradczej</w:t>
            </w:r>
            <w:r w:rsidR="005570D4" w:rsidRPr="001B0106">
              <w:rPr>
                <w:rFonts w:asciiTheme="majorHAnsi" w:hAnsiTheme="majorHAnsi" w:cstheme="majorHAnsi"/>
              </w:rPr>
              <w:t xml:space="preserve"> operacji oraz o braku konfliktu interesów dla wniosków złożonych w ramach naboru nr …</w:t>
            </w:r>
            <w:r w:rsidR="00DA5A11" w:rsidRPr="001B0106">
              <w:rPr>
                <w:rFonts w:asciiTheme="majorHAnsi" w:hAnsiTheme="majorHAnsi" w:cstheme="majorHAnsi"/>
              </w:rPr>
              <w:t xml:space="preserve"> </w:t>
            </w:r>
            <w:r w:rsidR="005D173A" w:rsidRPr="001B0106">
              <w:rPr>
                <w:rFonts w:asciiTheme="majorHAnsi" w:hAnsiTheme="majorHAnsi" w:cstheme="majorHAnsi"/>
              </w:rPr>
              <w:t xml:space="preserve">(zał. nr 2a) </w:t>
            </w:r>
          </w:p>
          <w:p w14:paraId="6A175E12" w14:textId="72D6E4E4" w:rsidR="00135599" w:rsidRPr="001B0106" w:rsidRDefault="00135599" w:rsidP="006D590C">
            <w:pPr>
              <w:pStyle w:val="Akapitzlist"/>
              <w:numPr>
                <w:ilvl w:val="0"/>
                <w:numId w:val="6"/>
              </w:numPr>
              <w:ind w:left="313" w:hanging="284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Arkusz</w:t>
            </w:r>
          </w:p>
          <w:p w14:paraId="43086316" w14:textId="33CE1BA2" w:rsidR="00135599" w:rsidRPr="001B0106" w:rsidRDefault="0041403E" w:rsidP="000532B3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135599">
              <w:rPr>
                <w:rFonts w:asciiTheme="majorHAnsi" w:hAnsiTheme="majorHAnsi" w:cstheme="majorHAnsi"/>
              </w:rPr>
              <w:t xml:space="preserve">   </w:t>
            </w:r>
            <w:r w:rsidR="000532B3" w:rsidRPr="001B0106">
              <w:rPr>
                <w:rFonts w:asciiTheme="majorHAnsi" w:hAnsiTheme="majorHAnsi" w:cstheme="majorHAnsi"/>
              </w:rPr>
              <w:t xml:space="preserve"> weryfikacji</w:t>
            </w:r>
            <w:r w:rsidR="000532B3" w:rsidRPr="001B0106">
              <w:rPr>
                <w:rFonts w:asciiTheme="majorHAnsi" w:hAnsiTheme="majorHAnsi" w:cstheme="majorHAnsi"/>
              </w:rPr>
              <w:br/>
              <w:t xml:space="preserve">    </w:t>
            </w:r>
            <w:r w:rsidRPr="001B0106">
              <w:rPr>
                <w:rFonts w:asciiTheme="majorHAnsi" w:hAnsiTheme="majorHAnsi" w:cstheme="majorHAnsi"/>
              </w:rPr>
              <w:t xml:space="preserve">  </w:t>
            </w:r>
            <w:r w:rsidR="000532B3" w:rsidRPr="001B0106">
              <w:rPr>
                <w:rFonts w:asciiTheme="majorHAnsi" w:hAnsiTheme="majorHAnsi" w:cstheme="majorHAnsi"/>
              </w:rPr>
              <w:t>formalnej wniosku</w:t>
            </w:r>
            <w:r w:rsidR="00C30270" w:rsidRPr="001B0106">
              <w:rPr>
                <w:rFonts w:asciiTheme="majorHAnsi" w:hAnsiTheme="majorHAnsi" w:cstheme="majorHAnsi"/>
              </w:rPr>
              <w:br/>
              <w:t xml:space="preserve">  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C30270" w:rsidRPr="001B0106">
              <w:rPr>
                <w:rFonts w:asciiTheme="majorHAnsi" w:hAnsiTheme="majorHAnsi" w:cstheme="majorHAnsi"/>
              </w:rPr>
              <w:t xml:space="preserve">  (</w:t>
            </w:r>
            <w:r w:rsidR="00835381" w:rsidRPr="001B0106">
              <w:rPr>
                <w:rFonts w:asciiTheme="majorHAnsi" w:hAnsiTheme="majorHAnsi" w:cstheme="majorHAnsi"/>
              </w:rPr>
              <w:t xml:space="preserve">zał. </w:t>
            </w:r>
            <w:r w:rsidR="00C30270" w:rsidRPr="001B0106">
              <w:rPr>
                <w:rFonts w:asciiTheme="majorHAnsi" w:hAnsiTheme="majorHAnsi" w:cstheme="majorHAnsi"/>
              </w:rPr>
              <w:t>3a)</w:t>
            </w:r>
          </w:p>
          <w:p w14:paraId="4C14B226" w14:textId="39D82E72" w:rsidR="000532B3" w:rsidRDefault="0041403E" w:rsidP="000532B3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C30270" w:rsidRPr="001B0106">
              <w:rPr>
                <w:rFonts w:asciiTheme="majorHAnsi" w:hAnsiTheme="majorHAnsi" w:cstheme="majorHAnsi"/>
              </w:rPr>
              <w:t>4</w:t>
            </w:r>
            <w:r w:rsidR="000532B3" w:rsidRPr="001B0106">
              <w:rPr>
                <w:rFonts w:asciiTheme="majorHAnsi" w:hAnsiTheme="majorHAnsi" w:cstheme="majorHAnsi"/>
              </w:rPr>
              <w:t xml:space="preserve">) Pomocniczy </w:t>
            </w:r>
            <w:r w:rsidR="00A31E4B" w:rsidRPr="001B0106">
              <w:rPr>
                <w:rFonts w:asciiTheme="majorHAnsi" w:hAnsiTheme="majorHAnsi" w:cstheme="majorHAnsi"/>
              </w:rPr>
              <w:br/>
              <w:t xml:space="preserve">    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0532B3" w:rsidRPr="001B0106">
              <w:rPr>
                <w:rFonts w:asciiTheme="majorHAnsi" w:hAnsiTheme="majorHAnsi" w:cstheme="majorHAnsi"/>
              </w:rPr>
              <w:t xml:space="preserve">arkusz oceny </w:t>
            </w:r>
            <w:r w:rsidR="00A31E4B" w:rsidRPr="001B0106">
              <w:rPr>
                <w:rFonts w:asciiTheme="majorHAnsi" w:hAnsiTheme="majorHAnsi" w:cstheme="majorHAnsi"/>
              </w:rPr>
              <w:t xml:space="preserve"> </w:t>
            </w:r>
            <w:r w:rsidR="00A31E4B" w:rsidRPr="001B0106">
              <w:rPr>
                <w:rFonts w:asciiTheme="majorHAnsi" w:hAnsiTheme="majorHAnsi" w:cstheme="majorHAnsi"/>
              </w:rPr>
              <w:br/>
              <w:t xml:space="preserve">    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0532B3" w:rsidRPr="001B0106">
              <w:rPr>
                <w:rFonts w:asciiTheme="majorHAnsi" w:hAnsiTheme="majorHAnsi" w:cstheme="majorHAnsi"/>
              </w:rPr>
              <w:t xml:space="preserve">zgodności      </w:t>
            </w:r>
            <w:r w:rsidR="00A31E4B" w:rsidRPr="001B0106">
              <w:rPr>
                <w:rFonts w:asciiTheme="majorHAnsi" w:hAnsiTheme="majorHAnsi" w:cstheme="majorHAnsi"/>
              </w:rPr>
              <w:br/>
            </w:r>
            <w:r w:rsidR="000532B3" w:rsidRPr="001B0106">
              <w:rPr>
                <w:rFonts w:asciiTheme="majorHAnsi" w:hAnsiTheme="majorHAnsi" w:cstheme="majorHAnsi"/>
              </w:rPr>
              <w:t xml:space="preserve">   </w:t>
            </w:r>
            <w:r w:rsidR="00A31E4B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A31E4B" w:rsidRPr="001B0106">
              <w:rPr>
                <w:rFonts w:asciiTheme="majorHAnsi" w:hAnsiTheme="majorHAnsi" w:cstheme="majorHAnsi"/>
              </w:rPr>
              <w:t xml:space="preserve"> </w:t>
            </w:r>
            <w:r w:rsidR="000532B3" w:rsidRPr="001B0106">
              <w:rPr>
                <w:rFonts w:asciiTheme="majorHAnsi" w:hAnsiTheme="majorHAnsi" w:cstheme="majorHAnsi"/>
              </w:rPr>
              <w:t xml:space="preserve">operacji z LSR,   </w:t>
            </w:r>
            <w:r w:rsidR="000532B3" w:rsidRPr="001B0106">
              <w:rPr>
                <w:rFonts w:asciiTheme="majorHAnsi" w:hAnsiTheme="majorHAnsi" w:cstheme="majorHAnsi"/>
              </w:rPr>
              <w:br/>
              <w:t xml:space="preserve">   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A31E4B" w:rsidRPr="001B0106">
              <w:rPr>
                <w:rFonts w:asciiTheme="majorHAnsi" w:hAnsiTheme="majorHAnsi" w:cstheme="majorHAnsi"/>
              </w:rPr>
              <w:t xml:space="preserve"> </w:t>
            </w:r>
            <w:r w:rsidR="000532B3" w:rsidRPr="001B0106">
              <w:rPr>
                <w:rFonts w:asciiTheme="majorHAnsi" w:hAnsiTheme="majorHAnsi" w:cstheme="majorHAnsi"/>
              </w:rPr>
              <w:t xml:space="preserve">spełnienia </w:t>
            </w:r>
            <w:r w:rsidR="000532B3" w:rsidRPr="001B0106">
              <w:rPr>
                <w:rFonts w:asciiTheme="majorHAnsi" w:hAnsiTheme="majorHAnsi" w:cstheme="majorHAnsi"/>
              </w:rPr>
              <w:br/>
              <w:t xml:space="preserve">  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0532B3" w:rsidRPr="001B0106">
              <w:rPr>
                <w:rFonts w:asciiTheme="majorHAnsi" w:hAnsiTheme="majorHAnsi" w:cstheme="majorHAnsi"/>
              </w:rPr>
              <w:t xml:space="preserve">  warunków </w:t>
            </w:r>
            <w:r w:rsidR="000532B3" w:rsidRPr="001B0106">
              <w:rPr>
                <w:rFonts w:asciiTheme="majorHAnsi" w:hAnsiTheme="majorHAnsi" w:cstheme="majorHAnsi"/>
              </w:rPr>
              <w:br/>
              <w:t xml:space="preserve">  </w:t>
            </w:r>
            <w:r w:rsidR="00CC2BE9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0532B3" w:rsidRPr="001B0106">
              <w:rPr>
                <w:rFonts w:asciiTheme="majorHAnsi" w:hAnsiTheme="majorHAnsi" w:cstheme="majorHAnsi"/>
              </w:rPr>
              <w:t xml:space="preserve">  udzielenia wsparcia </w:t>
            </w:r>
            <w:r w:rsidR="00C30270" w:rsidRPr="001B0106">
              <w:rPr>
                <w:rFonts w:asciiTheme="majorHAnsi" w:hAnsiTheme="majorHAnsi" w:cstheme="majorHAnsi"/>
              </w:rPr>
              <w:br/>
              <w:t xml:space="preserve">   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C30270" w:rsidRPr="001B0106">
              <w:rPr>
                <w:rFonts w:asciiTheme="majorHAnsi" w:hAnsiTheme="majorHAnsi" w:cstheme="majorHAnsi"/>
              </w:rPr>
              <w:t xml:space="preserve">  (</w:t>
            </w:r>
            <w:r w:rsidR="00835381" w:rsidRPr="001B0106">
              <w:rPr>
                <w:rFonts w:asciiTheme="majorHAnsi" w:hAnsiTheme="majorHAnsi" w:cstheme="majorHAnsi"/>
              </w:rPr>
              <w:t xml:space="preserve">zał. </w:t>
            </w:r>
            <w:r w:rsidR="00C30270" w:rsidRPr="001B0106">
              <w:rPr>
                <w:rFonts w:asciiTheme="majorHAnsi" w:hAnsiTheme="majorHAnsi" w:cstheme="majorHAnsi"/>
              </w:rPr>
              <w:t>3b)</w:t>
            </w:r>
          </w:p>
          <w:p w14:paraId="0F7CEFAC" w14:textId="60D508F1" w:rsidR="00135599" w:rsidRPr="005A0CFD" w:rsidRDefault="00135599" w:rsidP="000532B3">
            <w:pPr>
              <w:rPr>
                <w:rFonts w:asciiTheme="majorHAnsi" w:hAnsiTheme="majorHAnsi" w:cstheme="majorHAnsi"/>
              </w:rPr>
            </w:pPr>
            <w:r w:rsidRPr="00135599">
              <w:rPr>
                <w:rFonts w:asciiTheme="majorHAnsi" w:hAnsiTheme="majorHAnsi" w:cstheme="majorHAnsi"/>
                <w:color w:val="00B050"/>
              </w:rPr>
              <w:t xml:space="preserve"> </w:t>
            </w:r>
            <w:r w:rsidRPr="005A0CFD">
              <w:rPr>
                <w:rFonts w:asciiTheme="majorHAnsi" w:hAnsiTheme="majorHAnsi" w:cstheme="majorHAnsi"/>
              </w:rPr>
              <w:t xml:space="preserve">5) Oświadczenie  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Członków Rady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o bezstronności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i poufności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w rozpatrywaniu  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wniosków oraz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braku konfliktu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interesów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w ramach </w:t>
            </w:r>
            <w:r w:rsidRPr="005A0CFD">
              <w:rPr>
                <w:rFonts w:asciiTheme="majorHAnsi" w:hAnsiTheme="majorHAnsi" w:cstheme="majorHAnsi"/>
              </w:rPr>
              <w:br/>
              <w:t xml:space="preserve">      naboru nr …</w:t>
            </w:r>
          </w:p>
          <w:p w14:paraId="5F931CF4" w14:textId="369242EA" w:rsidR="00135599" w:rsidRPr="005A0CFD" w:rsidRDefault="00135599" w:rsidP="000532B3">
            <w:pPr>
              <w:rPr>
                <w:rFonts w:asciiTheme="majorHAnsi" w:hAnsiTheme="majorHAnsi" w:cstheme="majorHAnsi"/>
              </w:rPr>
            </w:pPr>
            <w:r w:rsidRPr="005A0CFD">
              <w:rPr>
                <w:rFonts w:asciiTheme="majorHAnsi" w:hAnsiTheme="majorHAnsi" w:cstheme="majorHAnsi"/>
              </w:rPr>
              <w:t xml:space="preserve">     (zał. 4)</w:t>
            </w:r>
          </w:p>
          <w:bookmarkEnd w:id="3"/>
          <w:p w14:paraId="76AF9CC8" w14:textId="0E68A70D" w:rsidR="00F35C16" w:rsidRPr="005A0CFD" w:rsidRDefault="00135599" w:rsidP="005A0CFD">
            <w:pPr>
              <w:ind w:left="175" w:hanging="175"/>
              <w:rPr>
                <w:rFonts w:asciiTheme="majorHAnsi" w:hAnsiTheme="majorHAnsi" w:cstheme="majorHAnsi"/>
              </w:rPr>
            </w:pPr>
            <w:r w:rsidRPr="005A0CFD">
              <w:rPr>
                <w:rFonts w:asciiTheme="majorHAnsi" w:hAnsiTheme="majorHAnsi" w:cstheme="majorHAnsi"/>
              </w:rPr>
              <w:t>6)</w:t>
            </w:r>
            <w:r w:rsidR="005A0CFD">
              <w:rPr>
                <w:rFonts w:asciiTheme="majorHAnsi" w:hAnsiTheme="majorHAnsi" w:cstheme="majorHAnsi"/>
              </w:rPr>
              <w:t xml:space="preserve"> </w:t>
            </w:r>
            <w:r w:rsidR="00850584" w:rsidRPr="005A0CFD">
              <w:rPr>
                <w:rFonts w:asciiTheme="majorHAnsi" w:hAnsiTheme="majorHAnsi" w:cstheme="majorHAnsi"/>
              </w:rPr>
              <w:t>Lista operacji spełniających warunki udzielenia wsparci</w:t>
            </w:r>
            <w:r w:rsidR="00F35C16" w:rsidRPr="005A0CFD">
              <w:rPr>
                <w:rFonts w:asciiTheme="majorHAnsi" w:hAnsiTheme="majorHAnsi" w:cstheme="majorHAnsi"/>
              </w:rPr>
              <w:t>a</w:t>
            </w:r>
            <w:r w:rsidR="00714793" w:rsidRPr="005A0CFD">
              <w:rPr>
                <w:rFonts w:asciiTheme="majorHAnsi" w:hAnsiTheme="majorHAnsi" w:cstheme="majorHAnsi"/>
              </w:rPr>
              <w:t xml:space="preserve"> na wdrażanie LSR</w:t>
            </w:r>
            <w:r w:rsidR="00F35C16" w:rsidRPr="005A0CFD">
              <w:rPr>
                <w:rFonts w:asciiTheme="majorHAnsi" w:hAnsiTheme="majorHAnsi" w:cstheme="majorHAnsi"/>
              </w:rPr>
              <w:t xml:space="preserve"> </w:t>
            </w:r>
            <w:r w:rsidR="003C7A53" w:rsidRPr="005A0CFD">
              <w:rPr>
                <w:rFonts w:asciiTheme="majorHAnsi" w:hAnsiTheme="majorHAnsi" w:cstheme="majorHAnsi"/>
              </w:rPr>
              <w:t xml:space="preserve">w ramach naboru nr … </w:t>
            </w:r>
            <w:r w:rsidR="00F35C16" w:rsidRPr="005A0CFD">
              <w:rPr>
                <w:rFonts w:asciiTheme="majorHAnsi" w:hAnsiTheme="majorHAnsi" w:cstheme="majorHAnsi"/>
              </w:rPr>
              <w:t>(zał. nr 7)</w:t>
            </w:r>
          </w:p>
          <w:p w14:paraId="147D5ED2" w14:textId="4381EB85" w:rsidR="00B65A27" w:rsidRPr="005A0CFD" w:rsidRDefault="00135599" w:rsidP="005A0CFD">
            <w:pPr>
              <w:tabs>
                <w:tab w:val="left" w:pos="175"/>
              </w:tabs>
              <w:ind w:left="175" w:hanging="175"/>
              <w:rPr>
                <w:rFonts w:asciiTheme="majorHAnsi" w:hAnsiTheme="majorHAnsi" w:cstheme="majorHAnsi"/>
              </w:rPr>
            </w:pPr>
            <w:r w:rsidRPr="005A0CFD">
              <w:rPr>
                <w:rFonts w:asciiTheme="majorHAnsi" w:hAnsiTheme="majorHAnsi" w:cstheme="majorHAnsi"/>
              </w:rPr>
              <w:t xml:space="preserve">7) </w:t>
            </w:r>
            <w:r w:rsidR="00AD3C66" w:rsidRPr="005A0CFD">
              <w:rPr>
                <w:rFonts w:asciiTheme="majorHAnsi" w:hAnsiTheme="majorHAnsi" w:cstheme="majorHAnsi"/>
              </w:rPr>
              <w:t>Pismo wzywające do</w:t>
            </w:r>
            <w:r w:rsidR="005A0CFD">
              <w:rPr>
                <w:rFonts w:asciiTheme="majorHAnsi" w:hAnsiTheme="majorHAnsi" w:cstheme="majorHAnsi"/>
              </w:rPr>
              <w:br/>
              <w:t xml:space="preserve"> </w:t>
            </w:r>
            <w:r w:rsidR="00B65A27" w:rsidRPr="005A0CFD">
              <w:rPr>
                <w:rFonts w:asciiTheme="majorHAnsi" w:hAnsiTheme="majorHAnsi" w:cstheme="majorHAnsi"/>
              </w:rPr>
              <w:t>uzupełnienia braków</w:t>
            </w:r>
            <w:r w:rsidR="005A0CFD">
              <w:rPr>
                <w:rFonts w:asciiTheme="majorHAnsi" w:hAnsiTheme="majorHAnsi" w:cstheme="majorHAnsi"/>
              </w:rPr>
              <w:br/>
              <w:t xml:space="preserve"> </w:t>
            </w:r>
            <w:r w:rsidR="00B65A27" w:rsidRPr="005A0CFD">
              <w:rPr>
                <w:rFonts w:asciiTheme="majorHAnsi" w:hAnsiTheme="majorHAnsi" w:cstheme="majorHAnsi"/>
              </w:rPr>
              <w:t>w dokumentacji/zło</w:t>
            </w:r>
            <w:r w:rsidR="0041403E" w:rsidRPr="005A0CFD">
              <w:rPr>
                <w:rFonts w:asciiTheme="majorHAnsi" w:hAnsiTheme="majorHAnsi" w:cstheme="majorHAnsi"/>
              </w:rPr>
              <w:t>-</w:t>
            </w:r>
            <w:r w:rsidR="005A0CFD">
              <w:rPr>
                <w:rFonts w:asciiTheme="majorHAnsi" w:hAnsiTheme="majorHAnsi" w:cstheme="majorHAnsi"/>
              </w:rPr>
              <w:br/>
              <w:t xml:space="preserve"> </w:t>
            </w:r>
            <w:proofErr w:type="spellStart"/>
            <w:r w:rsidR="00B65A27" w:rsidRPr="005A0CFD">
              <w:rPr>
                <w:rFonts w:asciiTheme="majorHAnsi" w:hAnsiTheme="majorHAnsi" w:cstheme="majorHAnsi"/>
              </w:rPr>
              <w:t>żenia</w:t>
            </w:r>
            <w:proofErr w:type="spellEnd"/>
            <w:r w:rsidR="00B65A27" w:rsidRPr="005A0CFD">
              <w:rPr>
                <w:rFonts w:asciiTheme="majorHAnsi" w:hAnsiTheme="majorHAnsi" w:cstheme="majorHAnsi"/>
              </w:rPr>
              <w:t xml:space="preserve"> wyjaśnień do </w:t>
            </w:r>
            <w:r w:rsidR="005A0CFD">
              <w:rPr>
                <w:rFonts w:asciiTheme="majorHAnsi" w:hAnsiTheme="majorHAnsi" w:cstheme="majorHAnsi"/>
              </w:rPr>
              <w:t xml:space="preserve"> </w:t>
            </w:r>
            <w:r w:rsidR="005A0CFD">
              <w:rPr>
                <w:rFonts w:asciiTheme="majorHAnsi" w:hAnsiTheme="majorHAnsi" w:cstheme="majorHAnsi"/>
              </w:rPr>
              <w:br/>
              <w:t xml:space="preserve"> </w:t>
            </w:r>
            <w:r w:rsidR="00B65A27" w:rsidRPr="005A0CFD">
              <w:rPr>
                <w:rFonts w:asciiTheme="majorHAnsi" w:hAnsiTheme="majorHAnsi" w:cstheme="majorHAnsi"/>
              </w:rPr>
              <w:t>WOPP</w:t>
            </w:r>
          </w:p>
          <w:p w14:paraId="723869E3" w14:textId="1E777D8E" w:rsidR="00850584" w:rsidRPr="005A0CFD" w:rsidRDefault="005A0CFD" w:rsidP="005A0CFD">
            <w:pPr>
              <w:tabs>
                <w:tab w:val="left" w:pos="851"/>
              </w:tabs>
              <w:rPr>
                <w:rFonts w:asciiTheme="majorHAnsi" w:hAnsiTheme="majorHAnsi" w:cstheme="majorHAnsi"/>
                <w:strike/>
              </w:rPr>
            </w:pPr>
            <w:r>
              <w:rPr>
                <w:rFonts w:asciiTheme="majorHAnsi" w:hAnsiTheme="majorHAnsi" w:cstheme="majorHAnsi"/>
              </w:rPr>
              <w:t xml:space="preserve">     </w:t>
            </w:r>
            <w:r w:rsidR="00F35C16" w:rsidRPr="005A0CFD">
              <w:rPr>
                <w:rFonts w:asciiTheme="majorHAnsi" w:hAnsiTheme="majorHAnsi" w:cstheme="majorHAnsi"/>
              </w:rPr>
              <w:t>(zał. nr 11a)</w:t>
            </w:r>
          </w:p>
        </w:tc>
      </w:tr>
      <w:tr w:rsidR="001B0106" w:rsidRPr="001B0106" w14:paraId="5582643F" w14:textId="77777777" w:rsidTr="002E295B">
        <w:trPr>
          <w:gridAfter w:val="1"/>
          <w:wAfter w:w="6" w:type="dxa"/>
        </w:trPr>
        <w:tc>
          <w:tcPr>
            <w:tcW w:w="846" w:type="dxa"/>
            <w:vMerge/>
            <w:textDirection w:val="btLr"/>
            <w:vAlign w:val="center"/>
          </w:tcPr>
          <w:p w14:paraId="1D1E9F6D" w14:textId="6BADA379" w:rsidR="00850584" w:rsidRPr="001B0106" w:rsidRDefault="00850584" w:rsidP="002C6BF7">
            <w:pPr>
              <w:ind w:left="113" w:right="113"/>
              <w:jc w:val="center"/>
              <w:rPr>
                <w:rFonts w:asciiTheme="majorHAnsi" w:eastAsia="Calibri" w:hAnsiTheme="majorHAnsi" w:cstheme="majorHAnsi"/>
                <w:b/>
                <w:bCs/>
              </w:rPr>
            </w:pPr>
          </w:p>
        </w:tc>
        <w:tc>
          <w:tcPr>
            <w:tcW w:w="644" w:type="dxa"/>
          </w:tcPr>
          <w:p w14:paraId="3AD6CB2D" w14:textId="77777777" w:rsidR="00850584" w:rsidRPr="001B0106" w:rsidRDefault="00850584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B.</w:t>
            </w:r>
          </w:p>
        </w:tc>
        <w:tc>
          <w:tcPr>
            <w:tcW w:w="1276" w:type="dxa"/>
          </w:tcPr>
          <w:p w14:paraId="5D3D4820" w14:textId="77777777" w:rsidR="00850584" w:rsidRPr="001B0106" w:rsidRDefault="00850584" w:rsidP="00B41EB7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Rada LGD</w:t>
            </w:r>
          </w:p>
        </w:tc>
        <w:tc>
          <w:tcPr>
            <w:tcW w:w="10696" w:type="dxa"/>
          </w:tcPr>
          <w:p w14:paraId="1A2276C9" w14:textId="112CE5AC" w:rsidR="0075777C" w:rsidRPr="001B0106" w:rsidRDefault="00E74F78" w:rsidP="00B922DF">
            <w:pPr>
              <w:tabs>
                <w:tab w:val="left" w:pos="380"/>
              </w:tabs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Na posiedzeniu dotyczącym oceny operacji wg lokalnych kryteriów wyboru oraz ustalenia kwoty wsparcia </w:t>
            </w:r>
            <w:r w:rsidR="0028718E" w:rsidRPr="001B0106">
              <w:rPr>
                <w:rFonts w:asciiTheme="majorHAnsi" w:hAnsiTheme="majorHAnsi" w:cstheme="majorHAnsi"/>
              </w:rPr>
              <w:t xml:space="preserve">Rada LGD </w:t>
            </w:r>
            <w:r w:rsidR="00850584" w:rsidRPr="001B0106">
              <w:rPr>
                <w:rFonts w:asciiTheme="majorHAnsi" w:hAnsiTheme="majorHAnsi" w:cstheme="majorHAnsi"/>
              </w:rPr>
              <w:t>podejmuje decyzj</w:t>
            </w:r>
            <w:r w:rsidR="00691F5C" w:rsidRPr="001B0106">
              <w:rPr>
                <w:rFonts w:asciiTheme="majorHAnsi" w:hAnsiTheme="majorHAnsi" w:cstheme="majorHAnsi"/>
              </w:rPr>
              <w:t>ę</w:t>
            </w:r>
            <w:r w:rsidR="00850584" w:rsidRPr="001B0106">
              <w:rPr>
                <w:rFonts w:asciiTheme="majorHAnsi" w:hAnsiTheme="majorHAnsi" w:cstheme="majorHAnsi"/>
              </w:rPr>
              <w:t xml:space="preserve"> w formie uchwały o przyjęciu Listy operacji spełniających warunki udzielenia wsparcia</w:t>
            </w:r>
            <w:r w:rsidR="004C0ACA" w:rsidRPr="001B0106">
              <w:t xml:space="preserve"> </w:t>
            </w:r>
            <w:r w:rsidR="004C0ACA" w:rsidRPr="001B0106">
              <w:rPr>
                <w:rFonts w:asciiTheme="majorHAnsi" w:hAnsiTheme="majorHAnsi"/>
              </w:rPr>
              <w:t>na wdrażanie LSR</w:t>
            </w:r>
            <w:r w:rsidR="00C07635" w:rsidRPr="001B0106">
              <w:rPr>
                <w:rFonts w:asciiTheme="majorHAnsi" w:hAnsiTheme="majorHAnsi" w:cstheme="majorHAnsi"/>
              </w:rPr>
              <w:t>.</w:t>
            </w:r>
            <w:r w:rsidR="00850584" w:rsidRPr="001B0106">
              <w:rPr>
                <w:rFonts w:asciiTheme="majorHAnsi" w:hAnsiTheme="majorHAnsi" w:cstheme="majorHAnsi"/>
              </w:rPr>
              <w:t xml:space="preserve"> </w:t>
            </w:r>
            <w:r w:rsidR="00B922DF" w:rsidRPr="001B0106">
              <w:rPr>
                <w:rFonts w:asciiTheme="majorHAnsi" w:hAnsiTheme="majorHAnsi" w:cstheme="majorHAnsi"/>
              </w:rPr>
              <w:t>w</w:t>
            </w:r>
            <w:r w:rsidR="000C5F4B" w:rsidRPr="001B0106">
              <w:rPr>
                <w:rFonts w:asciiTheme="majorHAnsi" w:hAnsiTheme="majorHAnsi" w:cstheme="majorHAnsi"/>
              </w:rPr>
              <w:t>w. l</w:t>
            </w:r>
            <w:r w:rsidR="00885C20" w:rsidRPr="001B0106">
              <w:rPr>
                <w:rFonts w:asciiTheme="majorHAnsi" w:hAnsiTheme="majorHAnsi" w:cstheme="majorHAnsi"/>
              </w:rPr>
              <w:t>istę podpisuje</w:t>
            </w:r>
            <w:r w:rsidR="000C5F4B" w:rsidRPr="001B0106">
              <w:rPr>
                <w:rFonts w:asciiTheme="majorHAnsi" w:hAnsiTheme="majorHAnsi"/>
              </w:rPr>
              <w:t xml:space="preserve"> </w:t>
            </w:r>
            <w:r w:rsidR="00885C20" w:rsidRPr="001B0106">
              <w:rPr>
                <w:rFonts w:asciiTheme="majorHAnsi" w:hAnsiTheme="majorHAnsi"/>
              </w:rPr>
              <w:t>Przewodniczący.</w:t>
            </w:r>
            <w:r w:rsidR="00885C20" w:rsidRPr="001B0106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268" w:type="dxa"/>
          </w:tcPr>
          <w:p w14:paraId="3A197C27" w14:textId="0EBAE291" w:rsidR="001F378B" w:rsidRPr="001B0106" w:rsidRDefault="00F036EF" w:rsidP="0041403E">
            <w:pPr>
              <w:pStyle w:val="Akapitzlist"/>
              <w:numPr>
                <w:ilvl w:val="1"/>
                <w:numId w:val="1"/>
              </w:numPr>
              <w:ind w:left="317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Uchwała </w:t>
            </w:r>
            <w:r w:rsidR="000D21DF" w:rsidRPr="001B0106">
              <w:rPr>
                <w:rFonts w:asciiTheme="majorHAnsi" w:hAnsiTheme="majorHAnsi" w:cstheme="majorHAnsi"/>
              </w:rPr>
              <w:t>w sprawie zatwierdzenia</w:t>
            </w:r>
          </w:p>
          <w:p w14:paraId="57A4F42D" w14:textId="77777777" w:rsidR="005754CE" w:rsidRPr="001B0106" w:rsidRDefault="00F036EF" w:rsidP="00BC0288">
            <w:pPr>
              <w:pStyle w:val="Akapitzlist"/>
              <w:ind w:left="317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List</w:t>
            </w:r>
            <w:r w:rsidR="00C07635" w:rsidRPr="001B0106">
              <w:rPr>
                <w:rFonts w:asciiTheme="majorHAnsi" w:hAnsiTheme="majorHAnsi" w:cstheme="majorHAnsi"/>
              </w:rPr>
              <w:t>y</w:t>
            </w:r>
            <w:r w:rsidR="00D51D1A" w:rsidRPr="001B0106">
              <w:rPr>
                <w:rFonts w:asciiTheme="majorHAnsi" w:hAnsiTheme="majorHAnsi" w:cstheme="majorHAnsi"/>
              </w:rPr>
              <w:t xml:space="preserve"> operacji spełniających warunki udzielenia wsparcia</w:t>
            </w:r>
            <w:r w:rsidR="001F378B" w:rsidRPr="001B0106">
              <w:rPr>
                <w:rFonts w:asciiTheme="majorHAnsi" w:hAnsiTheme="majorHAnsi" w:cstheme="majorHAnsi"/>
              </w:rPr>
              <w:t xml:space="preserve"> na wdrażanie LSR </w:t>
            </w:r>
          </w:p>
          <w:p w14:paraId="3733B3B8" w14:textId="7FB8A07D" w:rsidR="005F54AC" w:rsidRPr="001B0106" w:rsidRDefault="005F54AC" w:rsidP="00FD4BA2">
            <w:pPr>
              <w:pStyle w:val="Akapitzlist"/>
              <w:ind w:left="317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(zał. nr </w:t>
            </w:r>
            <w:r w:rsidR="0041403E" w:rsidRPr="001B0106">
              <w:rPr>
                <w:rFonts w:asciiTheme="majorHAnsi" w:hAnsiTheme="majorHAnsi" w:cstheme="majorHAnsi"/>
              </w:rPr>
              <w:t>12</w:t>
            </w:r>
            <w:r w:rsidRPr="001B0106">
              <w:rPr>
                <w:rFonts w:asciiTheme="majorHAnsi" w:hAnsiTheme="majorHAnsi" w:cstheme="majorHAnsi"/>
              </w:rPr>
              <w:t>)</w:t>
            </w:r>
          </w:p>
        </w:tc>
      </w:tr>
      <w:tr w:rsidR="001B0106" w:rsidRPr="001B0106" w14:paraId="46915ECD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064CACE4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317" w:hanging="379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  <w:b/>
                <w:noProof/>
              </w:rPr>
              <w:t>POSIEDZENIE RADY MAJĄCE NA CELU OCENĘ I WYBÓR OPERACJI</w:t>
            </w:r>
          </w:p>
        </w:tc>
      </w:tr>
      <w:tr w:rsidR="001B0106" w:rsidRPr="001B0106" w14:paraId="57523B33" w14:textId="77777777" w:rsidTr="00135310">
        <w:trPr>
          <w:gridAfter w:val="1"/>
          <w:wAfter w:w="6" w:type="dxa"/>
        </w:trPr>
        <w:tc>
          <w:tcPr>
            <w:tcW w:w="846" w:type="dxa"/>
            <w:vMerge w:val="restart"/>
            <w:textDirection w:val="btLr"/>
            <w:vAlign w:val="center"/>
          </w:tcPr>
          <w:p w14:paraId="51EEAC3F" w14:textId="77777777" w:rsidR="002C6BF7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ZWOŁYWANIE </w:t>
            </w:r>
          </w:p>
          <w:p w14:paraId="4C52DB8E" w14:textId="77777777" w:rsidR="00A22060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POSIEDZEŃ RADY</w:t>
            </w:r>
          </w:p>
        </w:tc>
        <w:tc>
          <w:tcPr>
            <w:tcW w:w="644" w:type="dxa"/>
          </w:tcPr>
          <w:p w14:paraId="21BDBB4B" w14:textId="77777777" w:rsidR="00A22060" w:rsidRPr="001B0106" w:rsidRDefault="002C6BF7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06C6E485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Rada LGD</w:t>
            </w:r>
          </w:p>
        </w:tc>
        <w:tc>
          <w:tcPr>
            <w:tcW w:w="10696" w:type="dxa"/>
          </w:tcPr>
          <w:p w14:paraId="1739859B" w14:textId="77777777" w:rsidR="00A22060" w:rsidRPr="001B0106" w:rsidRDefault="00A22060" w:rsidP="00BF4812">
            <w:pPr>
              <w:numPr>
                <w:ilvl w:val="0"/>
                <w:numId w:val="8"/>
              </w:numPr>
              <w:tabs>
                <w:tab w:val="clear" w:pos="357"/>
                <w:tab w:val="num" w:pos="238"/>
              </w:tabs>
              <w:ind w:left="238" w:hanging="282"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t xml:space="preserve">Szczegółowe zapisy dotyczące zwoływania, otwarcia i przebiegu posiedzeń Rady </w:t>
            </w:r>
            <w:r w:rsidR="00F140C5" w:rsidRPr="001B0106">
              <w:rPr>
                <w:rFonts w:asciiTheme="majorHAnsi" w:eastAsia="Times New Roman" w:hAnsiTheme="majorHAnsi" w:cstheme="majorHAnsi"/>
              </w:rPr>
              <w:t xml:space="preserve">LGD </w:t>
            </w:r>
            <w:r w:rsidRPr="001B0106">
              <w:rPr>
                <w:rFonts w:asciiTheme="majorHAnsi" w:eastAsia="Times New Roman" w:hAnsiTheme="majorHAnsi" w:cstheme="majorHAnsi"/>
              </w:rPr>
              <w:t>są określone</w:t>
            </w:r>
            <w:r w:rsidR="00E057D4" w:rsidRPr="001B0106">
              <w:rPr>
                <w:rFonts w:asciiTheme="majorHAnsi" w:eastAsia="Times New Roman" w:hAnsiTheme="majorHAnsi" w:cstheme="majorHAnsi"/>
              </w:rPr>
              <w:t xml:space="preserve"> </w:t>
            </w:r>
            <w:r w:rsidRPr="001B0106">
              <w:rPr>
                <w:rFonts w:asciiTheme="majorHAnsi" w:eastAsia="Times New Roman" w:hAnsiTheme="majorHAnsi" w:cstheme="majorHAnsi"/>
              </w:rPr>
              <w:t>w Regulaminie Rady.</w:t>
            </w:r>
          </w:p>
          <w:p w14:paraId="14C74322" w14:textId="77777777" w:rsidR="00A22060" w:rsidRPr="001B0106" w:rsidRDefault="00A22060" w:rsidP="00BF4812">
            <w:pPr>
              <w:numPr>
                <w:ilvl w:val="0"/>
                <w:numId w:val="8"/>
              </w:numPr>
              <w:tabs>
                <w:tab w:val="clear" w:pos="357"/>
                <w:tab w:val="num" w:pos="238"/>
              </w:tabs>
              <w:ind w:left="238" w:hanging="282"/>
              <w:jc w:val="both"/>
              <w:rPr>
                <w:rFonts w:asciiTheme="majorHAnsi" w:eastAsia="Times New Roman" w:hAnsiTheme="majorHAnsi" w:cstheme="majorHAnsi"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>Posiedzenie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Rady </w:t>
            </w:r>
            <w:r w:rsidR="00F140C5" w:rsidRPr="001B0106">
              <w:rPr>
                <w:rFonts w:asciiTheme="majorHAnsi" w:hAnsiTheme="majorHAnsi" w:cstheme="majorHAnsi"/>
                <w:szCs w:val="24"/>
              </w:rPr>
              <w:t xml:space="preserve">LGD 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dotyczące oceny i wyboru operacji, 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>jest prawomocne jeżeli:</w:t>
            </w:r>
          </w:p>
          <w:p w14:paraId="3B672F31" w14:textId="77777777" w:rsidR="00A22060" w:rsidRPr="001B0106" w:rsidRDefault="00A22060" w:rsidP="00BF4812">
            <w:pPr>
              <w:numPr>
                <w:ilvl w:val="0"/>
                <w:numId w:val="7"/>
              </w:numPr>
              <w:tabs>
                <w:tab w:val="clear" w:pos="720"/>
              </w:tabs>
              <w:ind w:left="522" w:hanging="283"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>uczestniczy w nim co najmniej połowa składu Rady</w:t>
            </w:r>
            <w:r w:rsidR="00F140C5" w:rsidRPr="001B0106">
              <w:rPr>
                <w:rFonts w:asciiTheme="majorHAnsi" w:eastAsia="Times New Roman" w:hAnsiTheme="majorHAnsi" w:cstheme="majorHAnsi"/>
                <w:noProof/>
              </w:rPr>
              <w:t xml:space="preserve"> LGD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 (quorum), </w:t>
            </w:r>
            <w:r w:rsidRPr="001B0106">
              <w:rPr>
                <w:rFonts w:asciiTheme="majorHAnsi" w:hAnsiTheme="majorHAnsi" w:cstheme="majorHAnsi"/>
                <w:noProof/>
              </w:rPr>
              <w:t xml:space="preserve">przy czym quorum jest wymagane na poziomie posiedzenia, a nie 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oceny i wyboru poszczególnej operacji 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oraz </w:t>
            </w:r>
          </w:p>
          <w:p w14:paraId="008A3B5A" w14:textId="60417F91" w:rsidR="0075777C" w:rsidRPr="001B0106" w:rsidRDefault="00A22060" w:rsidP="0075777C">
            <w:pPr>
              <w:numPr>
                <w:ilvl w:val="0"/>
                <w:numId w:val="7"/>
              </w:numPr>
              <w:tabs>
                <w:tab w:val="clear" w:pos="720"/>
              </w:tabs>
              <w:ind w:left="522" w:hanging="283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w stosunku do każdej operacji rozpatrywanej na posiedzeniu </w:t>
            </w:r>
            <w:r w:rsidRPr="001B0106">
              <w:rPr>
                <w:rFonts w:asciiTheme="majorHAnsi" w:hAnsiTheme="majorHAnsi" w:cstheme="majorHAnsi"/>
                <w:noProof/>
              </w:rPr>
              <w:t>na poziomie podejmowania decyzji żadna pojedy</w:t>
            </w:r>
            <w:r w:rsidR="00253051" w:rsidRPr="001B0106">
              <w:rPr>
                <w:rFonts w:asciiTheme="majorHAnsi" w:hAnsiTheme="majorHAnsi" w:cstheme="majorHAnsi"/>
                <w:noProof/>
              </w:rPr>
              <w:t>n</w:t>
            </w:r>
            <w:r w:rsidRPr="001B0106">
              <w:rPr>
                <w:rFonts w:asciiTheme="majorHAnsi" w:hAnsiTheme="majorHAnsi" w:cstheme="majorHAnsi"/>
                <w:noProof/>
              </w:rPr>
              <w:t xml:space="preserve">cza grupa interesu nie kontroluje procesu podejmowania decyzji. </w:t>
            </w:r>
          </w:p>
        </w:tc>
        <w:tc>
          <w:tcPr>
            <w:tcW w:w="2268" w:type="dxa"/>
          </w:tcPr>
          <w:p w14:paraId="5213A949" w14:textId="7C26E13C" w:rsidR="00A22060" w:rsidRPr="001B0106" w:rsidRDefault="0041403E" w:rsidP="00353439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1) </w:t>
            </w:r>
            <w:r w:rsidR="00A22060" w:rsidRPr="001B0106">
              <w:rPr>
                <w:rFonts w:asciiTheme="majorHAnsi" w:hAnsiTheme="majorHAnsi" w:cstheme="majorHAnsi"/>
              </w:rPr>
              <w:t>Regulamin Rady</w:t>
            </w:r>
          </w:p>
        </w:tc>
      </w:tr>
      <w:tr w:rsidR="001B0106" w:rsidRPr="001B0106" w14:paraId="31605A94" w14:textId="77777777" w:rsidTr="00135310">
        <w:trPr>
          <w:gridAfter w:val="1"/>
          <w:wAfter w:w="6" w:type="dxa"/>
        </w:trPr>
        <w:tc>
          <w:tcPr>
            <w:tcW w:w="846" w:type="dxa"/>
            <w:vMerge/>
          </w:tcPr>
          <w:p w14:paraId="08B5E521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</w:tcPr>
          <w:p w14:paraId="4523CF0C" w14:textId="77777777" w:rsidR="00A22060" w:rsidRPr="001B0106" w:rsidRDefault="002C6BF7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B.</w:t>
            </w:r>
          </w:p>
        </w:tc>
        <w:tc>
          <w:tcPr>
            <w:tcW w:w="1276" w:type="dxa"/>
          </w:tcPr>
          <w:p w14:paraId="09CAD1B6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44DBD822" w14:textId="1C8C28E4" w:rsidR="00A22060" w:rsidRPr="001B0106" w:rsidRDefault="00A22060" w:rsidP="00BF4812">
            <w:pPr>
              <w:pStyle w:val="Akapitzlist"/>
              <w:numPr>
                <w:ilvl w:val="0"/>
                <w:numId w:val="10"/>
              </w:numPr>
              <w:ind w:left="238" w:hanging="28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Udostępnia</w:t>
            </w:r>
            <w:r w:rsidR="0081077B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 xml:space="preserve">członkom Rady LGD </w:t>
            </w:r>
            <w:r w:rsidR="00886CB8" w:rsidRPr="001B0106">
              <w:rPr>
                <w:rFonts w:asciiTheme="majorHAnsi" w:hAnsiTheme="majorHAnsi" w:cstheme="majorHAnsi"/>
              </w:rPr>
              <w:t xml:space="preserve">zaimportowane z systemu IT </w:t>
            </w:r>
            <w:r w:rsidRPr="001B0106">
              <w:rPr>
                <w:rFonts w:asciiTheme="majorHAnsi" w:hAnsiTheme="majorHAnsi" w:cstheme="majorHAnsi"/>
              </w:rPr>
              <w:t>wnioski wraz z załącznikami</w:t>
            </w:r>
            <w:r w:rsidR="0081077B" w:rsidRPr="001B0106">
              <w:rPr>
                <w:rFonts w:asciiTheme="majorHAnsi" w:hAnsiTheme="majorHAnsi" w:cstheme="majorHAnsi"/>
              </w:rPr>
              <w:t>, zgodnie z funkcjonalnością systemu IT.</w:t>
            </w:r>
          </w:p>
          <w:p w14:paraId="40FF5FDA" w14:textId="77777777" w:rsidR="00A22060" w:rsidRPr="001B0106" w:rsidRDefault="00A22060" w:rsidP="00BF4812">
            <w:pPr>
              <w:pStyle w:val="Akapitzlist"/>
              <w:numPr>
                <w:ilvl w:val="0"/>
                <w:numId w:val="10"/>
              </w:numPr>
              <w:ind w:left="238" w:hanging="28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Przygotowuje kompletną dokumentację niezbędną do oceny i wyboru operacji.</w:t>
            </w:r>
          </w:p>
          <w:p w14:paraId="200CFD52" w14:textId="450027B8" w:rsidR="0075777C" w:rsidRPr="001B0106" w:rsidRDefault="00A22060" w:rsidP="002E295B">
            <w:pPr>
              <w:pStyle w:val="Akapitzlist"/>
              <w:numPr>
                <w:ilvl w:val="0"/>
                <w:numId w:val="10"/>
              </w:numPr>
              <w:ind w:left="238" w:hanging="28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Zapewnia obsługę techniczną posiedzenia.</w:t>
            </w:r>
          </w:p>
        </w:tc>
        <w:tc>
          <w:tcPr>
            <w:tcW w:w="2268" w:type="dxa"/>
          </w:tcPr>
          <w:p w14:paraId="2D5F0570" w14:textId="77777777" w:rsidR="00A22060" w:rsidRPr="001B0106" w:rsidRDefault="00A22060" w:rsidP="00353439">
            <w:pPr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32FB2F48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587F9EC7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317" w:hanging="313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  <w:b/>
                <w:noProof/>
              </w:rPr>
              <w:t>UNIKANIE KONFLIKTU INTERESÓW I NIEKONTROLOWANIE PROCESU PODEJMOWANIA DECYZJI</w:t>
            </w:r>
          </w:p>
        </w:tc>
      </w:tr>
      <w:tr w:rsidR="001B0106" w:rsidRPr="001B0106" w14:paraId="58A1FCD9" w14:textId="77777777" w:rsidTr="00135310">
        <w:trPr>
          <w:gridAfter w:val="1"/>
          <w:wAfter w:w="6" w:type="dxa"/>
        </w:trPr>
        <w:tc>
          <w:tcPr>
            <w:tcW w:w="846" w:type="dxa"/>
            <w:textDirection w:val="btLr"/>
            <w:vAlign w:val="center"/>
          </w:tcPr>
          <w:p w14:paraId="532A2CB1" w14:textId="77777777" w:rsidR="006109CE" w:rsidRPr="001B0106" w:rsidRDefault="006109CE" w:rsidP="002C6BF7">
            <w:pPr>
              <w:ind w:left="-109" w:right="-114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</w:tcPr>
          <w:p w14:paraId="14016D27" w14:textId="463375BC" w:rsidR="006109CE" w:rsidRPr="001B0106" w:rsidRDefault="004B60EB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15C52565" w14:textId="712F4781" w:rsidR="006109CE" w:rsidRPr="001B0106" w:rsidRDefault="006109CE" w:rsidP="007F7E3F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046D653D" w14:textId="02C664B1" w:rsidR="006109CE" w:rsidRPr="001B0106" w:rsidRDefault="00A74E9F" w:rsidP="006109CE">
            <w:pPr>
              <w:jc w:val="both"/>
              <w:rPr>
                <w:rFonts w:asciiTheme="majorHAnsi" w:eastAsia="Times New Roman" w:hAnsiTheme="majorHAnsi" w:cstheme="majorHAnsi"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1. </w:t>
            </w:r>
            <w:r w:rsidR="006109CE" w:rsidRPr="001B0106">
              <w:rPr>
                <w:rFonts w:asciiTheme="majorHAnsi" w:eastAsia="Times New Roman" w:hAnsiTheme="majorHAnsi" w:cstheme="majorHAnsi"/>
                <w:noProof/>
              </w:rPr>
              <w:t xml:space="preserve">Pracownicy </w:t>
            </w:r>
            <w:r w:rsidR="005A6511" w:rsidRPr="001B0106">
              <w:rPr>
                <w:rFonts w:asciiTheme="majorHAnsi" w:eastAsia="Times New Roman" w:hAnsiTheme="majorHAnsi" w:cstheme="majorHAnsi"/>
                <w:noProof/>
              </w:rPr>
              <w:t>Biur</w:t>
            </w:r>
            <w:r w:rsidR="009D4274" w:rsidRPr="001B0106">
              <w:rPr>
                <w:rFonts w:asciiTheme="majorHAnsi" w:eastAsia="Times New Roman" w:hAnsiTheme="majorHAnsi" w:cstheme="majorHAnsi"/>
                <w:noProof/>
              </w:rPr>
              <w:t xml:space="preserve">a </w:t>
            </w:r>
            <w:r w:rsidR="005A6511" w:rsidRPr="001B0106">
              <w:rPr>
                <w:rFonts w:asciiTheme="majorHAnsi" w:eastAsia="Times New Roman" w:hAnsiTheme="majorHAnsi" w:cstheme="majorHAnsi"/>
                <w:noProof/>
              </w:rPr>
              <w:t xml:space="preserve">LGD </w:t>
            </w:r>
            <w:r w:rsidR="006109CE" w:rsidRPr="001B0106">
              <w:rPr>
                <w:rFonts w:asciiTheme="majorHAnsi" w:eastAsia="Times New Roman" w:hAnsiTheme="majorHAnsi" w:cstheme="majorHAnsi"/>
                <w:noProof/>
              </w:rPr>
              <w:t>składają oświadczenie o bezstronności w obsłudze i weryfikacji operacji</w:t>
            </w:r>
            <w:r w:rsidR="005A6511" w:rsidRPr="001B0106">
              <w:rPr>
                <w:rFonts w:asciiTheme="majorHAnsi" w:eastAsia="Times New Roman" w:hAnsiTheme="majorHAnsi" w:cstheme="majorHAnsi"/>
                <w:noProof/>
              </w:rPr>
              <w:t xml:space="preserve">, uwzględniające warunki </w:t>
            </w:r>
            <w:r w:rsidR="00B15B6A" w:rsidRPr="001B0106">
              <w:rPr>
                <w:rFonts w:asciiTheme="majorHAnsi" w:eastAsia="Times New Roman" w:hAnsiTheme="majorHAnsi" w:cstheme="majorHAnsi"/>
                <w:noProof/>
              </w:rPr>
              <w:br/>
              <w:t xml:space="preserve">    </w:t>
            </w:r>
            <w:r w:rsidR="005A6511" w:rsidRPr="001B0106">
              <w:rPr>
                <w:rFonts w:asciiTheme="majorHAnsi" w:eastAsia="Times New Roman" w:hAnsiTheme="majorHAnsi" w:cstheme="majorHAnsi"/>
                <w:noProof/>
              </w:rPr>
              <w:t>§ 6, pkt. 2), lit. f) umowy ramowej.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 </w:t>
            </w:r>
            <w:r w:rsidR="00AE35FA" w:rsidRPr="001B0106">
              <w:rPr>
                <w:rFonts w:asciiTheme="majorHAnsi" w:eastAsia="Times New Roman" w:hAnsiTheme="majorHAnsi" w:cstheme="majorHAnsi"/>
                <w:noProof/>
              </w:rPr>
              <w:t xml:space="preserve">W sytuacji wystąpienia konfliktu interesów Pracownicy Biura LGD wyłączają się </w:t>
            </w:r>
            <w:r w:rsidR="00B62795" w:rsidRPr="001B0106">
              <w:rPr>
                <w:rFonts w:asciiTheme="majorHAnsi" w:eastAsia="Times New Roman" w:hAnsiTheme="majorHAnsi" w:cstheme="majorHAnsi"/>
                <w:noProof/>
              </w:rPr>
              <w:br/>
            </w:r>
            <w:r w:rsidR="00B15B6A" w:rsidRPr="001B0106">
              <w:rPr>
                <w:rFonts w:asciiTheme="majorHAnsi" w:eastAsia="Times New Roman" w:hAnsiTheme="majorHAnsi" w:cstheme="majorHAnsi"/>
                <w:noProof/>
              </w:rPr>
              <w:t xml:space="preserve">    </w:t>
            </w:r>
            <w:r w:rsidR="00AE35FA" w:rsidRPr="001B0106">
              <w:rPr>
                <w:rFonts w:asciiTheme="majorHAnsi" w:eastAsia="Times New Roman" w:hAnsiTheme="majorHAnsi" w:cstheme="majorHAnsi"/>
                <w:noProof/>
              </w:rPr>
              <w:t>z formalnej weryfikacji wniosków.</w:t>
            </w:r>
          </w:p>
          <w:p w14:paraId="0F3EA6FE" w14:textId="6F566D87" w:rsidR="00A74E9F" w:rsidRPr="001B0106" w:rsidRDefault="00A74E9F" w:rsidP="006109CE">
            <w:pPr>
              <w:jc w:val="both"/>
              <w:rPr>
                <w:rFonts w:asciiTheme="majorHAnsi" w:eastAsia="Times New Roman" w:hAnsiTheme="majorHAnsi" w:cstheme="majorHAnsi"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2. </w:t>
            </w:r>
            <w:r w:rsidR="00B20E64" w:rsidRPr="001B0106">
              <w:rPr>
                <w:rFonts w:asciiTheme="majorHAnsi" w:eastAsia="Times New Roman" w:hAnsiTheme="majorHAnsi" w:cstheme="majorHAnsi"/>
                <w:noProof/>
              </w:rPr>
              <w:t>Przed każdym posiedzeniem w sprawie oceny i wyboru operacji, Pracownicy Biura LGD dokonują analizy powiązań</w:t>
            </w:r>
            <w:r w:rsidR="00B15B6A" w:rsidRPr="001B0106">
              <w:rPr>
                <w:rFonts w:asciiTheme="majorHAnsi" w:eastAsia="Times New Roman" w:hAnsiTheme="majorHAnsi" w:cstheme="majorHAnsi"/>
                <w:noProof/>
              </w:rPr>
              <w:br/>
              <w:t xml:space="preserve">   </w:t>
            </w:r>
            <w:r w:rsidR="00B20E64" w:rsidRPr="001B0106">
              <w:rPr>
                <w:rFonts w:asciiTheme="majorHAnsi" w:eastAsia="Times New Roman" w:hAnsiTheme="majorHAnsi" w:cstheme="majorHAnsi"/>
                <w:noProof/>
              </w:rPr>
              <w:t xml:space="preserve"> </w:t>
            </w:r>
            <w:r w:rsidR="00B15B6A" w:rsidRPr="001B0106">
              <w:rPr>
                <w:rFonts w:asciiTheme="majorHAnsi" w:eastAsia="Times New Roman" w:hAnsiTheme="majorHAnsi" w:cstheme="majorHAnsi"/>
                <w:noProof/>
              </w:rPr>
              <w:t xml:space="preserve"> </w:t>
            </w:r>
            <w:r w:rsidR="00B20E64" w:rsidRPr="001B0106">
              <w:rPr>
                <w:rFonts w:asciiTheme="majorHAnsi" w:eastAsia="Times New Roman" w:hAnsiTheme="majorHAnsi" w:cstheme="majorHAnsi"/>
                <w:noProof/>
              </w:rPr>
              <w:t xml:space="preserve">członków Rady z wnioskodawcami. Pracownicy Biura LGD dokonują również analizy powiązań Eksperta </w:t>
            </w:r>
            <w:r w:rsidR="00B62795" w:rsidRPr="001B0106">
              <w:rPr>
                <w:rFonts w:asciiTheme="majorHAnsi" w:eastAsia="Times New Roman" w:hAnsiTheme="majorHAnsi" w:cstheme="majorHAnsi"/>
                <w:noProof/>
              </w:rPr>
              <w:br/>
            </w:r>
            <w:r w:rsidR="00B15B6A" w:rsidRPr="001B0106">
              <w:rPr>
                <w:rFonts w:asciiTheme="majorHAnsi" w:eastAsia="Times New Roman" w:hAnsiTheme="majorHAnsi" w:cstheme="majorHAnsi"/>
                <w:noProof/>
              </w:rPr>
              <w:t xml:space="preserve">     </w:t>
            </w:r>
            <w:r w:rsidR="00B20E64" w:rsidRPr="001B0106">
              <w:rPr>
                <w:rFonts w:asciiTheme="majorHAnsi" w:eastAsia="Times New Roman" w:hAnsiTheme="majorHAnsi" w:cstheme="majorHAnsi"/>
                <w:noProof/>
              </w:rPr>
              <w:t>z wnioskodawcami. Ponadto dokonywana j</w:t>
            </w:r>
            <w:r w:rsidR="00F76FE7" w:rsidRPr="001B0106">
              <w:rPr>
                <w:rFonts w:asciiTheme="majorHAnsi" w:eastAsia="Times New Roman" w:hAnsiTheme="majorHAnsi" w:cstheme="majorHAnsi"/>
                <w:noProof/>
              </w:rPr>
              <w:t>est analiza powiązań pracownika</w:t>
            </w:r>
            <w:r w:rsidR="00B20E64" w:rsidRPr="001B0106">
              <w:rPr>
                <w:rFonts w:asciiTheme="majorHAnsi" w:eastAsia="Times New Roman" w:hAnsiTheme="majorHAnsi" w:cstheme="majorHAnsi"/>
                <w:noProof/>
              </w:rPr>
              <w:t xml:space="preserve"> Biura LGD z wnioskodawcami</w:t>
            </w:r>
            <w:r w:rsidR="00F76FE7" w:rsidRPr="001B0106">
              <w:rPr>
                <w:rFonts w:asciiTheme="majorHAnsi" w:eastAsia="Times New Roman" w:hAnsiTheme="majorHAnsi" w:cstheme="majorHAnsi"/>
                <w:noProof/>
              </w:rPr>
              <w:t xml:space="preserve"> przez</w:t>
            </w:r>
            <w:r w:rsidR="00B15B6A" w:rsidRPr="001B0106">
              <w:rPr>
                <w:rFonts w:asciiTheme="majorHAnsi" w:eastAsia="Times New Roman" w:hAnsiTheme="majorHAnsi" w:cstheme="majorHAnsi"/>
                <w:noProof/>
              </w:rPr>
              <w:br/>
              <w:t xml:space="preserve">  </w:t>
            </w:r>
            <w:r w:rsidR="00F76FE7" w:rsidRPr="001B0106">
              <w:rPr>
                <w:rFonts w:asciiTheme="majorHAnsi" w:eastAsia="Times New Roman" w:hAnsiTheme="majorHAnsi" w:cstheme="majorHAnsi"/>
                <w:noProof/>
              </w:rPr>
              <w:t xml:space="preserve"> </w:t>
            </w:r>
            <w:r w:rsidR="00B15B6A" w:rsidRPr="001B0106">
              <w:rPr>
                <w:rFonts w:asciiTheme="majorHAnsi" w:eastAsia="Times New Roman" w:hAnsiTheme="majorHAnsi" w:cstheme="majorHAnsi"/>
                <w:noProof/>
              </w:rPr>
              <w:t xml:space="preserve">  </w:t>
            </w:r>
            <w:r w:rsidR="00F76FE7" w:rsidRPr="001B0106">
              <w:rPr>
                <w:rFonts w:asciiTheme="majorHAnsi" w:eastAsia="Times New Roman" w:hAnsiTheme="majorHAnsi" w:cstheme="majorHAnsi"/>
                <w:noProof/>
              </w:rPr>
              <w:t>pozostałych pracowników Biura LGD</w:t>
            </w:r>
            <w:r w:rsidR="00B20E64" w:rsidRPr="001B0106">
              <w:rPr>
                <w:rFonts w:asciiTheme="majorHAnsi" w:eastAsia="Times New Roman" w:hAnsiTheme="majorHAnsi" w:cstheme="majorHAnsi"/>
                <w:noProof/>
              </w:rPr>
              <w:t>.</w:t>
            </w:r>
          </w:p>
          <w:p w14:paraId="47385E52" w14:textId="0C2082D3" w:rsidR="00A74E9F" w:rsidRPr="001B0106" w:rsidRDefault="00B20E64" w:rsidP="00BA6A32">
            <w:pPr>
              <w:jc w:val="both"/>
              <w:rPr>
                <w:rFonts w:asciiTheme="majorHAnsi" w:eastAsia="Times New Roman" w:hAnsiTheme="majorHAnsi" w:cstheme="majorHAnsi"/>
                <w:strike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>Sprawdzenie, czy przy formalnej weryfikacj</w:t>
            </w:r>
            <w:r w:rsidR="00AB0C10" w:rsidRPr="001B0106">
              <w:rPr>
                <w:rFonts w:asciiTheme="majorHAnsi" w:eastAsia="Times New Roman" w:hAnsiTheme="majorHAnsi" w:cstheme="majorHAnsi"/>
                <w:noProof/>
              </w:rPr>
              <w:t xml:space="preserve">i wniosków, ocenie wniosków i 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wyborze operacji nie doszło do działania </w:t>
            </w:r>
            <w:r w:rsidR="00B62795" w:rsidRPr="001B0106">
              <w:rPr>
                <w:rFonts w:asciiTheme="majorHAnsi" w:eastAsia="Times New Roman" w:hAnsiTheme="majorHAnsi" w:cstheme="majorHAnsi"/>
                <w:noProof/>
              </w:rPr>
              <w:br/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>w sytuacji konfliktu interesów</w:t>
            </w:r>
            <w:r w:rsidR="00BA6A32" w:rsidRPr="001B0106">
              <w:rPr>
                <w:rFonts w:asciiTheme="majorHAnsi" w:eastAsia="Times New Roman" w:hAnsiTheme="majorHAnsi" w:cstheme="majorHAnsi"/>
                <w:noProof/>
              </w:rPr>
              <w:t xml:space="preserve"> </w:t>
            </w:r>
            <w:r w:rsidR="005570D4" w:rsidRPr="001B0106">
              <w:rPr>
                <w:rFonts w:asciiTheme="majorHAnsi" w:eastAsia="Times New Roman" w:hAnsiTheme="majorHAnsi" w:cstheme="majorHAnsi"/>
                <w:noProof/>
              </w:rPr>
              <w:t>p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owinno odbywać się </w:t>
            </w:r>
            <w:r w:rsidR="00B62795" w:rsidRPr="001B0106">
              <w:rPr>
                <w:rFonts w:asciiTheme="majorHAnsi" w:eastAsia="Times New Roman" w:hAnsiTheme="majorHAnsi" w:cstheme="majorHAnsi"/>
                <w:noProof/>
              </w:rPr>
              <w:t xml:space="preserve">to 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>na podstawie weryfikacji oświadczeń członków organu dec</w:t>
            </w:r>
            <w:r w:rsidR="00AB0C10" w:rsidRPr="001B0106">
              <w:rPr>
                <w:rFonts w:asciiTheme="majorHAnsi" w:eastAsia="Times New Roman" w:hAnsiTheme="majorHAnsi" w:cstheme="majorHAnsi"/>
                <w:noProof/>
              </w:rPr>
              <w:t>yzyjnego LGD/Eksperta/Pracownika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 Biura LGD, poprzez analizę ich powiązań, przy użyciu rejestru interesów, ogólnodostęnych baz danych, czy informacji uzyskanych od sygnalistów. </w:t>
            </w:r>
            <w:r w:rsidR="00587662" w:rsidRPr="001B0106">
              <w:rPr>
                <w:rFonts w:asciiTheme="majorHAnsi" w:eastAsia="Times New Roman" w:hAnsiTheme="majorHAnsi" w:cstheme="majorHAnsi"/>
                <w:noProof/>
              </w:rPr>
              <w:t xml:space="preserve">Konieczne jest zapewnienie śladu rewizyjnego </w:t>
            </w:r>
            <w:r w:rsidR="00B51E85" w:rsidRPr="001B0106">
              <w:rPr>
                <w:rFonts w:asciiTheme="majorHAnsi" w:eastAsia="Times New Roman" w:hAnsiTheme="majorHAnsi" w:cstheme="majorHAnsi"/>
                <w:noProof/>
              </w:rPr>
              <w:br/>
            </w:r>
            <w:r w:rsidR="00587662" w:rsidRPr="001B0106">
              <w:rPr>
                <w:rFonts w:asciiTheme="majorHAnsi" w:eastAsia="Times New Roman" w:hAnsiTheme="majorHAnsi" w:cstheme="majorHAnsi"/>
                <w:noProof/>
              </w:rPr>
              <w:t>z przeprowadzonych czynności weryfikujących, czy nie wystąpił konflikt interesów.</w:t>
            </w:r>
          </w:p>
        </w:tc>
        <w:tc>
          <w:tcPr>
            <w:tcW w:w="2268" w:type="dxa"/>
          </w:tcPr>
          <w:p w14:paraId="665916A2" w14:textId="13394C58" w:rsidR="00A262FC" w:rsidRPr="001B0106" w:rsidRDefault="00A262FC" w:rsidP="003D5ACF">
            <w:pPr>
              <w:pStyle w:val="Akapitzlist"/>
              <w:numPr>
                <w:ilvl w:val="0"/>
                <w:numId w:val="38"/>
              </w:numPr>
              <w:tabs>
                <w:tab w:val="left" w:pos="177"/>
              </w:tabs>
              <w:ind w:left="317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Oświadczenie pracowników Biura LGD</w:t>
            </w:r>
            <w:r w:rsidR="00411BE1" w:rsidRPr="001B0106">
              <w:rPr>
                <w:rFonts w:asciiTheme="majorHAnsi" w:hAnsiTheme="majorHAnsi" w:cstheme="majorHAnsi"/>
              </w:rPr>
              <w:t xml:space="preserve"> </w:t>
            </w:r>
            <w:r w:rsidR="00091246" w:rsidRPr="001B0106">
              <w:rPr>
                <w:rFonts w:asciiTheme="majorHAnsi" w:hAnsiTheme="majorHAnsi" w:cstheme="majorHAnsi"/>
              </w:rPr>
              <w:br/>
            </w:r>
            <w:r w:rsidRPr="001B0106">
              <w:rPr>
                <w:rFonts w:asciiTheme="majorHAnsi" w:hAnsiTheme="majorHAnsi" w:cstheme="majorHAnsi"/>
              </w:rPr>
              <w:t xml:space="preserve">o bezstronności </w:t>
            </w:r>
          </w:p>
          <w:p w14:paraId="5D544966" w14:textId="52A08A40" w:rsidR="00A262FC" w:rsidRPr="001B0106" w:rsidRDefault="001F378B" w:rsidP="00A262FC">
            <w:pPr>
              <w:tabs>
                <w:tab w:val="left" w:pos="177"/>
                <w:tab w:val="left" w:pos="290"/>
              </w:tabs>
              <w:ind w:left="35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      </w:t>
            </w:r>
            <w:r w:rsidR="00A262FC" w:rsidRPr="001B0106">
              <w:rPr>
                <w:rFonts w:asciiTheme="majorHAnsi" w:hAnsiTheme="majorHAnsi" w:cstheme="majorHAnsi"/>
              </w:rPr>
              <w:t xml:space="preserve">w obsłudze i </w:t>
            </w:r>
          </w:p>
          <w:p w14:paraId="02C62D3B" w14:textId="349A5101" w:rsidR="00A262FC" w:rsidRPr="001B0106" w:rsidRDefault="001F378B" w:rsidP="00A262FC">
            <w:pPr>
              <w:tabs>
                <w:tab w:val="left" w:pos="177"/>
                <w:tab w:val="left" w:pos="290"/>
              </w:tabs>
              <w:ind w:left="35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     </w:t>
            </w:r>
            <w:r w:rsidR="00A262FC" w:rsidRPr="001B0106">
              <w:rPr>
                <w:rFonts w:asciiTheme="majorHAnsi" w:hAnsiTheme="majorHAnsi" w:cstheme="majorHAnsi"/>
              </w:rPr>
              <w:t>weryfikacji operacji</w:t>
            </w:r>
            <w:r w:rsidR="00756596" w:rsidRPr="001B0106">
              <w:rPr>
                <w:rFonts w:asciiTheme="majorHAnsi" w:hAnsiTheme="majorHAnsi" w:cstheme="majorHAnsi"/>
              </w:rPr>
              <w:br/>
              <w:t xml:space="preserve">  </w:t>
            </w:r>
            <w:r w:rsidR="00A262FC" w:rsidRPr="001B0106">
              <w:rPr>
                <w:rFonts w:asciiTheme="majorHAnsi" w:hAnsiTheme="majorHAnsi" w:cstheme="majorHAnsi"/>
              </w:rPr>
              <w:t xml:space="preserve"> </w:t>
            </w:r>
            <w:r w:rsidR="00756596" w:rsidRPr="001B0106">
              <w:rPr>
                <w:rFonts w:asciiTheme="majorHAnsi" w:hAnsiTheme="majorHAnsi" w:cstheme="majorHAnsi"/>
              </w:rPr>
              <w:t xml:space="preserve">  oraz o braku    </w:t>
            </w:r>
            <w:r w:rsidR="00756596" w:rsidRPr="001B0106">
              <w:rPr>
                <w:rFonts w:asciiTheme="majorHAnsi" w:hAnsiTheme="majorHAnsi" w:cstheme="majorHAnsi"/>
              </w:rPr>
              <w:br/>
              <w:t xml:space="preserve">     konfliktu interesów</w:t>
            </w:r>
            <w:r w:rsidR="00756596" w:rsidRPr="001B0106">
              <w:rPr>
                <w:rFonts w:asciiTheme="majorHAnsi" w:hAnsiTheme="majorHAnsi" w:cstheme="majorHAnsi"/>
              </w:rPr>
              <w:br/>
              <w:t xml:space="preserve">     w ramach naboru </w:t>
            </w:r>
            <w:r w:rsidR="00756596" w:rsidRPr="001B0106">
              <w:rPr>
                <w:rFonts w:asciiTheme="majorHAnsi" w:hAnsiTheme="majorHAnsi" w:cstheme="majorHAnsi"/>
              </w:rPr>
              <w:br/>
              <w:t xml:space="preserve">     nr…</w:t>
            </w:r>
          </w:p>
          <w:p w14:paraId="5A2143D4" w14:textId="77777777" w:rsidR="006109CE" w:rsidRPr="001B0106" w:rsidRDefault="001F378B" w:rsidP="00A262FC">
            <w:pPr>
              <w:tabs>
                <w:tab w:val="left" w:pos="177"/>
                <w:tab w:val="left" w:pos="290"/>
              </w:tabs>
              <w:ind w:left="35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     </w:t>
            </w:r>
            <w:r w:rsidR="00A262FC" w:rsidRPr="001B0106">
              <w:rPr>
                <w:rFonts w:asciiTheme="majorHAnsi" w:hAnsiTheme="majorHAnsi" w:cstheme="majorHAnsi"/>
              </w:rPr>
              <w:t>(zał. nr 2)</w:t>
            </w:r>
          </w:p>
          <w:p w14:paraId="6F427809" w14:textId="441D4F9F" w:rsidR="0065245B" w:rsidRPr="001B0106" w:rsidRDefault="0065245B" w:rsidP="0065245B">
            <w:pPr>
              <w:pStyle w:val="Akapitzlist"/>
              <w:numPr>
                <w:ilvl w:val="1"/>
                <w:numId w:val="1"/>
              </w:numPr>
              <w:tabs>
                <w:tab w:val="left" w:pos="177"/>
                <w:tab w:val="left" w:pos="290"/>
              </w:tabs>
              <w:ind w:left="317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Rejestr interesów pracownika</w:t>
            </w:r>
          </w:p>
          <w:p w14:paraId="58874654" w14:textId="57E73014" w:rsidR="00C30270" w:rsidRPr="001B0106" w:rsidRDefault="00FD4BA2" w:rsidP="00F85172">
            <w:pPr>
              <w:pStyle w:val="Akapitzlist"/>
              <w:tabs>
                <w:tab w:val="left" w:pos="177"/>
                <w:tab w:val="left" w:pos="290"/>
              </w:tabs>
              <w:ind w:left="317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(zał. nr </w:t>
            </w:r>
            <w:r w:rsidR="0041403E" w:rsidRPr="001B0106">
              <w:rPr>
                <w:rFonts w:asciiTheme="majorHAnsi" w:hAnsiTheme="majorHAnsi" w:cstheme="majorHAnsi"/>
              </w:rPr>
              <w:t>18</w:t>
            </w:r>
            <w:r w:rsidR="0065245B" w:rsidRPr="001B0106">
              <w:rPr>
                <w:rFonts w:asciiTheme="majorHAnsi" w:hAnsiTheme="majorHAnsi" w:cstheme="majorHAnsi"/>
              </w:rPr>
              <w:t>)</w:t>
            </w:r>
          </w:p>
        </w:tc>
      </w:tr>
      <w:tr w:rsidR="001B0106" w:rsidRPr="001B0106" w14:paraId="7E0F485A" w14:textId="77777777" w:rsidTr="00135310">
        <w:trPr>
          <w:gridAfter w:val="1"/>
          <w:wAfter w:w="6" w:type="dxa"/>
        </w:trPr>
        <w:tc>
          <w:tcPr>
            <w:tcW w:w="846" w:type="dxa"/>
            <w:vMerge w:val="restart"/>
            <w:textDirection w:val="btLr"/>
            <w:vAlign w:val="center"/>
          </w:tcPr>
          <w:p w14:paraId="6951A1B7" w14:textId="3D6A320B" w:rsidR="00A22060" w:rsidRPr="001B0106" w:rsidRDefault="00A22060" w:rsidP="002C6BF7">
            <w:pPr>
              <w:ind w:left="-109" w:right="-114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BEZSTRONNOŚ</w:t>
            </w:r>
            <w:r w:rsidR="00F7382A"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Ć </w:t>
            </w: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ROZPATRYWANIA WNIOSKÓW</w:t>
            </w:r>
          </w:p>
        </w:tc>
        <w:tc>
          <w:tcPr>
            <w:tcW w:w="644" w:type="dxa"/>
          </w:tcPr>
          <w:p w14:paraId="7BB5CB09" w14:textId="78B043D9" w:rsidR="00A22060" w:rsidRPr="001B0106" w:rsidRDefault="004B60EB" w:rsidP="004B60EB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</w:t>
            </w:r>
            <w:r w:rsidR="002C6BF7" w:rsidRPr="001B0106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276" w:type="dxa"/>
          </w:tcPr>
          <w:p w14:paraId="083B0525" w14:textId="77777777" w:rsidR="00A22060" w:rsidRPr="001B0106" w:rsidRDefault="00A22060" w:rsidP="007F7E3F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Rad</w:t>
            </w:r>
            <w:r w:rsidR="00B555E6" w:rsidRPr="001B0106">
              <w:rPr>
                <w:rFonts w:asciiTheme="majorHAnsi" w:hAnsiTheme="majorHAnsi" w:cstheme="majorHAnsi"/>
              </w:rPr>
              <w:t>a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0D7BAB" w:rsidRPr="001B0106">
              <w:rPr>
                <w:rFonts w:asciiTheme="majorHAnsi" w:hAnsiTheme="majorHAnsi" w:cstheme="majorHAnsi"/>
              </w:rPr>
              <w:t>LGD</w:t>
            </w:r>
          </w:p>
          <w:p w14:paraId="5B410D12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0696" w:type="dxa"/>
          </w:tcPr>
          <w:p w14:paraId="2E8CDBD1" w14:textId="5C8480E9" w:rsidR="0075777C" w:rsidRPr="001B0106" w:rsidRDefault="00A22060" w:rsidP="003D5ACF">
            <w:pPr>
              <w:pStyle w:val="Akapitzlist"/>
              <w:numPr>
                <w:ilvl w:val="0"/>
                <w:numId w:val="32"/>
              </w:numPr>
              <w:ind w:left="239" w:hanging="284"/>
              <w:jc w:val="both"/>
              <w:rPr>
                <w:rFonts w:asciiTheme="majorHAnsi" w:hAnsiTheme="majorHAnsi" w:cstheme="majorHAnsi"/>
                <w:szCs w:val="24"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>Na początku każdego posiedzenia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Rady </w:t>
            </w:r>
            <w:r w:rsidR="00F7382A" w:rsidRPr="001B0106">
              <w:rPr>
                <w:rFonts w:asciiTheme="majorHAnsi" w:hAnsiTheme="majorHAnsi" w:cstheme="majorHAnsi"/>
                <w:szCs w:val="24"/>
              </w:rPr>
              <w:t xml:space="preserve">LGD </w:t>
            </w:r>
            <w:r w:rsidRPr="001B0106">
              <w:rPr>
                <w:rFonts w:asciiTheme="majorHAnsi" w:hAnsiTheme="majorHAnsi" w:cstheme="majorHAnsi"/>
                <w:szCs w:val="24"/>
              </w:rPr>
              <w:t>dotyczącego oceny i wyboru operacji, następuje stwierdzenie jego prawomocności</w:t>
            </w:r>
            <w:r w:rsidR="006109CE" w:rsidRPr="001B0106">
              <w:rPr>
                <w:rFonts w:asciiTheme="majorHAnsi" w:hAnsiTheme="majorHAnsi" w:cstheme="majorHAnsi"/>
                <w:szCs w:val="24"/>
              </w:rPr>
              <w:t xml:space="preserve"> oraz badanie powiązań członków Rady z </w:t>
            </w:r>
            <w:r w:rsidR="009D4274" w:rsidRPr="001B0106">
              <w:rPr>
                <w:rFonts w:asciiTheme="majorHAnsi" w:hAnsiTheme="majorHAnsi" w:cstheme="majorHAnsi"/>
                <w:szCs w:val="24"/>
              </w:rPr>
              <w:t>W</w:t>
            </w:r>
            <w:r w:rsidR="006109CE" w:rsidRPr="001B0106">
              <w:rPr>
                <w:rFonts w:asciiTheme="majorHAnsi" w:hAnsiTheme="majorHAnsi" w:cstheme="majorHAnsi"/>
                <w:szCs w:val="24"/>
              </w:rPr>
              <w:t>nioskodawcami lub operacjami</w:t>
            </w:r>
            <w:r w:rsidRPr="001B0106">
              <w:rPr>
                <w:rFonts w:asciiTheme="majorHAnsi" w:hAnsiTheme="majorHAnsi" w:cstheme="majorHAnsi"/>
                <w:szCs w:val="24"/>
              </w:rPr>
              <w:t>, na podstawie</w:t>
            </w:r>
            <w:r w:rsidR="0075777C" w:rsidRPr="001B0106">
              <w:rPr>
                <w:rFonts w:asciiTheme="majorHAnsi" w:hAnsiTheme="majorHAnsi" w:cstheme="majorHAnsi"/>
                <w:szCs w:val="24"/>
              </w:rPr>
              <w:t>:</w:t>
            </w:r>
          </w:p>
          <w:p w14:paraId="4AE04BEA" w14:textId="77777777" w:rsidR="0075777C" w:rsidRPr="001B0106" w:rsidRDefault="00A22060" w:rsidP="003D5ACF">
            <w:pPr>
              <w:pStyle w:val="Akapitzlist"/>
              <w:numPr>
                <w:ilvl w:val="0"/>
                <w:numId w:val="31"/>
              </w:numPr>
              <w:ind w:left="664" w:hanging="425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szCs w:val="24"/>
              </w:rPr>
              <w:t>listy obecności</w:t>
            </w:r>
            <w:r w:rsidR="000F2074" w:rsidRPr="001B0106">
              <w:rPr>
                <w:rFonts w:asciiTheme="majorHAnsi" w:hAnsiTheme="majorHAnsi" w:cstheme="majorHAnsi"/>
                <w:szCs w:val="24"/>
              </w:rPr>
              <w:t>,</w:t>
            </w:r>
            <w:r w:rsidR="008B63EF" w:rsidRPr="001B0106">
              <w:rPr>
                <w:rFonts w:asciiTheme="majorHAnsi" w:eastAsia="Times New Roman" w:hAnsiTheme="majorHAnsi" w:cstheme="majorHAnsi"/>
              </w:rPr>
              <w:t xml:space="preserve"> </w:t>
            </w:r>
          </w:p>
          <w:p w14:paraId="6FCDEFDD" w14:textId="7A7CDB84" w:rsidR="0075777C" w:rsidRPr="001B0106" w:rsidRDefault="00A22060" w:rsidP="003D5ACF">
            <w:pPr>
              <w:pStyle w:val="Akapitzlist"/>
              <w:numPr>
                <w:ilvl w:val="0"/>
                <w:numId w:val="31"/>
              </w:numPr>
              <w:ind w:left="664" w:hanging="425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lastRenderedPageBreak/>
              <w:t>oświadczeni</w:t>
            </w:r>
            <w:r w:rsidR="008B63EF" w:rsidRPr="001B0106">
              <w:rPr>
                <w:rFonts w:asciiTheme="majorHAnsi" w:hAnsiTheme="majorHAnsi" w:cstheme="majorHAnsi"/>
              </w:rPr>
              <w:t>a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D73867" w:rsidRPr="001B0106">
              <w:rPr>
                <w:rFonts w:asciiTheme="majorHAnsi" w:hAnsiTheme="majorHAnsi" w:cstheme="majorHAnsi"/>
              </w:rPr>
              <w:t xml:space="preserve">członków Rady </w:t>
            </w:r>
            <w:r w:rsidRPr="001B0106">
              <w:rPr>
                <w:rFonts w:asciiTheme="majorHAnsi" w:hAnsiTheme="majorHAnsi" w:cstheme="majorHAnsi"/>
              </w:rPr>
              <w:t>o bezstronności i poufności</w:t>
            </w:r>
            <w:r w:rsidR="00BB5CFA" w:rsidRPr="001B0106">
              <w:rPr>
                <w:rFonts w:asciiTheme="majorHAnsi" w:hAnsiTheme="majorHAnsi" w:cstheme="majorHAnsi"/>
              </w:rPr>
              <w:t>,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E82014"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0E824DC7" w14:textId="73C06B84" w:rsidR="00A22060" w:rsidRPr="001B0106" w:rsidRDefault="008E32B3" w:rsidP="003D5ACF">
            <w:pPr>
              <w:pStyle w:val="Akapitzlist"/>
              <w:numPr>
                <w:ilvl w:val="0"/>
                <w:numId w:val="31"/>
              </w:numPr>
              <w:ind w:left="664" w:hanging="425"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>r</w:t>
            </w:r>
            <w:r w:rsidR="00BB5CFA" w:rsidRPr="001B0106">
              <w:rPr>
                <w:rFonts w:asciiTheme="majorHAnsi" w:hAnsiTheme="majorHAnsi" w:cstheme="majorHAnsi"/>
              </w:rPr>
              <w:t xml:space="preserve">ejestru </w:t>
            </w:r>
            <w:r w:rsidR="00AC4D36" w:rsidRPr="001B0106">
              <w:rPr>
                <w:rFonts w:asciiTheme="majorHAnsi" w:hAnsiTheme="majorHAnsi" w:cstheme="majorHAnsi"/>
              </w:rPr>
              <w:t>interesów członków Rady</w:t>
            </w:r>
            <w:r w:rsidR="00BB5CFA" w:rsidRPr="001B0106">
              <w:rPr>
                <w:rFonts w:asciiTheme="majorHAnsi" w:hAnsiTheme="majorHAnsi" w:cstheme="majorHAnsi"/>
              </w:rPr>
              <w:t>,</w:t>
            </w:r>
          </w:p>
          <w:p w14:paraId="47FFAF4E" w14:textId="37E9A462" w:rsidR="000A0834" w:rsidRPr="001B0106" w:rsidRDefault="000A0834" w:rsidP="003D5ACF">
            <w:pPr>
              <w:pStyle w:val="Akapitzlist"/>
              <w:numPr>
                <w:ilvl w:val="0"/>
                <w:numId w:val="31"/>
              </w:numPr>
              <w:ind w:left="664" w:hanging="425"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 xml:space="preserve">oświadczenia w Rejestrze powiązań z Wnioskodawcą, </w:t>
            </w:r>
          </w:p>
          <w:p w14:paraId="364B602E" w14:textId="59B74058" w:rsidR="00362B0F" w:rsidRPr="001B0106" w:rsidRDefault="00362B0F" w:rsidP="003D5ACF">
            <w:pPr>
              <w:pStyle w:val="Akapitzlist"/>
              <w:numPr>
                <w:ilvl w:val="0"/>
                <w:numId w:val="31"/>
              </w:numPr>
              <w:spacing w:after="160" w:line="259" w:lineRule="auto"/>
              <w:ind w:left="523" w:hanging="283"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 xml:space="preserve">   oświadczenia o przynależności do grup interesów członka Rady</w:t>
            </w:r>
            <w:r w:rsidR="00F85172" w:rsidRPr="001B0106">
              <w:rPr>
                <w:rFonts w:asciiTheme="majorHAnsi" w:hAnsiTheme="majorHAnsi" w:cstheme="majorHAnsi"/>
              </w:rPr>
              <w:t>,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1BE40933" w14:textId="3E1B844D" w:rsidR="00BB5CFA" w:rsidRPr="001B0106" w:rsidRDefault="00BB5CFA" w:rsidP="003D5ACF">
            <w:pPr>
              <w:pStyle w:val="Akapitzlist"/>
              <w:numPr>
                <w:ilvl w:val="0"/>
                <w:numId w:val="31"/>
              </w:numPr>
              <w:ind w:left="664" w:hanging="425"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>wyników analizy powiązań dokonanej przez Pracowników Biura LGD.</w:t>
            </w:r>
          </w:p>
          <w:p w14:paraId="183F3B7D" w14:textId="6BB2C54D" w:rsidR="00D36BC1" w:rsidRPr="001B0106" w:rsidRDefault="00D36BC1" w:rsidP="003D5ACF">
            <w:pPr>
              <w:pStyle w:val="Akapitzlist"/>
              <w:numPr>
                <w:ilvl w:val="0"/>
                <w:numId w:val="32"/>
              </w:numPr>
              <w:ind w:left="239" w:right="35" w:hanging="28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Jeśli przy weryfikacji formalnej, zgodności z LSR oraz spełnienia warunków udzielenia wsparcia LGD korzysta z pomocy</w:t>
            </w:r>
            <w:r w:rsidR="00B7104A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Eksperta, to musi on podpisać oświadczenie o bezstronności i poufności w rozpatrywaniu wniosku</w:t>
            </w:r>
            <w:r w:rsidR="00B7104A" w:rsidRPr="001B0106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268" w:type="dxa"/>
            <w:vMerge w:val="restart"/>
          </w:tcPr>
          <w:p w14:paraId="6A69BE3B" w14:textId="77777777" w:rsidR="00EB50FD" w:rsidRPr="001B0106" w:rsidRDefault="00A22060" w:rsidP="00EB50FD">
            <w:pPr>
              <w:tabs>
                <w:tab w:val="left" w:pos="290"/>
              </w:tabs>
              <w:ind w:left="290" w:hanging="290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lastRenderedPageBreak/>
              <w:t>1)</w:t>
            </w:r>
            <w:r w:rsidRPr="001B0106">
              <w:rPr>
                <w:rFonts w:asciiTheme="majorHAnsi" w:hAnsiTheme="majorHAnsi" w:cstheme="majorHAnsi"/>
              </w:rPr>
              <w:tab/>
              <w:t xml:space="preserve">Lista obecności </w:t>
            </w:r>
          </w:p>
          <w:p w14:paraId="5CCC1663" w14:textId="0A3C30BD" w:rsidR="00EB50FD" w:rsidRPr="001B0106" w:rsidRDefault="00D837F5" w:rsidP="00EB50FD">
            <w:pPr>
              <w:tabs>
                <w:tab w:val="left" w:pos="290"/>
              </w:tabs>
              <w:ind w:left="290" w:hanging="290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2) </w:t>
            </w:r>
            <w:r w:rsidR="005F54AC" w:rsidRPr="001B0106">
              <w:rPr>
                <w:rFonts w:asciiTheme="majorHAnsi" w:hAnsiTheme="majorHAnsi" w:cstheme="majorHAnsi"/>
              </w:rPr>
              <w:t xml:space="preserve"> </w:t>
            </w:r>
            <w:r w:rsidR="005570D4" w:rsidRPr="001B0106">
              <w:rPr>
                <w:rFonts w:asciiTheme="majorHAnsi" w:hAnsiTheme="majorHAnsi" w:cstheme="majorHAnsi"/>
              </w:rPr>
              <w:t xml:space="preserve">Oświadczenia o przynależności do </w:t>
            </w:r>
            <w:r w:rsidR="005570D4" w:rsidRPr="001B0106">
              <w:rPr>
                <w:rFonts w:asciiTheme="majorHAnsi" w:hAnsiTheme="majorHAnsi" w:cstheme="majorHAnsi"/>
              </w:rPr>
              <w:lastRenderedPageBreak/>
              <w:t>grup interesów członka Rady w ramach naboru nr …</w:t>
            </w:r>
            <w:r w:rsidR="003C7A53" w:rsidRPr="001B0106">
              <w:rPr>
                <w:rFonts w:asciiTheme="majorHAnsi" w:hAnsiTheme="majorHAnsi" w:cstheme="majorHAnsi"/>
              </w:rPr>
              <w:t xml:space="preserve"> </w:t>
            </w:r>
            <w:r w:rsidR="00F35C16" w:rsidRPr="001B0106">
              <w:rPr>
                <w:rFonts w:asciiTheme="majorHAnsi" w:hAnsiTheme="majorHAnsi" w:cstheme="majorHAnsi"/>
              </w:rPr>
              <w:t>(zał. nr 6)</w:t>
            </w:r>
          </w:p>
          <w:p w14:paraId="5DD4571E" w14:textId="522590CB" w:rsidR="00A22060" w:rsidRPr="001B0106" w:rsidRDefault="00EB50FD" w:rsidP="00EB50FD">
            <w:pPr>
              <w:tabs>
                <w:tab w:val="left" w:pos="290"/>
              </w:tabs>
              <w:ind w:left="290" w:hanging="290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3) </w:t>
            </w:r>
            <w:r w:rsidR="00A22060" w:rsidRPr="001B0106">
              <w:rPr>
                <w:rFonts w:asciiTheme="majorHAnsi" w:hAnsiTheme="majorHAnsi" w:cstheme="majorHAnsi"/>
              </w:rPr>
              <w:t xml:space="preserve">Oświadczenie </w:t>
            </w:r>
            <w:r w:rsidR="00D73867" w:rsidRPr="001B0106">
              <w:rPr>
                <w:rFonts w:asciiTheme="majorHAnsi" w:hAnsiTheme="majorHAnsi" w:cstheme="majorHAnsi"/>
              </w:rPr>
              <w:t>członków Rady</w:t>
            </w:r>
            <w:r w:rsidR="00567CD2" w:rsidRPr="001B0106">
              <w:rPr>
                <w:rFonts w:asciiTheme="majorHAnsi" w:hAnsiTheme="majorHAnsi" w:cstheme="majorHAnsi"/>
              </w:rPr>
              <w:t xml:space="preserve"> </w:t>
            </w:r>
            <w:r w:rsidR="00091246" w:rsidRPr="001B0106">
              <w:rPr>
                <w:rFonts w:asciiTheme="majorHAnsi" w:hAnsiTheme="majorHAnsi" w:cstheme="majorHAnsi"/>
              </w:rPr>
              <w:br/>
            </w:r>
            <w:r w:rsidR="00A22060" w:rsidRPr="001B0106">
              <w:rPr>
                <w:rFonts w:asciiTheme="majorHAnsi" w:hAnsiTheme="majorHAnsi" w:cstheme="majorHAnsi"/>
              </w:rPr>
              <w:t xml:space="preserve">o bezstronności </w:t>
            </w:r>
            <w:r w:rsidR="00A22060" w:rsidRPr="001B0106">
              <w:rPr>
                <w:rFonts w:asciiTheme="majorHAnsi" w:hAnsiTheme="majorHAnsi" w:cstheme="majorHAnsi"/>
              </w:rPr>
              <w:br/>
              <w:t>i poufności</w:t>
            </w:r>
            <w:r w:rsidR="00AF35D8" w:rsidRPr="001B0106">
              <w:rPr>
                <w:rFonts w:asciiTheme="majorHAnsi" w:hAnsiTheme="majorHAnsi" w:cstheme="majorHAnsi"/>
              </w:rPr>
              <w:t xml:space="preserve"> w rozpatrywaniu wniosków oraz</w:t>
            </w:r>
            <w:r w:rsidR="00A22060" w:rsidRPr="001B0106">
              <w:rPr>
                <w:rFonts w:asciiTheme="majorHAnsi" w:hAnsiTheme="majorHAnsi" w:cstheme="majorHAnsi"/>
              </w:rPr>
              <w:t xml:space="preserve"> </w:t>
            </w:r>
            <w:r w:rsidR="00D705E7" w:rsidRPr="001B0106">
              <w:rPr>
                <w:rFonts w:asciiTheme="majorHAnsi" w:hAnsiTheme="majorHAnsi" w:cstheme="majorHAnsi"/>
              </w:rPr>
              <w:t>braku konfliktu interesów w ramach naboru …</w:t>
            </w:r>
            <w:r w:rsidR="00A22060" w:rsidRPr="001B0106">
              <w:rPr>
                <w:rFonts w:asciiTheme="majorHAnsi" w:hAnsiTheme="majorHAnsi" w:cstheme="majorHAnsi"/>
              </w:rPr>
              <w:br/>
            </w:r>
            <w:r w:rsidR="00F35C16" w:rsidRPr="001B0106">
              <w:rPr>
                <w:rFonts w:asciiTheme="majorHAnsi" w:hAnsiTheme="majorHAnsi" w:cstheme="majorHAnsi"/>
              </w:rPr>
              <w:t>(zał. nr 4)</w:t>
            </w:r>
          </w:p>
          <w:p w14:paraId="5E5C559B" w14:textId="2E630F53" w:rsidR="00A22060" w:rsidRPr="001B0106" w:rsidRDefault="00EB50FD" w:rsidP="00EB50FD">
            <w:pPr>
              <w:tabs>
                <w:tab w:val="left" w:pos="290"/>
              </w:tabs>
              <w:ind w:left="290" w:hanging="290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4</w:t>
            </w:r>
            <w:r w:rsidR="00A22060" w:rsidRPr="001B0106">
              <w:rPr>
                <w:rFonts w:asciiTheme="majorHAnsi" w:hAnsiTheme="majorHAnsi" w:cstheme="majorHAnsi"/>
              </w:rPr>
              <w:t>)</w:t>
            </w:r>
            <w:r w:rsidR="00A22060" w:rsidRPr="001B0106">
              <w:rPr>
                <w:rFonts w:asciiTheme="majorHAnsi" w:hAnsiTheme="majorHAnsi" w:cstheme="majorHAnsi"/>
              </w:rPr>
              <w:tab/>
              <w:t xml:space="preserve">Rejestr </w:t>
            </w:r>
            <w:r w:rsidR="002238CC" w:rsidRPr="001B0106">
              <w:rPr>
                <w:rFonts w:asciiTheme="majorHAnsi" w:hAnsiTheme="majorHAnsi" w:cstheme="majorHAnsi"/>
              </w:rPr>
              <w:t>powiązań</w:t>
            </w:r>
            <w:r w:rsidR="00A22060" w:rsidRPr="001B0106">
              <w:rPr>
                <w:rFonts w:asciiTheme="majorHAnsi" w:hAnsiTheme="majorHAnsi" w:cstheme="majorHAnsi"/>
              </w:rPr>
              <w:t xml:space="preserve"> członków </w:t>
            </w:r>
            <w:r w:rsidR="000D4352" w:rsidRPr="001B0106">
              <w:rPr>
                <w:rFonts w:asciiTheme="majorHAnsi" w:hAnsiTheme="majorHAnsi" w:cstheme="majorHAnsi"/>
              </w:rPr>
              <w:t>R</w:t>
            </w:r>
            <w:r w:rsidR="00A22060" w:rsidRPr="001B0106">
              <w:rPr>
                <w:rFonts w:asciiTheme="majorHAnsi" w:hAnsiTheme="majorHAnsi" w:cstheme="majorHAnsi"/>
              </w:rPr>
              <w:t xml:space="preserve">ady </w:t>
            </w:r>
            <w:r w:rsidR="00756596" w:rsidRPr="001B0106">
              <w:rPr>
                <w:rFonts w:asciiTheme="majorHAnsi" w:hAnsiTheme="majorHAnsi" w:cstheme="majorHAnsi"/>
              </w:rPr>
              <w:t>z wnioskodawcą lub operacją w ramach naboru nr …</w:t>
            </w:r>
            <w:r w:rsidR="00435C30" w:rsidRPr="001B0106">
              <w:rPr>
                <w:rFonts w:asciiTheme="majorHAnsi" w:hAnsiTheme="majorHAnsi" w:cstheme="majorHAnsi"/>
              </w:rPr>
              <w:br/>
            </w:r>
            <w:r w:rsidR="00F35C16" w:rsidRPr="001B0106">
              <w:rPr>
                <w:rFonts w:asciiTheme="majorHAnsi" w:hAnsiTheme="majorHAnsi" w:cstheme="majorHAnsi"/>
              </w:rPr>
              <w:t>(zał. nr 5)</w:t>
            </w:r>
          </w:p>
          <w:p w14:paraId="6E055BDD" w14:textId="46EB27A4" w:rsidR="000A0834" w:rsidRPr="001B0106" w:rsidRDefault="00FF6AB7" w:rsidP="00365C5A">
            <w:pPr>
              <w:tabs>
                <w:tab w:val="left" w:pos="290"/>
              </w:tabs>
              <w:ind w:left="290" w:hanging="290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6) Oświadczenie Eksperta o bezstronności w obsłudze opiniodawczo-doradczej</w:t>
            </w:r>
            <w:r w:rsidR="00F257EE" w:rsidRPr="001B0106">
              <w:rPr>
                <w:rFonts w:asciiTheme="majorHAnsi" w:hAnsiTheme="majorHAnsi" w:cstheme="majorHAnsi"/>
              </w:rPr>
              <w:t xml:space="preserve"> operacji oraz o braku konfliktu interesów dla wniosków złożonych w ramach naboru nr …</w:t>
            </w:r>
            <w:r w:rsidR="003C7A53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(zał. nr 2a)</w:t>
            </w:r>
          </w:p>
          <w:p w14:paraId="476BF78C" w14:textId="51909FCB" w:rsidR="0065245B" w:rsidRPr="001B0106" w:rsidRDefault="0065245B" w:rsidP="003D5ACF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17" w:hanging="317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Rejestr interesów Członka Rady Organizacyjnej </w:t>
            </w:r>
          </w:p>
          <w:p w14:paraId="174CF2E7" w14:textId="517E0E9F" w:rsidR="00A22060" w:rsidRPr="001B0106" w:rsidRDefault="0065245B" w:rsidP="00FD4BA2">
            <w:pPr>
              <w:pStyle w:val="Akapitzlist"/>
              <w:tabs>
                <w:tab w:val="left" w:pos="290"/>
              </w:tabs>
              <w:ind w:left="317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(zał. nr </w:t>
            </w:r>
            <w:r w:rsidR="0041403E" w:rsidRPr="001B0106">
              <w:rPr>
                <w:rFonts w:asciiTheme="majorHAnsi" w:hAnsiTheme="majorHAnsi" w:cstheme="majorHAnsi"/>
              </w:rPr>
              <w:t>17</w:t>
            </w:r>
            <w:r w:rsidRPr="001B0106">
              <w:rPr>
                <w:rFonts w:asciiTheme="majorHAnsi" w:hAnsiTheme="majorHAnsi" w:cstheme="majorHAnsi"/>
              </w:rPr>
              <w:t>)</w:t>
            </w:r>
          </w:p>
        </w:tc>
      </w:tr>
      <w:tr w:rsidR="001B0106" w:rsidRPr="001B0106" w14:paraId="34C4AAB0" w14:textId="77777777" w:rsidTr="00135310">
        <w:trPr>
          <w:gridAfter w:val="1"/>
          <w:wAfter w:w="6" w:type="dxa"/>
        </w:trPr>
        <w:tc>
          <w:tcPr>
            <w:tcW w:w="846" w:type="dxa"/>
            <w:vMerge/>
          </w:tcPr>
          <w:p w14:paraId="2B57ACFE" w14:textId="585F44C6" w:rsidR="00A22060" w:rsidRPr="001B0106" w:rsidRDefault="00A22060" w:rsidP="00BC03E2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644" w:type="dxa"/>
          </w:tcPr>
          <w:p w14:paraId="5D944F55" w14:textId="19F53C44" w:rsidR="00A22060" w:rsidRPr="001B0106" w:rsidRDefault="004B60EB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C</w:t>
            </w:r>
            <w:r w:rsidR="00E057D4" w:rsidRPr="001B0106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276" w:type="dxa"/>
          </w:tcPr>
          <w:p w14:paraId="1DB45F86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Komisja Skrutacyjna</w:t>
            </w:r>
          </w:p>
        </w:tc>
        <w:tc>
          <w:tcPr>
            <w:tcW w:w="10696" w:type="dxa"/>
          </w:tcPr>
          <w:p w14:paraId="2BC163E2" w14:textId="241AFC58" w:rsidR="001E120B" w:rsidRPr="001B0106" w:rsidRDefault="00A22060" w:rsidP="00BF4812">
            <w:pPr>
              <w:numPr>
                <w:ilvl w:val="0"/>
                <w:numId w:val="14"/>
              </w:numPr>
              <w:tabs>
                <w:tab w:val="clear" w:pos="720"/>
                <w:tab w:val="num" w:pos="239"/>
              </w:tabs>
              <w:spacing w:after="160" w:line="259" w:lineRule="auto"/>
              <w:ind w:left="239" w:hanging="284"/>
              <w:contextualSpacing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t xml:space="preserve">Komisja Skrutacyjna w stosunku do każdej operacji weryfikuje ww. dokumenty pod kątem unikania </w:t>
            </w:r>
            <w:r w:rsidR="00AA1FFF" w:rsidRPr="001B0106">
              <w:rPr>
                <w:rFonts w:asciiTheme="majorHAnsi" w:eastAsia="Times New Roman" w:hAnsiTheme="majorHAnsi" w:cstheme="majorHAnsi"/>
              </w:rPr>
              <w:t>przez Radę</w:t>
            </w:r>
            <w:r w:rsidR="006D78A0" w:rsidRPr="001B0106">
              <w:rPr>
                <w:rFonts w:asciiTheme="majorHAnsi" w:eastAsia="Times New Roman" w:hAnsiTheme="majorHAnsi" w:cstheme="majorHAnsi"/>
              </w:rPr>
              <w:t xml:space="preserve"> LGD</w:t>
            </w:r>
            <w:r w:rsidR="00AA1FFF" w:rsidRPr="001B0106">
              <w:rPr>
                <w:rFonts w:asciiTheme="majorHAnsi" w:eastAsia="Times New Roman" w:hAnsiTheme="majorHAnsi" w:cstheme="majorHAnsi"/>
              </w:rPr>
              <w:t xml:space="preserve"> </w:t>
            </w:r>
            <w:r w:rsidRPr="001B0106">
              <w:rPr>
                <w:rFonts w:asciiTheme="majorHAnsi" w:eastAsia="Times New Roman" w:hAnsiTheme="majorHAnsi" w:cstheme="majorHAnsi"/>
              </w:rPr>
              <w:t>konfliktu interesów i niekontrolowania procesu podejmowania decyzji w sprawie wyboru przez żadną pojedynczą grupę interesu.</w:t>
            </w:r>
          </w:p>
          <w:p w14:paraId="3521A487" w14:textId="77777777" w:rsidR="00A22060" w:rsidRPr="001B0106" w:rsidRDefault="00A22060" w:rsidP="00BF4812">
            <w:pPr>
              <w:numPr>
                <w:ilvl w:val="0"/>
                <w:numId w:val="14"/>
              </w:numPr>
              <w:tabs>
                <w:tab w:val="clear" w:pos="720"/>
                <w:tab w:val="num" w:pos="238"/>
              </w:tabs>
              <w:ind w:left="323" w:hanging="374"/>
              <w:contextualSpacing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t>Członkowie Rady</w:t>
            </w:r>
            <w:r w:rsidR="006E44F7" w:rsidRPr="001B0106">
              <w:rPr>
                <w:rFonts w:asciiTheme="majorHAnsi" w:eastAsia="Times New Roman" w:hAnsiTheme="majorHAnsi" w:cstheme="majorHAnsi"/>
              </w:rPr>
              <w:t xml:space="preserve"> LGD</w:t>
            </w:r>
            <w:r w:rsidRPr="001B0106">
              <w:rPr>
                <w:rFonts w:asciiTheme="majorHAnsi" w:eastAsia="Times New Roman" w:hAnsiTheme="majorHAnsi" w:cstheme="majorHAnsi"/>
              </w:rPr>
              <w:t>, którzy:</w:t>
            </w:r>
          </w:p>
          <w:p w14:paraId="66B19732" w14:textId="5254CFEC" w:rsidR="00A22060" w:rsidRPr="001B0106" w:rsidRDefault="00A22060" w:rsidP="00BF4812">
            <w:pPr>
              <w:pStyle w:val="Akapitzlist"/>
              <w:numPr>
                <w:ilvl w:val="0"/>
                <w:numId w:val="11"/>
              </w:numPr>
              <w:tabs>
                <w:tab w:val="num" w:pos="377"/>
              </w:tabs>
              <w:ind w:left="851" w:hanging="469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nie złożą podpisu pod oświadczeniem o bezstronności i poufności w rozpatrywaniu danego wniosku</w:t>
            </w:r>
            <w:r w:rsidR="007A4A2F" w:rsidRPr="001B0106">
              <w:rPr>
                <w:rFonts w:asciiTheme="majorHAnsi" w:hAnsiTheme="majorHAnsi" w:cstheme="majorHAnsi"/>
              </w:rPr>
              <w:t>, potwierdzając tym samy</w:t>
            </w:r>
            <w:r w:rsidR="00D718EA" w:rsidRPr="001B0106">
              <w:rPr>
                <w:rFonts w:asciiTheme="majorHAnsi" w:hAnsiTheme="majorHAnsi" w:cstheme="majorHAnsi"/>
              </w:rPr>
              <w:t>m</w:t>
            </w:r>
            <w:r w:rsidR="007A4A2F" w:rsidRPr="001B0106">
              <w:rPr>
                <w:rFonts w:asciiTheme="majorHAnsi" w:hAnsiTheme="majorHAnsi" w:cstheme="majorHAnsi"/>
              </w:rPr>
              <w:t xml:space="preserve"> fakt powi</w:t>
            </w:r>
            <w:r w:rsidR="004C0ACA" w:rsidRPr="001B0106">
              <w:rPr>
                <w:rFonts w:asciiTheme="majorHAnsi" w:hAnsiTheme="majorHAnsi" w:cstheme="majorHAnsi"/>
              </w:rPr>
              <w:t>ą</w:t>
            </w:r>
            <w:r w:rsidR="007A4A2F" w:rsidRPr="001B0106">
              <w:rPr>
                <w:rFonts w:asciiTheme="majorHAnsi" w:hAnsiTheme="majorHAnsi" w:cstheme="majorHAnsi"/>
              </w:rPr>
              <w:t xml:space="preserve">zań z </w:t>
            </w:r>
            <w:r w:rsidR="00135310" w:rsidRPr="001B0106">
              <w:rPr>
                <w:rFonts w:asciiTheme="majorHAnsi" w:hAnsiTheme="majorHAnsi" w:cstheme="majorHAnsi"/>
              </w:rPr>
              <w:t>W</w:t>
            </w:r>
            <w:r w:rsidR="007A4A2F" w:rsidRPr="001B0106">
              <w:rPr>
                <w:rFonts w:asciiTheme="majorHAnsi" w:hAnsiTheme="majorHAnsi" w:cstheme="majorHAnsi"/>
              </w:rPr>
              <w:t>nioskodawcą</w:t>
            </w:r>
            <w:r w:rsidR="00135310" w:rsidRPr="001B0106">
              <w:rPr>
                <w:rFonts w:asciiTheme="majorHAnsi" w:hAnsiTheme="majorHAnsi" w:cstheme="majorHAnsi"/>
              </w:rPr>
              <w:t>/operacją</w:t>
            </w:r>
            <w:r w:rsidR="007A4A2F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lub</w:t>
            </w:r>
          </w:p>
          <w:p w14:paraId="4602564B" w14:textId="77777777" w:rsidR="00A22060" w:rsidRPr="001B0106" w:rsidRDefault="00A22060" w:rsidP="00BF4812">
            <w:pPr>
              <w:pStyle w:val="Akapitzlist"/>
              <w:numPr>
                <w:ilvl w:val="0"/>
                <w:numId w:val="11"/>
              </w:numPr>
              <w:tabs>
                <w:tab w:val="num" w:pos="377"/>
              </w:tabs>
              <w:ind w:left="851" w:hanging="469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oświadczą powiązanie z Wnioskodawcą /operacją</w:t>
            </w:r>
            <w:r w:rsidRPr="001B0106">
              <w:rPr>
                <w:rFonts w:asciiTheme="majorHAnsi" w:eastAsia="Calibri" w:hAnsiTheme="majorHAnsi" w:cstheme="majorHAnsi"/>
              </w:rPr>
              <w:t>,</w:t>
            </w:r>
          </w:p>
          <w:p w14:paraId="4E4B0570" w14:textId="3A63132F" w:rsidR="00BB5CFA" w:rsidRPr="001B0106" w:rsidRDefault="00BB5CFA" w:rsidP="00BF4812">
            <w:pPr>
              <w:pStyle w:val="Akapitzlist"/>
              <w:numPr>
                <w:ilvl w:val="0"/>
                <w:numId w:val="11"/>
              </w:numPr>
              <w:tabs>
                <w:tab w:val="num" w:pos="377"/>
              </w:tabs>
              <w:ind w:left="851" w:hanging="469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eastAsia="Calibri" w:hAnsiTheme="majorHAnsi" w:cstheme="majorHAnsi"/>
              </w:rPr>
              <w:t>w wyniku analizy powiązań osobowo-kapitałowych zostanie ujawniony konflikt interesów,</w:t>
            </w:r>
          </w:p>
          <w:p w14:paraId="62B5621F" w14:textId="6DA37DEC" w:rsidR="001E120B" w:rsidRPr="001B0106" w:rsidRDefault="00567A85" w:rsidP="00A13FD3">
            <w:pPr>
              <w:tabs>
                <w:tab w:val="num" w:pos="377"/>
              </w:tabs>
              <w:ind w:left="851" w:hanging="469"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t xml:space="preserve">          </w:t>
            </w:r>
            <w:r w:rsidR="00A22060" w:rsidRPr="001B0106">
              <w:rPr>
                <w:rFonts w:asciiTheme="majorHAnsi" w:eastAsia="Times New Roman" w:hAnsiTheme="majorHAnsi" w:cstheme="majorHAnsi"/>
              </w:rPr>
              <w:t>są wyłączani z udziału w rozpatrywaniu danego wniosku.</w:t>
            </w:r>
          </w:p>
          <w:p w14:paraId="63822829" w14:textId="77777777" w:rsidR="00A22060" w:rsidRPr="001B0106" w:rsidRDefault="00A22060" w:rsidP="00BF4812">
            <w:pPr>
              <w:pStyle w:val="Akapitzlist"/>
              <w:numPr>
                <w:ilvl w:val="0"/>
                <w:numId w:val="14"/>
              </w:numPr>
              <w:tabs>
                <w:tab w:val="clear" w:pos="720"/>
                <w:tab w:val="num" w:pos="240"/>
                <w:tab w:val="num" w:pos="377"/>
              </w:tabs>
              <w:ind w:hanging="764"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  <w:bCs/>
              </w:rPr>
              <w:t xml:space="preserve">Wyłączenie członka Rady </w:t>
            </w:r>
            <w:r w:rsidR="006E44F7" w:rsidRPr="001B0106">
              <w:rPr>
                <w:rFonts w:asciiTheme="majorHAnsi" w:eastAsia="Times New Roman" w:hAnsiTheme="majorHAnsi" w:cstheme="majorHAnsi"/>
                <w:bCs/>
              </w:rPr>
              <w:t xml:space="preserve">LGD </w:t>
            </w:r>
            <w:r w:rsidRPr="001B0106">
              <w:rPr>
                <w:rFonts w:asciiTheme="majorHAnsi" w:eastAsia="Times New Roman" w:hAnsiTheme="majorHAnsi" w:cstheme="majorHAnsi"/>
                <w:bCs/>
              </w:rPr>
              <w:t xml:space="preserve">z udziału </w:t>
            </w:r>
            <w:r w:rsidR="00134815" w:rsidRPr="001B0106">
              <w:rPr>
                <w:rFonts w:asciiTheme="majorHAnsi" w:eastAsia="Times New Roman" w:hAnsiTheme="majorHAnsi" w:cstheme="majorHAnsi"/>
                <w:bCs/>
              </w:rPr>
              <w:t>w rozpatrywaniu danego wniosku</w:t>
            </w:r>
            <w:r w:rsidRPr="001B0106">
              <w:rPr>
                <w:rFonts w:asciiTheme="majorHAnsi" w:eastAsia="Times New Roman" w:hAnsiTheme="majorHAnsi" w:cstheme="majorHAnsi"/>
                <w:bCs/>
              </w:rPr>
              <w:t xml:space="preserve"> polega na wykluczeniu go z:</w:t>
            </w:r>
          </w:p>
          <w:p w14:paraId="134B9220" w14:textId="533AAB0E" w:rsidR="00A22060" w:rsidRPr="001B0106" w:rsidRDefault="00A22060" w:rsidP="00BF4812">
            <w:pPr>
              <w:numPr>
                <w:ilvl w:val="2"/>
                <w:numId w:val="12"/>
              </w:numPr>
              <w:spacing w:after="160" w:line="259" w:lineRule="auto"/>
              <w:ind w:left="851" w:hanging="469"/>
              <w:contextualSpacing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  <w:bCs/>
              </w:rPr>
              <w:t>oceny wg lokalnych kryteriów wyboru</w:t>
            </w:r>
            <w:r w:rsidR="004C0ACA" w:rsidRPr="001B0106">
              <w:rPr>
                <w:rFonts w:asciiTheme="majorHAnsi" w:eastAsia="Times New Roman" w:hAnsiTheme="majorHAnsi" w:cstheme="majorHAnsi"/>
                <w:bCs/>
              </w:rPr>
              <w:t xml:space="preserve"> i ustal</w:t>
            </w:r>
            <w:r w:rsidR="003F3E41" w:rsidRPr="001B0106">
              <w:rPr>
                <w:rFonts w:asciiTheme="majorHAnsi" w:eastAsia="Times New Roman" w:hAnsiTheme="majorHAnsi" w:cstheme="majorHAnsi"/>
                <w:bCs/>
              </w:rPr>
              <w:t>e</w:t>
            </w:r>
            <w:r w:rsidR="004C0ACA" w:rsidRPr="001B0106">
              <w:rPr>
                <w:rFonts w:asciiTheme="majorHAnsi" w:eastAsia="Times New Roman" w:hAnsiTheme="majorHAnsi" w:cstheme="majorHAnsi"/>
                <w:bCs/>
              </w:rPr>
              <w:t>ni</w:t>
            </w:r>
            <w:r w:rsidR="006D78A0" w:rsidRPr="001B0106">
              <w:rPr>
                <w:rFonts w:asciiTheme="majorHAnsi" w:eastAsia="Times New Roman" w:hAnsiTheme="majorHAnsi" w:cstheme="majorHAnsi"/>
                <w:bCs/>
              </w:rPr>
              <w:t xml:space="preserve">a </w:t>
            </w:r>
            <w:r w:rsidR="004C0ACA" w:rsidRPr="001B0106">
              <w:rPr>
                <w:rFonts w:asciiTheme="majorHAnsi" w:eastAsia="Times New Roman" w:hAnsiTheme="majorHAnsi" w:cstheme="majorHAnsi"/>
                <w:bCs/>
              </w:rPr>
              <w:t>kwoty wsparcia</w:t>
            </w:r>
            <w:r w:rsidRPr="001B0106">
              <w:rPr>
                <w:rFonts w:asciiTheme="majorHAnsi" w:eastAsia="Times New Roman" w:hAnsiTheme="majorHAnsi" w:cstheme="majorHAnsi"/>
                <w:bCs/>
              </w:rPr>
              <w:t>,</w:t>
            </w:r>
          </w:p>
          <w:p w14:paraId="5531984F" w14:textId="34934F8C" w:rsidR="00A22060" w:rsidRPr="001B0106" w:rsidRDefault="00A22060" w:rsidP="00BF4812">
            <w:pPr>
              <w:numPr>
                <w:ilvl w:val="2"/>
                <w:numId w:val="12"/>
              </w:numPr>
              <w:spacing w:after="160" w:line="259" w:lineRule="auto"/>
              <w:ind w:left="851" w:hanging="469"/>
              <w:contextualSpacing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  <w:bCs/>
              </w:rPr>
              <w:t>wyboru operacji, czyli głosowania nad podjęciem</w:t>
            </w:r>
            <w:r w:rsidR="008643FA" w:rsidRPr="001B0106">
              <w:rPr>
                <w:rFonts w:asciiTheme="majorHAnsi" w:eastAsia="Times New Roman" w:hAnsiTheme="majorHAnsi" w:cstheme="majorHAnsi"/>
                <w:bCs/>
              </w:rPr>
              <w:t xml:space="preserve"> indywidualnej</w:t>
            </w:r>
            <w:r w:rsidRPr="001B0106">
              <w:rPr>
                <w:rFonts w:asciiTheme="majorHAnsi" w:eastAsia="Times New Roman" w:hAnsiTheme="majorHAnsi" w:cstheme="majorHAnsi"/>
                <w:bCs/>
              </w:rPr>
              <w:t xml:space="preserve"> uchwały</w:t>
            </w:r>
            <w:r w:rsidR="00031FD5" w:rsidRPr="001B0106">
              <w:rPr>
                <w:rFonts w:asciiTheme="majorHAnsi" w:eastAsia="Times New Roman" w:hAnsiTheme="majorHAnsi" w:cstheme="majorHAnsi"/>
                <w:bCs/>
              </w:rPr>
              <w:t>,</w:t>
            </w:r>
          </w:p>
          <w:p w14:paraId="6AAD01DD" w14:textId="77777777" w:rsidR="00A22060" w:rsidRPr="001B0106" w:rsidRDefault="00A22060" w:rsidP="00BF4812">
            <w:pPr>
              <w:numPr>
                <w:ilvl w:val="2"/>
                <w:numId w:val="12"/>
              </w:numPr>
              <w:spacing w:after="160" w:line="259" w:lineRule="auto"/>
              <w:ind w:left="851" w:hanging="469"/>
              <w:contextualSpacing/>
              <w:jc w:val="both"/>
              <w:rPr>
                <w:rFonts w:asciiTheme="majorHAnsi" w:eastAsia="Times New Roman" w:hAnsiTheme="majorHAnsi" w:cstheme="majorHAnsi"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bCs/>
              </w:rPr>
              <w:t xml:space="preserve">rozpatrywania odwołania/ protestu od rozstrzygnięć Rady </w:t>
            </w:r>
            <w:r w:rsidR="006E44F7" w:rsidRPr="001B0106">
              <w:rPr>
                <w:rFonts w:asciiTheme="majorHAnsi" w:eastAsia="Times New Roman" w:hAnsiTheme="majorHAnsi" w:cstheme="majorHAnsi"/>
                <w:bCs/>
              </w:rPr>
              <w:t xml:space="preserve">LGD </w:t>
            </w:r>
            <w:r w:rsidRPr="001B0106">
              <w:rPr>
                <w:rFonts w:asciiTheme="majorHAnsi" w:eastAsia="Times New Roman" w:hAnsiTheme="majorHAnsi" w:cstheme="majorHAnsi"/>
                <w:bCs/>
              </w:rPr>
              <w:t>w sprawie wyboru operacji,</w:t>
            </w:r>
          </w:p>
          <w:p w14:paraId="6CE0A01D" w14:textId="5D75A48C" w:rsidR="0075777C" w:rsidRPr="001B0106" w:rsidRDefault="00A22060" w:rsidP="007C2100">
            <w:pPr>
              <w:numPr>
                <w:ilvl w:val="2"/>
                <w:numId w:val="12"/>
              </w:numPr>
              <w:spacing w:after="160" w:line="259" w:lineRule="auto"/>
              <w:ind w:left="851" w:hanging="469"/>
              <w:contextualSpacing/>
              <w:jc w:val="both"/>
              <w:rPr>
                <w:rFonts w:asciiTheme="majorHAnsi" w:eastAsia="Times New Roman" w:hAnsiTheme="majorHAnsi" w:cstheme="majorHAnsi"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bCs/>
              </w:rPr>
              <w:t xml:space="preserve">wydawania opinii </w:t>
            </w:r>
            <w:proofErr w:type="spellStart"/>
            <w:r w:rsidR="00463172" w:rsidRPr="001B0106">
              <w:rPr>
                <w:rFonts w:asciiTheme="majorHAnsi" w:eastAsia="Times New Roman" w:hAnsiTheme="majorHAnsi" w:cstheme="majorHAnsi"/>
                <w:bCs/>
              </w:rPr>
              <w:t>ws</w:t>
            </w:r>
            <w:proofErr w:type="spellEnd"/>
            <w:r w:rsidR="00463172" w:rsidRPr="001B0106">
              <w:rPr>
                <w:rFonts w:asciiTheme="majorHAnsi" w:eastAsia="Times New Roman" w:hAnsiTheme="majorHAnsi" w:cstheme="majorHAnsi"/>
                <w:bCs/>
              </w:rPr>
              <w:t xml:space="preserve">. </w:t>
            </w:r>
            <w:r w:rsidRPr="001B0106">
              <w:rPr>
                <w:rFonts w:asciiTheme="majorHAnsi" w:eastAsia="Times New Roman" w:hAnsiTheme="majorHAnsi" w:cstheme="majorHAnsi"/>
                <w:bCs/>
              </w:rPr>
              <w:t>zmiany umowy przez Beneficjenta.</w:t>
            </w:r>
          </w:p>
        </w:tc>
        <w:tc>
          <w:tcPr>
            <w:tcW w:w="2268" w:type="dxa"/>
            <w:vMerge/>
          </w:tcPr>
          <w:p w14:paraId="006B706D" w14:textId="77777777" w:rsidR="00A22060" w:rsidRPr="001B0106" w:rsidRDefault="00A22060" w:rsidP="006B411F">
            <w:pPr>
              <w:tabs>
                <w:tab w:val="left" w:pos="290"/>
              </w:tabs>
              <w:ind w:left="290" w:hanging="290"/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404A8449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77D4F867" w14:textId="76501B91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455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B0106">
              <w:rPr>
                <w:rFonts w:asciiTheme="majorHAnsi" w:hAnsiTheme="majorHAnsi" w:cstheme="majorHAnsi"/>
                <w:b/>
                <w:bCs/>
              </w:rPr>
              <w:t>OCENA WG LOKALNYCH KRYTERIÓW WYBORU ORAZ USTALENIE KWOTY W</w:t>
            </w:r>
            <w:r w:rsidR="000D217D" w:rsidRPr="001B0106">
              <w:rPr>
                <w:rFonts w:asciiTheme="majorHAnsi" w:hAnsiTheme="majorHAnsi" w:cstheme="majorHAnsi"/>
                <w:b/>
                <w:bCs/>
              </w:rPr>
              <w:t>S</w:t>
            </w:r>
            <w:r w:rsidRPr="001B0106">
              <w:rPr>
                <w:rFonts w:asciiTheme="majorHAnsi" w:hAnsiTheme="majorHAnsi" w:cstheme="majorHAnsi"/>
                <w:b/>
                <w:bCs/>
              </w:rPr>
              <w:t>PARCIA</w:t>
            </w:r>
          </w:p>
        </w:tc>
      </w:tr>
      <w:tr w:rsidR="001B0106" w:rsidRPr="001B0106" w14:paraId="7B99D40A" w14:textId="77777777" w:rsidTr="005572E2">
        <w:trPr>
          <w:gridAfter w:val="1"/>
          <w:wAfter w:w="6" w:type="dxa"/>
          <w:cantSplit/>
          <w:trHeight w:val="3960"/>
        </w:trPr>
        <w:tc>
          <w:tcPr>
            <w:tcW w:w="846" w:type="dxa"/>
            <w:textDirection w:val="btLr"/>
            <w:vAlign w:val="center"/>
          </w:tcPr>
          <w:p w14:paraId="05C1C64E" w14:textId="77777777" w:rsidR="002C6BF7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B0106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OCENA WG LOKALNYCH KRYTERIÓW WYBORU </w:t>
            </w:r>
          </w:p>
          <w:p w14:paraId="75E15362" w14:textId="418EED91" w:rsidR="00A22060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</w:rPr>
              <w:t>ORAZ USTALENIE KWOTY W</w:t>
            </w:r>
            <w:r w:rsidR="006245BD" w:rsidRPr="001B0106">
              <w:rPr>
                <w:rFonts w:asciiTheme="majorHAnsi" w:hAnsiTheme="majorHAnsi" w:cstheme="majorHAnsi"/>
                <w:b/>
                <w:bCs/>
              </w:rPr>
              <w:t>S</w:t>
            </w:r>
            <w:r w:rsidRPr="001B0106">
              <w:rPr>
                <w:rFonts w:asciiTheme="majorHAnsi" w:hAnsiTheme="majorHAnsi" w:cstheme="majorHAnsi"/>
                <w:b/>
                <w:bCs/>
              </w:rPr>
              <w:t>PARCIA</w:t>
            </w:r>
          </w:p>
        </w:tc>
        <w:tc>
          <w:tcPr>
            <w:tcW w:w="644" w:type="dxa"/>
          </w:tcPr>
          <w:p w14:paraId="6048C784" w14:textId="77777777" w:rsidR="00A22060" w:rsidRPr="001B0106" w:rsidRDefault="002C6BF7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631B08F7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Rad</w:t>
            </w:r>
            <w:r w:rsidR="00DA60AF" w:rsidRPr="001B0106">
              <w:rPr>
                <w:rFonts w:asciiTheme="majorHAnsi" w:hAnsiTheme="majorHAnsi" w:cstheme="majorHAnsi"/>
              </w:rPr>
              <w:t>a</w:t>
            </w:r>
            <w:r w:rsidR="000D7BAB" w:rsidRPr="001B0106">
              <w:rPr>
                <w:rFonts w:asciiTheme="majorHAnsi" w:hAnsiTheme="majorHAnsi" w:cstheme="majorHAnsi"/>
              </w:rPr>
              <w:t xml:space="preserve"> LGD</w:t>
            </w:r>
          </w:p>
          <w:p w14:paraId="1F33C8CB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56193FCE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7679DB03" w14:textId="77777777" w:rsidR="0075777C" w:rsidRPr="001B0106" w:rsidRDefault="0075777C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4C43ED34" w14:textId="77777777" w:rsidR="0075777C" w:rsidRPr="001B0106" w:rsidRDefault="0075777C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5DBB902E" w14:textId="77777777" w:rsidR="0075777C" w:rsidRPr="001B0106" w:rsidRDefault="0075777C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6312D201" w14:textId="77777777" w:rsidR="0075777C" w:rsidRPr="001B0106" w:rsidRDefault="0075777C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397C001D" w14:textId="77777777" w:rsidR="0075777C" w:rsidRPr="001B0106" w:rsidRDefault="0075777C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2DBA8C2F" w14:textId="77777777" w:rsidR="0075777C" w:rsidRPr="001B0106" w:rsidRDefault="0075777C" w:rsidP="003D46A3">
            <w:pPr>
              <w:jc w:val="both"/>
              <w:rPr>
                <w:rFonts w:asciiTheme="majorHAnsi" w:hAnsiTheme="majorHAnsi" w:cstheme="majorHAnsi"/>
              </w:rPr>
            </w:pPr>
          </w:p>
          <w:p w14:paraId="21B1A02C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Komisja Skrutacyjna</w:t>
            </w:r>
          </w:p>
        </w:tc>
        <w:tc>
          <w:tcPr>
            <w:tcW w:w="10696" w:type="dxa"/>
          </w:tcPr>
          <w:p w14:paraId="365A85C3" w14:textId="2998CBC8" w:rsidR="00A22060" w:rsidRPr="001B0106" w:rsidRDefault="00A22060" w:rsidP="005570D4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noProof/>
              </w:rPr>
            </w:pPr>
            <w:r w:rsidRPr="001B0106">
              <w:rPr>
                <w:rFonts w:asciiTheme="majorHAnsi" w:hAnsiTheme="majorHAnsi" w:cstheme="majorHAnsi"/>
              </w:rPr>
              <w:t>Ocenie podlegają wyłącznie wnioski spełniające warunki</w:t>
            </w:r>
            <w:r w:rsidR="00B555E6" w:rsidRPr="001B0106">
              <w:rPr>
                <w:rFonts w:asciiTheme="majorHAnsi" w:hAnsiTheme="majorHAnsi" w:cstheme="majorHAnsi"/>
              </w:rPr>
              <w:t xml:space="preserve"> formalne, zgodnoś</w:t>
            </w:r>
            <w:r w:rsidR="0094271A" w:rsidRPr="001B0106">
              <w:rPr>
                <w:rFonts w:asciiTheme="majorHAnsi" w:hAnsiTheme="majorHAnsi" w:cstheme="majorHAnsi"/>
              </w:rPr>
              <w:t>ci</w:t>
            </w:r>
            <w:r w:rsidR="00B555E6" w:rsidRPr="001B0106">
              <w:rPr>
                <w:rFonts w:asciiTheme="majorHAnsi" w:hAnsiTheme="majorHAnsi" w:cstheme="majorHAnsi"/>
              </w:rPr>
              <w:t xml:space="preserve"> z LSR oraz warunki</w:t>
            </w:r>
            <w:r w:rsidRPr="001B0106">
              <w:rPr>
                <w:rFonts w:asciiTheme="majorHAnsi" w:hAnsiTheme="majorHAnsi" w:cstheme="majorHAnsi"/>
              </w:rPr>
              <w:t xml:space="preserve"> </w:t>
            </w:r>
            <w:r w:rsidR="00D4776B" w:rsidRPr="001B0106">
              <w:rPr>
                <w:rFonts w:asciiTheme="majorHAnsi" w:hAnsiTheme="majorHAnsi" w:cstheme="majorHAnsi"/>
              </w:rPr>
              <w:t xml:space="preserve">udzielenia wsparcia </w:t>
            </w:r>
            <w:r w:rsidRPr="001B0106">
              <w:rPr>
                <w:rFonts w:asciiTheme="majorHAnsi" w:hAnsiTheme="majorHAnsi" w:cstheme="majorHAnsi"/>
              </w:rPr>
              <w:t>i rozpatrywane są</w:t>
            </w:r>
            <w:r w:rsidR="00E057D4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w kolejności ich złożenia.</w:t>
            </w:r>
          </w:p>
          <w:p w14:paraId="33348D65" w14:textId="255D54F0" w:rsidR="00D3560E" w:rsidRPr="001B0106" w:rsidRDefault="00D3560E" w:rsidP="00D3560E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noProof/>
              </w:rPr>
            </w:pPr>
            <w:r w:rsidRPr="001B0106">
              <w:rPr>
                <w:rFonts w:asciiTheme="majorHAnsi" w:hAnsiTheme="majorHAnsi" w:cstheme="majorHAnsi"/>
                <w:noProof/>
              </w:rPr>
              <w:t xml:space="preserve">Spełnienie kryteriów dostępu stanowi warunek konieczny do dalszego procedowania wniosku. Odpowiedzialność za spełnienie tych kryteriów leży po stronie Wnioskodawcy, który zobowiązany jest do złożenia kompletnego </w:t>
            </w:r>
            <w:r w:rsidR="00B51E85" w:rsidRPr="001B0106">
              <w:rPr>
                <w:rFonts w:asciiTheme="majorHAnsi" w:hAnsiTheme="majorHAnsi" w:cstheme="majorHAnsi"/>
                <w:noProof/>
              </w:rPr>
              <w:br/>
            </w:r>
            <w:r w:rsidRPr="001B0106">
              <w:rPr>
                <w:rFonts w:asciiTheme="majorHAnsi" w:hAnsiTheme="majorHAnsi" w:cstheme="majorHAnsi"/>
                <w:noProof/>
              </w:rPr>
              <w:t>i poprawnie wypełnionego wniosku wraz z wymaganymi załącznikami.</w:t>
            </w:r>
          </w:p>
          <w:p w14:paraId="66737E85" w14:textId="2E309B6A" w:rsidR="00D3560E" w:rsidRPr="001B0106" w:rsidRDefault="00D3560E" w:rsidP="005570D4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  <w:noProof/>
              </w:rPr>
            </w:pPr>
            <w:r w:rsidRPr="001B0106">
              <w:rPr>
                <w:rFonts w:asciiTheme="majorHAnsi" w:hAnsiTheme="majorHAnsi" w:cstheme="majorHAnsi"/>
                <w:noProof/>
              </w:rPr>
              <w:t>W przypadku stwierdzenia niespełnienia któregokolwiek z kryteriów dostępu, wniosek nie podlega dalszej ocenie – zarówno pod względem lokalnych kryteriów wyboru, jak i przyznania pomocy. Wniosek taki zostaje oceniony negatywnie.</w:t>
            </w:r>
          </w:p>
          <w:p w14:paraId="252D1BD4" w14:textId="08CCC3DC" w:rsidR="00D3560E" w:rsidRPr="001B0106" w:rsidRDefault="00D3560E" w:rsidP="00D3560E">
            <w:pPr>
              <w:pStyle w:val="Akapitzlist"/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ind w:left="425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1B0106">
              <w:rPr>
                <w:rFonts w:asciiTheme="majorHAnsi" w:hAnsiTheme="majorHAnsi" w:cstheme="majorHAnsi"/>
              </w:rPr>
              <w:t xml:space="preserve">LGD zastosuje kryterium wyboru operacji zapewniające, że </w:t>
            </w:r>
            <w:r w:rsidRPr="001B0106">
              <w:rPr>
                <w:rFonts w:asciiTheme="majorHAnsi" w:eastAsia="Times New Roman" w:hAnsiTheme="majorHAnsi" w:cstheme="majorHAnsi"/>
                <w:lang w:eastAsia="pl-PL"/>
              </w:rPr>
              <w:t xml:space="preserve">nie zostaną wybrane operacje, jeśli ubiegającymi się </w:t>
            </w:r>
            <w:r w:rsidRPr="001B0106">
              <w:rPr>
                <w:rFonts w:asciiTheme="majorHAnsi" w:eastAsia="Times New Roman" w:hAnsiTheme="majorHAnsi" w:cstheme="majorHAnsi"/>
                <w:lang w:eastAsia="pl-PL"/>
              </w:rPr>
              <w:br/>
              <w:t>o wsparcie są:</w:t>
            </w:r>
          </w:p>
          <w:p w14:paraId="6E209613" w14:textId="4A9A023F" w:rsidR="00D3560E" w:rsidRPr="001B0106" w:rsidRDefault="00D3560E" w:rsidP="003D5ACF">
            <w:pPr>
              <w:pStyle w:val="Akapitzlist"/>
              <w:widowControl w:val="0"/>
              <w:numPr>
                <w:ilvl w:val="1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665" w:hanging="142"/>
              <w:jc w:val="both"/>
              <w:rPr>
                <w:rFonts w:asciiTheme="majorHAnsi" w:hAnsiTheme="majorHAnsi" w:cstheme="majorHAnsi"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lang w:eastAsia="pl-PL"/>
              </w:rPr>
              <w:t>osoby fizyczne realizujące działania związane z wdrażaniem LSR, zatrudnione przez LGD lub osoby fizyczne   pełniące funkcję członków Zarządu LGD,</w:t>
            </w:r>
          </w:p>
          <w:p w14:paraId="7B5BDFA1" w14:textId="3BBD1226" w:rsidR="00D3560E" w:rsidRPr="001B0106" w:rsidRDefault="00D3560E" w:rsidP="003D5ACF">
            <w:pPr>
              <w:pStyle w:val="Akapitzlist"/>
              <w:widowControl w:val="0"/>
              <w:numPr>
                <w:ilvl w:val="1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502" w:firstLine="21"/>
              <w:jc w:val="both"/>
              <w:rPr>
                <w:rFonts w:asciiTheme="majorHAnsi" w:hAnsiTheme="majorHAnsi" w:cstheme="majorHAnsi"/>
                <w:noProof/>
              </w:rPr>
            </w:pPr>
            <w:r w:rsidRPr="001B0106">
              <w:rPr>
                <w:rFonts w:asciiTheme="majorHAnsi" w:eastAsia="Times New Roman" w:hAnsiTheme="majorHAnsi" w:cstheme="majorHAnsi"/>
                <w:lang w:eastAsia="pl-PL"/>
              </w:rPr>
              <w:t xml:space="preserve"> podmioty, w których osoby, o których mowa w pkt a), są wspólnikami spółek prawa handlowego lub</w:t>
            </w:r>
            <w:r w:rsidRPr="001B0106">
              <w:rPr>
                <w:rFonts w:asciiTheme="majorHAnsi" w:eastAsia="Times New Roman" w:hAnsiTheme="majorHAnsi" w:cstheme="majorHAnsi"/>
                <w:lang w:eastAsia="pl-PL"/>
              </w:rPr>
              <w:br/>
              <w:t xml:space="preserve">     prowadzą działalność w formie spółki cywilnej.</w:t>
            </w:r>
          </w:p>
          <w:p w14:paraId="49CA5225" w14:textId="09727E11" w:rsidR="00A22060" w:rsidRPr="001B0106" w:rsidRDefault="00A22060" w:rsidP="005570D4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Ocena każdej operacji dokonywana jest tylko przez uprawnionych i niewyłączonych </w:t>
            </w:r>
            <w:r w:rsidR="000D217D" w:rsidRPr="001B0106">
              <w:rPr>
                <w:rFonts w:asciiTheme="majorHAnsi" w:hAnsiTheme="majorHAnsi" w:cstheme="majorHAnsi"/>
              </w:rPr>
              <w:t xml:space="preserve">z oceny operacji </w:t>
            </w:r>
            <w:r w:rsidRPr="001B0106">
              <w:rPr>
                <w:rFonts w:asciiTheme="majorHAnsi" w:hAnsiTheme="majorHAnsi" w:cstheme="majorHAnsi"/>
              </w:rPr>
              <w:t>członków Rady</w:t>
            </w:r>
            <w:r w:rsidR="006E44F7" w:rsidRPr="001B0106">
              <w:rPr>
                <w:rFonts w:asciiTheme="majorHAnsi" w:hAnsiTheme="majorHAnsi" w:cstheme="majorHAnsi"/>
              </w:rPr>
              <w:t xml:space="preserve"> LGD</w:t>
            </w:r>
            <w:r w:rsidRPr="001B0106">
              <w:rPr>
                <w:rFonts w:asciiTheme="majorHAnsi" w:hAnsiTheme="majorHAnsi" w:cstheme="majorHAnsi"/>
              </w:rPr>
              <w:t>.</w:t>
            </w:r>
          </w:p>
          <w:p w14:paraId="29C97C14" w14:textId="08369335" w:rsidR="00A22060" w:rsidRPr="001B0106" w:rsidRDefault="00A22060" w:rsidP="005570D4">
            <w:pPr>
              <w:numPr>
                <w:ilvl w:val="0"/>
                <w:numId w:val="13"/>
              </w:numPr>
              <w:jc w:val="both"/>
              <w:rPr>
                <w:rFonts w:asciiTheme="majorHAnsi" w:eastAsia="Times New Roman" w:hAnsiTheme="majorHAnsi" w:cstheme="majorHAnsi"/>
                <w:strike/>
                <w:lang w:eastAsia="pl-PL"/>
              </w:rPr>
            </w:pPr>
            <w:r w:rsidRPr="001B0106">
              <w:rPr>
                <w:rFonts w:asciiTheme="majorHAnsi" w:hAnsiTheme="majorHAnsi" w:cstheme="majorHAnsi"/>
              </w:rPr>
              <w:t xml:space="preserve">Przed rozpoczęciem oceny danego wniosku </w:t>
            </w:r>
            <w:r w:rsidR="00873E23" w:rsidRPr="001B0106">
              <w:rPr>
                <w:rFonts w:asciiTheme="majorHAnsi" w:hAnsiTheme="majorHAnsi" w:cstheme="majorHAnsi"/>
              </w:rPr>
              <w:t>Pracownik Biura</w:t>
            </w:r>
            <w:r w:rsidRPr="001B0106">
              <w:rPr>
                <w:rFonts w:asciiTheme="majorHAnsi" w:hAnsiTheme="majorHAnsi" w:cstheme="majorHAnsi"/>
              </w:rPr>
              <w:t xml:space="preserve"> lub członek Rady</w:t>
            </w:r>
            <w:r w:rsidR="00873E23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 xml:space="preserve">odczytuje </w:t>
            </w:r>
            <w:r w:rsidRPr="001B0106">
              <w:rPr>
                <w:rFonts w:asciiTheme="majorHAnsi" w:eastAsia="Calibri" w:hAnsiTheme="majorHAnsi" w:cstheme="majorHAnsi"/>
              </w:rPr>
              <w:t>wszystkie niezbędne do oceny informacje</w:t>
            </w:r>
            <w:r w:rsidR="00E057D4" w:rsidRPr="001B0106">
              <w:rPr>
                <w:rFonts w:asciiTheme="majorHAnsi" w:eastAsia="Times New Roman" w:hAnsiTheme="majorHAnsi" w:cstheme="majorHAnsi"/>
                <w:lang w:eastAsia="pl-PL"/>
              </w:rPr>
              <w:t xml:space="preserve"> </w:t>
            </w:r>
            <w:r w:rsidRPr="001B0106">
              <w:rPr>
                <w:rFonts w:asciiTheme="majorHAnsi" w:eastAsia="Calibri" w:hAnsiTheme="majorHAnsi" w:cstheme="majorHAnsi"/>
              </w:rPr>
              <w:t xml:space="preserve">w </w:t>
            </w:r>
            <w:r w:rsidRPr="001B0106">
              <w:rPr>
                <w:rFonts w:asciiTheme="majorHAnsi" w:hAnsiTheme="majorHAnsi" w:cstheme="majorHAnsi"/>
              </w:rPr>
              <w:t>aktualnie rozpatrywanym wnios</w:t>
            </w:r>
            <w:r w:rsidRPr="001B0106">
              <w:rPr>
                <w:rFonts w:asciiTheme="majorHAnsi" w:eastAsia="Calibri" w:hAnsiTheme="majorHAnsi" w:cstheme="majorHAnsi"/>
              </w:rPr>
              <w:t>ku</w:t>
            </w:r>
            <w:r w:rsidR="00873E23" w:rsidRPr="001B0106">
              <w:rPr>
                <w:rFonts w:asciiTheme="majorHAnsi" w:eastAsia="Times New Roman" w:hAnsiTheme="majorHAnsi" w:cstheme="majorHAnsi"/>
                <w:lang w:eastAsia="pl-PL"/>
              </w:rPr>
              <w:t xml:space="preserve"> </w:t>
            </w:r>
            <w:r w:rsidRPr="001B0106">
              <w:rPr>
                <w:rFonts w:asciiTheme="majorHAnsi" w:eastAsia="Calibri" w:hAnsiTheme="majorHAnsi" w:cstheme="majorHAnsi"/>
              </w:rPr>
              <w:t>i załącznikach</w:t>
            </w:r>
            <w:r w:rsidRPr="001B0106">
              <w:rPr>
                <w:rFonts w:asciiTheme="majorHAnsi" w:hAnsiTheme="majorHAnsi" w:cstheme="majorHAnsi"/>
              </w:rPr>
              <w:t>.</w:t>
            </w:r>
          </w:p>
          <w:p w14:paraId="31A9CEA1" w14:textId="55808C1B" w:rsidR="00A22060" w:rsidRPr="001B0106" w:rsidRDefault="00A22060" w:rsidP="005570D4">
            <w:pPr>
              <w:numPr>
                <w:ilvl w:val="0"/>
                <w:numId w:val="13"/>
              </w:numPr>
              <w:jc w:val="both"/>
              <w:rPr>
                <w:rFonts w:asciiTheme="majorHAnsi" w:eastAsia="Times New Roman" w:hAnsiTheme="majorHAnsi" w:cstheme="majorHAnsi"/>
                <w:strike/>
                <w:lang w:eastAsia="pl-PL"/>
              </w:rPr>
            </w:pPr>
            <w:r w:rsidRPr="001B0106">
              <w:rPr>
                <w:rFonts w:asciiTheme="majorHAnsi" w:eastAsia="Times New Roman" w:hAnsiTheme="majorHAnsi" w:cstheme="majorHAnsi"/>
                <w:noProof/>
              </w:rPr>
              <w:t>Ocena</w:t>
            </w:r>
            <w:r w:rsidRPr="001B0106">
              <w:rPr>
                <w:rFonts w:asciiTheme="majorHAnsi" w:eastAsia="Times New Roman" w:hAnsiTheme="majorHAnsi" w:cstheme="majorHAnsi"/>
              </w:rPr>
              <w:t xml:space="preserve"> odbywa się 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 xml:space="preserve">pisemnie </w:t>
            </w:r>
            <w:r w:rsidRPr="001B0106">
              <w:rPr>
                <w:rFonts w:asciiTheme="majorHAnsi" w:eastAsia="Times New Roman" w:hAnsiTheme="majorHAnsi" w:cstheme="majorHAnsi"/>
              </w:rPr>
              <w:t xml:space="preserve">przy użyciu do każdej operacji jednej Karty oceny operacji według lokalnych kryteriów wyboru, która zawiera również ustalenie kwoty wsparcia. </w:t>
            </w:r>
          </w:p>
          <w:p w14:paraId="694CFEE5" w14:textId="3C6A2482" w:rsidR="00FA60ED" w:rsidRPr="001B0106" w:rsidRDefault="00F25A4C" w:rsidP="005570D4">
            <w:pPr>
              <w:numPr>
                <w:ilvl w:val="0"/>
                <w:numId w:val="13"/>
              </w:numPr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t xml:space="preserve">Przy ocenie poszczególnego kryterium merytorycznego ocena dokonywana jest wspólnie przez wszystkich obecnych i niewykluczonych członków Rady poprzez wypełnienie jednej Karty oceny operacji według lokalnych kryteriów. Przewodniczący Rady odczytuje kolejno kryteria i w drodze zaprotokołowanej dyskusji ustalana jest jedna, wspólna ocena dla każdego kryterium oddzielnie, która umieszczana jest na karcie oceny przez Komisję Skrutacyjną. </w:t>
            </w:r>
            <w:r w:rsidR="00FA60ED" w:rsidRPr="001B0106">
              <w:rPr>
                <w:rFonts w:asciiTheme="majorHAnsi" w:eastAsia="Times New Roman" w:hAnsiTheme="majorHAnsi" w:cstheme="majorHAnsi"/>
                <w:bCs/>
              </w:rPr>
              <w:t>Komisja Skrutacyjna, wykonując wyłącznie czynności techniczne, wpisuje do Karty wynik oraz uzasadnienie ustalone wspólnie przez uprawnionych członków Rady. Komisja Skrutacyjna nie ustala wyniku ani treści uzasadnienia.</w:t>
            </w:r>
          </w:p>
          <w:p w14:paraId="41A2EAA3" w14:textId="49DB8ACE" w:rsidR="00D27020" w:rsidRPr="001B0106" w:rsidRDefault="00F25A4C" w:rsidP="00FA60ED">
            <w:pPr>
              <w:ind w:left="502"/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t xml:space="preserve">Przewodniczący odczytuje sumę przyznanych punktów i jeżeli wniosek nie uzyskał wymaganego minimum 30% punktów, zostaje wpisany na listę operacji niewybranych i nie dokonuje się dla niego ustalenia kwoty wsparcia. Dla operacji, które uzyskały minimum punktowe Rada LGD dokonuje ustalenia kwoty wsparcia, uzupełniając wyznaczone do tego pole w Karcie. Ustalenie kwoty wsparcia niższej niż wnioskowana kwota pomocy wymaga uzasadnienia. W dalszej kolejności Rada przechodzi do kolejnego punktu porządku obrad. Wyżej opisaną ocenę merytoryczną stosuje się do wyczerpania ilości złożonych wniosków, które zostały zakwalifikowane do oceny merytorycznej. </w:t>
            </w:r>
          </w:p>
          <w:p w14:paraId="6AB5DAB5" w14:textId="1FA836B3" w:rsidR="00BC646B" w:rsidRPr="001B0106" w:rsidRDefault="00C4503F" w:rsidP="005570D4">
            <w:pPr>
              <w:numPr>
                <w:ilvl w:val="0"/>
                <w:numId w:val="13"/>
              </w:numPr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szCs w:val="24"/>
              </w:rPr>
              <w:t xml:space="preserve">Na Karcie oceny operacji  </w:t>
            </w:r>
            <w:r w:rsidR="006E1064" w:rsidRPr="001B0106">
              <w:rPr>
                <w:rFonts w:asciiTheme="majorHAnsi" w:hAnsiTheme="majorHAnsi" w:cstheme="majorHAnsi"/>
                <w:szCs w:val="24"/>
              </w:rPr>
              <w:t xml:space="preserve">według 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lokalnych kryteriów wyboru </w:t>
            </w:r>
            <w:r w:rsidR="004C0ACA" w:rsidRPr="001B0106">
              <w:rPr>
                <w:rFonts w:asciiTheme="majorHAnsi" w:hAnsiTheme="majorHAnsi" w:cstheme="majorHAnsi"/>
                <w:szCs w:val="24"/>
              </w:rPr>
              <w:t>członek</w:t>
            </w:r>
            <w:r w:rsidR="00304BD1" w:rsidRPr="001B0106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4C0ACA" w:rsidRPr="001B0106">
              <w:rPr>
                <w:rFonts w:asciiTheme="majorHAnsi" w:hAnsiTheme="majorHAnsi" w:cstheme="majorHAnsi"/>
                <w:szCs w:val="24"/>
              </w:rPr>
              <w:t xml:space="preserve">Komisji Skrutacyjnej może </w:t>
            </w:r>
            <w:r w:rsidRPr="001B0106">
              <w:rPr>
                <w:rFonts w:asciiTheme="majorHAnsi" w:hAnsiTheme="majorHAnsi" w:cstheme="majorHAnsi"/>
                <w:szCs w:val="24"/>
              </w:rPr>
              <w:t>dokon</w:t>
            </w:r>
            <w:r w:rsidR="0067198C" w:rsidRPr="001B0106">
              <w:rPr>
                <w:rFonts w:asciiTheme="majorHAnsi" w:hAnsiTheme="majorHAnsi" w:cstheme="majorHAnsi"/>
                <w:szCs w:val="24"/>
              </w:rPr>
              <w:t>ywać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korekty poprzez przekreślenie błędnej</w:t>
            </w:r>
            <w:r w:rsidR="004C0ACA" w:rsidRPr="001B0106">
              <w:rPr>
                <w:rFonts w:asciiTheme="majorHAnsi" w:eastAsia="Times New Roman" w:hAnsiTheme="majorHAnsi" w:cstheme="majorHAnsi"/>
              </w:rPr>
              <w:t xml:space="preserve"> </w:t>
            </w:r>
            <w:r w:rsidR="00756BA5" w:rsidRPr="001B0106">
              <w:rPr>
                <w:rFonts w:asciiTheme="majorHAnsi" w:hAnsiTheme="majorHAnsi" w:cstheme="majorHAnsi"/>
                <w:szCs w:val="24"/>
              </w:rPr>
              <w:t>i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wpisanie poprawnej </w:t>
            </w:r>
            <w:r w:rsidR="00756BA5" w:rsidRPr="001B0106">
              <w:rPr>
                <w:rFonts w:asciiTheme="majorHAnsi" w:hAnsiTheme="majorHAnsi" w:cstheme="majorHAnsi"/>
                <w:szCs w:val="24"/>
              </w:rPr>
              <w:t>treści oraz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parafowanie każdej naniesionej zmiany.</w:t>
            </w:r>
          </w:p>
          <w:p w14:paraId="25CF0C79" w14:textId="7E700410" w:rsidR="002A05EC" w:rsidRPr="001B0106" w:rsidRDefault="00AD4414" w:rsidP="005570D4">
            <w:pPr>
              <w:pStyle w:val="Akapitzlist"/>
              <w:numPr>
                <w:ilvl w:val="0"/>
                <w:numId w:val="13"/>
              </w:numPr>
              <w:spacing w:after="160"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 xml:space="preserve">W przypadku uzyskania jednakowej liczby punktów </w:t>
            </w:r>
            <w:r w:rsidR="00B300C0" w:rsidRPr="001B0106">
              <w:rPr>
                <w:rFonts w:asciiTheme="majorHAnsi" w:hAnsiTheme="majorHAnsi" w:cstheme="majorHAnsi"/>
              </w:rPr>
              <w:t xml:space="preserve">po ocenie merytorycznej </w:t>
            </w:r>
            <w:r w:rsidR="002A05EC" w:rsidRPr="001B0106">
              <w:rPr>
                <w:rFonts w:asciiTheme="majorHAnsi" w:hAnsiTheme="majorHAnsi" w:cstheme="majorHAnsi"/>
              </w:rPr>
              <w:t>przez dwie lub więcej operacji:</w:t>
            </w:r>
          </w:p>
          <w:p w14:paraId="75C3C1C6" w14:textId="385F97A7" w:rsidR="002A05EC" w:rsidRPr="001B0106" w:rsidRDefault="002A05EC" w:rsidP="002A05EC">
            <w:pPr>
              <w:pStyle w:val="Akapitzlist"/>
              <w:spacing w:after="160"/>
              <w:ind w:left="502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lastRenderedPageBreak/>
              <w:t xml:space="preserve">a) </w:t>
            </w:r>
            <w:r w:rsidR="00BE0D22" w:rsidRPr="001B0106">
              <w:rPr>
                <w:rFonts w:asciiTheme="majorHAnsi" w:hAnsiTheme="majorHAnsi" w:cstheme="majorHAnsi"/>
              </w:rPr>
              <w:t>o kolejności na liście decyduj</w:t>
            </w:r>
            <w:r w:rsidR="00812AC4" w:rsidRPr="001B0106">
              <w:rPr>
                <w:rFonts w:asciiTheme="majorHAnsi" w:hAnsiTheme="majorHAnsi" w:cstheme="majorHAnsi"/>
              </w:rPr>
              <w:t>e</w:t>
            </w:r>
            <w:r w:rsidR="00BE0D22" w:rsidRPr="001B0106">
              <w:rPr>
                <w:rFonts w:asciiTheme="majorHAnsi" w:hAnsiTheme="majorHAnsi" w:cstheme="majorHAnsi"/>
              </w:rPr>
              <w:t xml:space="preserve"> </w:t>
            </w:r>
            <w:r w:rsidR="00812AC4" w:rsidRPr="001B0106">
              <w:rPr>
                <w:rFonts w:asciiTheme="majorHAnsi" w:hAnsiTheme="majorHAnsi" w:cstheme="majorHAnsi"/>
              </w:rPr>
              <w:t xml:space="preserve">suma punktów za wszystkie </w:t>
            </w:r>
            <w:r w:rsidRPr="001B0106">
              <w:rPr>
                <w:rFonts w:asciiTheme="majorHAnsi" w:hAnsiTheme="majorHAnsi" w:cstheme="majorHAnsi"/>
              </w:rPr>
              <w:t>określone</w:t>
            </w:r>
            <w:r w:rsidR="00B300C0" w:rsidRPr="001B0106">
              <w:rPr>
                <w:rFonts w:asciiTheme="majorHAnsi" w:hAnsiTheme="majorHAnsi" w:cstheme="majorHAnsi"/>
              </w:rPr>
              <w:t xml:space="preserve"> w karcie (zał. nr 8) </w:t>
            </w:r>
            <w:r w:rsidR="001A3E00" w:rsidRPr="001B0106">
              <w:rPr>
                <w:rFonts w:asciiTheme="majorHAnsi" w:hAnsiTheme="majorHAnsi" w:cstheme="majorHAnsi"/>
              </w:rPr>
              <w:t xml:space="preserve">kluczowe </w:t>
            </w:r>
            <w:r w:rsidR="00812AC4" w:rsidRPr="001B0106">
              <w:rPr>
                <w:rFonts w:asciiTheme="majorHAnsi" w:hAnsiTheme="majorHAnsi" w:cstheme="majorHAnsi"/>
              </w:rPr>
              <w:t>kryteria</w:t>
            </w:r>
            <w:r w:rsidR="00FE6CC9" w:rsidRPr="001B0106">
              <w:rPr>
                <w:rFonts w:asciiTheme="majorHAnsi" w:hAnsiTheme="majorHAnsi" w:cstheme="majorHAnsi"/>
              </w:rPr>
              <w:br/>
              <w:t xml:space="preserve">  </w:t>
            </w:r>
            <w:r w:rsidR="00812AC4" w:rsidRPr="001B0106">
              <w:rPr>
                <w:rFonts w:asciiTheme="majorHAnsi" w:hAnsiTheme="majorHAnsi" w:cstheme="majorHAnsi"/>
              </w:rPr>
              <w:t xml:space="preserve"> </w:t>
            </w:r>
            <w:r w:rsidR="00FE6CC9" w:rsidRPr="001B0106">
              <w:rPr>
                <w:rFonts w:asciiTheme="majorHAnsi" w:hAnsiTheme="majorHAnsi" w:cstheme="majorHAnsi"/>
              </w:rPr>
              <w:t xml:space="preserve">  </w:t>
            </w:r>
            <w:r w:rsidR="006C0D22" w:rsidRPr="001B0106">
              <w:rPr>
                <w:rFonts w:asciiTheme="majorHAnsi" w:hAnsiTheme="majorHAnsi" w:cstheme="majorHAnsi"/>
              </w:rPr>
              <w:t>rankingujące</w:t>
            </w:r>
            <w:r w:rsidR="00D639B7" w:rsidRPr="001B0106">
              <w:rPr>
                <w:rFonts w:asciiTheme="majorHAnsi" w:hAnsiTheme="majorHAnsi" w:cstheme="majorHAnsi"/>
              </w:rPr>
              <w:t>,</w:t>
            </w:r>
            <w:r w:rsidR="006A3DD8" w:rsidRPr="001B0106">
              <w:rPr>
                <w:rFonts w:asciiTheme="majorHAnsi" w:hAnsiTheme="majorHAnsi" w:cstheme="majorHAnsi"/>
              </w:rPr>
              <w:t xml:space="preserve"> </w:t>
            </w:r>
            <w:r w:rsidR="00D639B7" w:rsidRPr="001B0106">
              <w:rPr>
                <w:rFonts w:asciiTheme="majorHAnsi" w:hAnsiTheme="majorHAnsi" w:cstheme="majorHAnsi"/>
              </w:rPr>
              <w:t xml:space="preserve"> które wpisano pod tab</w:t>
            </w:r>
            <w:r w:rsidRPr="001B0106">
              <w:rPr>
                <w:rFonts w:asciiTheme="majorHAnsi" w:hAnsiTheme="majorHAnsi" w:cstheme="majorHAnsi"/>
              </w:rPr>
              <w:t>elą.</w:t>
            </w:r>
          </w:p>
          <w:p w14:paraId="5D9450E8" w14:textId="3A538FB2" w:rsidR="00AD4414" w:rsidRPr="001B0106" w:rsidRDefault="002A05EC" w:rsidP="002A05EC">
            <w:pPr>
              <w:pStyle w:val="Akapitzlist"/>
              <w:spacing w:after="160"/>
              <w:ind w:left="502"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>b)</w:t>
            </w:r>
            <w:r w:rsidR="00BE0D22" w:rsidRPr="001B0106">
              <w:rPr>
                <w:rFonts w:asciiTheme="majorHAnsi" w:hAnsiTheme="majorHAnsi" w:cstheme="majorHAnsi"/>
              </w:rPr>
              <w:t xml:space="preserve"> w przyp</w:t>
            </w:r>
            <w:r w:rsidR="00812AC4" w:rsidRPr="001B0106">
              <w:rPr>
                <w:rFonts w:asciiTheme="majorHAnsi" w:hAnsiTheme="majorHAnsi" w:cstheme="majorHAnsi"/>
              </w:rPr>
              <w:t>adku ponownej takiej samej liczb</w:t>
            </w:r>
            <w:r w:rsidR="00BE0D22" w:rsidRPr="001B0106">
              <w:rPr>
                <w:rFonts w:asciiTheme="majorHAnsi" w:hAnsiTheme="majorHAnsi" w:cstheme="majorHAnsi"/>
              </w:rPr>
              <w:t>y punktów</w:t>
            </w:r>
            <w:r w:rsidR="00B62121" w:rsidRPr="001B0106">
              <w:rPr>
                <w:rFonts w:asciiTheme="majorHAnsi" w:hAnsiTheme="majorHAnsi" w:cstheme="majorHAnsi"/>
                <w:kern w:val="2"/>
              </w:rPr>
              <w:t xml:space="preserve"> </w:t>
            </w:r>
            <w:r w:rsidR="00B62121" w:rsidRPr="001B0106">
              <w:rPr>
                <w:rFonts w:asciiTheme="majorHAnsi" w:hAnsiTheme="majorHAnsi" w:cstheme="majorHAnsi"/>
              </w:rPr>
              <w:t xml:space="preserve">o kolejności </w:t>
            </w:r>
            <w:r w:rsidR="00BE0D22" w:rsidRPr="001B0106">
              <w:rPr>
                <w:rFonts w:asciiTheme="majorHAnsi" w:hAnsiTheme="majorHAnsi" w:cstheme="majorHAnsi"/>
              </w:rPr>
              <w:t xml:space="preserve"> decyduje </w:t>
            </w:r>
            <w:r w:rsidR="00AD4414" w:rsidRPr="001B0106">
              <w:rPr>
                <w:rFonts w:asciiTheme="majorHAnsi" w:hAnsiTheme="majorHAnsi" w:cstheme="majorHAnsi"/>
              </w:rPr>
              <w:t>wcześniejsza data i godzina złożenia</w:t>
            </w:r>
            <w:r w:rsidR="006A3DD8" w:rsidRPr="001B0106">
              <w:rPr>
                <w:rFonts w:asciiTheme="majorHAnsi" w:hAnsiTheme="majorHAnsi" w:cstheme="majorHAnsi"/>
              </w:rPr>
              <w:br/>
              <w:t xml:space="preserve">   </w:t>
            </w:r>
            <w:r w:rsidR="00AD4414" w:rsidRPr="001B0106">
              <w:rPr>
                <w:rFonts w:asciiTheme="majorHAnsi" w:hAnsiTheme="majorHAnsi" w:cstheme="majorHAnsi"/>
              </w:rPr>
              <w:t xml:space="preserve"> wniosku.</w:t>
            </w:r>
            <w:r w:rsidR="00B300C0" w:rsidRPr="001B0106">
              <w:rPr>
                <w:rFonts w:asciiTheme="majorHAnsi" w:hAnsiTheme="majorHAnsi" w:cstheme="majorHAnsi"/>
                <w:strike/>
              </w:rPr>
              <w:t xml:space="preserve"> </w:t>
            </w:r>
          </w:p>
          <w:p w14:paraId="1DF0B77D" w14:textId="77777777" w:rsidR="00AD4414" w:rsidRPr="001B0106" w:rsidRDefault="00AD4414" w:rsidP="005570D4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Wyniki oceny operacji według lokalnych kryteriów wyboru oraz ustaloną kwotę wsparcia ogłasza Przewodniczący.</w:t>
            </w:r>
          </w:p>
          <w:p w14:paraId="53128769" w14:textId="77777777" w:rsidR="005E0E96" w:rsidRPr="001B0106" w:rsidRDefault="00AD4414" w:rsidP="00F85172">
            <w:pPr>
              <w:numPr>
                <w:ilvl w:val="0"/>
                <w:numId w:val="13"/>
              </w:numPr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 ramach danego naboru stosuje się w całym procesie wyboru t</w:t>
            </w:r>
            <w:r w:rsidR="00BC0A6B" w:rsidRPr="001B0106">
              <w:rPr>
                <w:rFonts w:asciiTheme="majorHAnsi" w:hAnsiTheme="majorHAnsi" w:cstheme="majorHAnsi"/>
              </w:rPr>
              <w:t>e same kryteria uwzględnione w K</w:t>
            </w:r>
            <w:r w:rsidRPr="001B0106">
              <w:rPr>
                <w:rFonts w:asciiTheme="majorHAnsi" w:hAnsiTheme="majorHAnsi" w:cstheme="majorHAnsi"/>
              </w:rPr>
              <w:t>arcie. Zapis ten obejmuje również procedurę odwoławczą oraz wydawanie opinii w sprawie zmiany umowy przez Beneficjenta.</w:t>
            </w:r>
          </w:p>
          <w:p w14:paraId="4DB6C165" w14:textId="12D3B12A" w:rsidR="001F1486" w:rsidRPr="001B0106" w:rsidRDefault="001F1486" w:rsidP="00F85172">
            <w:pPr>
              <w:numPr>
                <w:ilvl w:val="0"/>
                <w:numId w:val="13"/>
              </w:numPr>
              <w:jc w:val="both"/>
              <w:rPr>
                <w:rFonts w:asciiTheme="majorHAnsi" w:eastAsia="Times New Roman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t>W przypadku</w:t>
            </w:r>
            <w:r w:rsidR="00304E07" w:rsidRPr="001B0106">
              <w:rPr>
                <w:rFonts w:asciiTheme="majorHAnsi" w:eastAsia="Times New Roman" w:hAnsiTheme="majorHAnsi" w:cstheme="majorHAnsi"/>
              </w:rPr>
              <w:t>,</w:t>
            </w:r>
            <w:r w:rsidRPr="001B0106">
              <w:rPr>
                <w:rFonts w:asciiTheme="majorHAnsi" w:eastAsia="Times New Roman" w:hAnsiTheme="majorHAnsi" w:cstheme="majorHAnsi"/>
              </w:rPr>
              <w:t xml:space="preserve"> gdy wnioskowana kwota pomocy powoduje, że operacja nie mieści się w limicie środków wskazanym w ogłoszeniu</w:t>
            </w:r>
            <w:r w:rsidR="0051583D" w:rsidRPr="001B0106">
              <w:rPr>
                <w:rFonts w:asciiTheme="majorHAnsi" w:eastAsia="Times New Roman" w:hAnsiTheme="majorHAnsi" w:cstheme="majorHAnsi"/>
              </w:rPr>
              <w:t xml:space="preserve"> o naborze</w:t>
            </w:r>
            <w:r w:rsidR="00304E07" w:rsidRPr="001B0106">
              <w:rPr>
                <w:rFonts w:asciiTheme="majorHAnsi" w:eastAsia="Times New Roman" w:hAnsiTheme="majorHAnsi" w:cstheme="majorHAnsi"/>
              </w:rPr>
              <w:t>,</w:t>
            </w:r>
            <w:r w:rsidRPr="001B0106">
              <w:rPr>
                <w:rFonts w:asciiTheme="majorHAnsi" w:eastAsia="Times New Roman" w:hAnsiTheme="majorHAnsi" w:cstheme="majorHAnsi"/>
              </w:rPr>
              <w:t xml:space="preserve"> Rada </w:t>
            </w:r>
            <w:r w:rsidR="00304E07" w:rsidRPr="001B0106">
              <w:rPr>
                <w:rFonts w:asciiTheme="majorHAnsi" w:eastAsia="Times New Roman" w:hAnsiTheme="majorHAnsi" w:cstheme="majorHAnsi"/>
              </w:rPr>
              <w:t>LGD może obniżyć kwotę wsparcia</w:t>
            </w:r>
            <w:r w:rsidRPr="001B0106">
              <w:rPr>
                <w:rFonts w:asciiTheme="majorHAnsi" w:eastAsia="Times New Roman" w:hAnsiTheme="majorHAnsi" w:cstheme="majorHAnsi"/>
              </w:rPr>
              <w:t xml:space="preserve"> pierwszego wniosku znajdującego się poza limitem środków, do poziomu powodującego, że dana operacja zmieści się w limicie środków wskazanym </w:t>
            </w:r>
            <w:r w:rsidR="0051583D" w:rsidRPr="001B0106">
              <w:rPr>
                <w:rFonts w:asciiTheme="majorHAnsi" w:eastAsia="Times New Roman" w:hAnsiTheme="majorHAnsi" w:cstheme="majorHAnsi"/>
              </w:rPr>
              <w:br/>
            </w:r>
            <w:r w:rsidRPr="001B0106">
              <w:rPr>
                <w:rFonts w:asciiTheme="majorHAnsi" w:eastAsia="Times New Roman" w:hAnsiTheme="majorHAnsi" w:cstheme="majorHAnsi"/>
              </w:rPr>
              <w:t>w ogłoszeniu.</w:t>
            </w:r>
          </w:p>
          <w:p w14:paraId="7DFF46DF" w14:textId="459EE339" w:rsidR="006A3D63" w:rsidRPr="001B0106" w:rsidRDefault="006A3D63" w:rsidP="001B0106">
            <w:pPr>
              <w:ind w:left="502"/>
              <w:jc w:val="both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268" w:type="dxa"/>
          </w:tcPr>
          <w:p w14:paraId="12EA0CD1" w14:textId="6AEB200C" w:rsidR="00A22060" w:rsidRPr="001B0106" w:rsidRDefault="00A22060" w:rsidP="003D5ACF">
            <w:pPr>
              <w:pStyle w:val="Akapitzlist"/>
              <w:numPr>
                <w:ilvl w:val="0"/>
                <w:numId w:val="34"/>
              </w:numPr>
              <w:ind w:left="317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eastAsia="Times New Roman" w:hAnsiTheme="majorHAnsi" w:cstheme="majorHAnsi"/>
              </w:rPr>
              <w:lastRenderedPageBreak/>
              <w:t>Karta oceny operacji według lokalnych kryteriów wyboru</w:t>
            </w:r>
            <w:r w:rsidR="00F35C16" w:rsidRPr="001B0106">
              <w:rPr>
                <w:rFonts w:asciiTheme="majorHAnsi" w:eastAsia="Times New Roman" w:hAnsiTheme="majorHAnsi" w:cstheme="majorHAnsi"/>
              </w:rPr>
              <w:t xml:space="preserve"> </w:t>
            </w:r>
            <w:r w:rsidR="00B51E85" w:rsidRPr="001B0106">
              <w:rPr>
                <w:rFonts w:asciiTheme="majorHAnsi" w:eastAsia="Times New Roman" w:hAnsiTheme="majorHAnsi" w:cstheme="majorHAnsi"/>
              </w:rPr>
              <w:t>dla naboru nr …</w:t>
            </w:r>
            <w:r w:rsidR="003C7A53" w:rsidRPr="001B0106">
              <w:rPr>
                <w:rFonts w:asciiTheme="majorHAnsi" w:eastAsia="Times New Roman" w:hAnsiTheme="majorHAnsi" w:cstheme="majorHAnsi"/>
              </w:rPr>
              <w:t xml:space="preserve"> </w:t>
            </w:r>
            <w:r w:rsidR="00F35C16" w:rsidRPr="001B0106">
              <w:rPr>
                <w:rFonts w:asciiTheme="majorHAnsi" w:hAnsiTheme="majorHAnsi" w:cstheme="majorHAnsi"/>
              </w:rPr>
              <w:t>(zał. nr 8)</w:t>
            </w:r>
          </w:p>
          <w:p w14:paraId="454ED04C" w14:textId="1C588EB8" w:rsidR="00587263" w:rsidRPr="001B0106" w:rsidRDefault="00587263" w:rsidP="00587263">
            <w:pPr>
              <w:ind w:left="33"/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116A16EF" w14:textId="77777777" w:rsidTr="00AD4414">
        <w:trPr>
          <w:gridAfter w:val="1"/>
          <w:wAfter w:w="6" w:type="dxa"/>
          <w:trHeight w:val="409"/>
        </w:trPr>
        <w:tc>
          <w:tcPr>
            <w:tcW w:w="846" w:type="dxa"/>
          </w:tcPr>
          <w:p w14:paraId="2CDB6992" w14:textId="0E9F2E69" w:rsidR="00F65139" w:rsidRPr="001B0106" w:rsidRDefault="00F65139" w:rsidP="003D46A3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</w:tcPr>
          <w:p w14:paraId="786DE2DF" w14:textId="5C2AF6D7" w:rsidR="00F65139" w:rsidRPr="001B0106" w:rsidRDefault="00F65139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B.</w:t>
            </w:r>
          </w:p>
        </w:tc>
        <w:tc>
          <w:tcPr>
            <w:tcW w:w="1276" w:type="dxa"/>
          </w:tcPr>
          <w:p w14:paraId="2AA5873D" w14:textId="7FFA3161" w:rsidR="00F65139" w:rsidRPr="001B0106" w:rsidRDefault="00F65139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2B41FD50" w14:textId="55D32B69" w:rsidR="000A0834" w:rsidRPr="001B0106" w:rsidRDefault="00F65139" w:rsidP="00F423FA">
            <w:pPr>
              <w:spacing w:after="160" w:line="259" w:lineRule="auto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Obsługą systemu informatycznego IT </w:t>
            </w:r>
            <w:r w:rsidR="00791438" w:rsidRPr="001B0106">
              <w:rPr>
                <w:rFonts w:asciiTheme="majorHAnsi" w:hAnsiTheme="majorHAnsi" w:cstheme="majorHAnsi"/>
              </w:rPr>
              <w:t xml:space="preserve">zajmują się przeszkoleni Pracownicy </w:t>
            </w:r>
            <w:r w:rsidRPr="001B0106">
              <w:rPr>
                <w:rFonts w:asciiTheme="majorHAnsi" w:hAnsiTheme="majorHAnsi" w:cstheme="majorHAnsi"/>
              </w:rPr>
              <w:t>Biura LGD.</w:t>
            </w:r>
          </w:p>
        </w:tc>
        <w:tc>
          <w:tcPr>
            <w:tcW w:w="2268" w:type="dxa"/>
          </w:tcPr>
          <w:p w14:paraId="1D9FAAD9" w14:textId="77777777" w:rsidR="00F65139" w:rsidRPr="001B0106" w:rsidRDefault="00F65139" w:rsidP="00353439">
            <w:pPr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674CAF8D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0D14855B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455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</w:rPr>
              <w:t>WYBÓR OPERACJI DO FINANSOWANIA</w:t>
            </w:r>
          </w:p>
        </w:tc>
      </w:tr>
      <w:tr w:rsidR="001B0106" w:rsidRPr="001B0106" w14:paraId="3977D745" w14:textId="77777777" w:rsidTr="00EE4955">
        <w:trPr>
          <w:gridAfter w:val="1"/>
          <w:wAfter w:w="6" w:type="dxa"/>
          <w:cantSplit/>
          <w:trHeight w:val="1134"/>
        </w:trPr>
        <w:tc>
          <w:tcPr>
            <w:tcW w:w="846" w:type="dxa"/>
            <w:textDirection w:val="btLr"/>
            <w:vAlign w:val="center"/>
          </w:tcPr>
          <w:p w14:paraId="03F7969C" w14:textId="77777777" w:rsidR="00A22060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WYBÓR OPERACJI DO FINA</w:t>
            </w:r>
            <w:r w:rsidR="00E057D4"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</w:t>
            </w: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SOWANIA</w:t>
            </w:r>
          </w:p>
        </w:tc>
        <w:tc>
          <w:tcPr>
            <w:tcW w:w="644" w:type="dxa"/>
          </w:tcPr>
          <w:p w14:paraId="4C597EBE" w14:textId="77777777" w:rsidR="00A22060" w:rsidRPr="001B0106" w:rsidRDefault="002C6BF7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20600EF9" w14:textId="77777777" w:rsidR="00A22060" w:rsidRPr="001B0106" w:rsidRDefault="00A22060" w:rsidP="000847BC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Rad</w:t>
            </w:r>
            <w:r w:rsidR="00DA60AF" w:rsidRPr="001B0106">
              <w:rPr>
                <w:rFonts w:asciiTheme="majorHAnsi" w:hAnsiTheme="majorHAnsi" w:cstheme="majorHAnsi"/>
              </w:rPr>
              <w:t>a</w:t>
            </w:r>
            <w:r w:rsidR="000D7BAB" w:rsidRPr="001B0106">
              <w:rPr>
                <w:rFonts w:asciiTheme="majorHAnsi" w:hAnsiTheme="majorHAnsi" w:cstheme="majorHAnsi"/>
              </w:rPr>
              <w:t xml:space="preserve"> LGD</w:t>
            </w:r>
          </w:p>
          <w:p w14:paraId="202B3908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0696" w:type="dxa"/>
            <w:shd w:val="clear" w:color="auto" w:fill="auto"/>
          </w:tcPr>
          <w:p w14:paraId="3537A1D4" w14:textId="77777777" w:rsidR="00A22060" w:rsidRPr="001B0106" w:rsidRDefault="00A22060" w:rsidP="003D5ACF">
            <w:pPr>
              <w:pStyle w:val="Akapitzlist"/>
              <w:numPr>
                <w:ilvl w:val="2"/>
                <w:numId w:val="15"/>
              </w:numPr>
              <w:ind w:left="426" w:hanging="426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Aby operacja została wybrana do finansowania musi:</w:t>
            </w:r>
          </w:p>
          <w:p w14:paraId="32480527" w14:textId="4B61C511" w:rsidR="00A633BF" w:rsidRPr="001B0106" w:rsidRDefault="00A22060" w:rsidP="003D5ACF">
            <w:pPr>
              <w:pStyle w:val="Akapitzlist"/>
              <w:numPr>
                <w:ilvl w:val="0"/>
                <w:numId w:val="16"/>
              </w:numPr>
              <w:ind w:left="665" w:hanging="24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spełniać </w:t>
            </w:r>
            <w:bookmarkStart w:id="4" w:name="_Hlk155945316"/>
            <w:r w:rsidRPr="001B0106">
              <w:rPr>
                <w:rFonts w:asciiTheme="majorHAnsi" w:hAnsiTheme="majorHAnsi" w:cstheme="majorHAnsi"/>
              </w:rPr>
              <w:t xml:space="preserve">warunki </w:t>
            </w:r>
            <w:r w:rsidR="00BB318C" w:rsidRPr="001B0106">
              <w:rPr>
                <w:rFonts w:asciiTheme="majorHAnsi" w:hAnsiTheme="majorHAnsi" w:cstheme="majorHAnsi"/>
              </w:rPr>
              <w:t xml:space="preserve">weryfikacji </w:t>
            </w:r>
            <w:r w:rsidRPr="001B0106">
              <w:rPr>
                <w:rFonts w:asciiTheme="majorHAnsi" w:hAnsiTheme="majorHAnsi" w:cstheme="majorHAnsi"/>
              </w:rPr>
              <w:t>formalnej,</w:t>
            </w:r>
            <w:r w:rsidR="00A633BF" w:rsidRPr="001B0106">
              <w:rPr>
                <w:rFonts w:asciiTheme="majorHAnsi" w:hAnsiTheme="majorHAnsi" w:cstheme="majorHAnsi"/>
              </w:rPr>
              <w:t xml:space="preserve"> tj.</w:t>
            </w:r>
            <w:r w:rsidR="000D7BAB" w:rsidRPr="001B0106">
              <w:rPr>
                <w:rFonts w:asciiTheme="majorHAnsi" w:hAnsiTheme="majorHAnsi" w:cstheme="majorHAnsi"/>
              </w:rPr>
              <w:t xml:space="preserve"> </w:t>
            </w:r>
            <w:r w:rsidR="00A633BF" w:rsidRPr="001B0106">
              <w:rPr>
                <w:rFonts w:asciiTheme="majorHAnsi" w:hAnsiTheme="majorHAnsi" w:cstheme="majorHAnsi"/>
              </w:rPr>
              <w:t xml:space="preserve">m.in. </w:t>
            </w:r>
            <w:r w:rsidR="000D7BAB" w:rsidRPr="001B0106">
              <w:rPr>
                <w:rFonts w:asciiTheme="majorHAnsi" w:hAnsiTheme="majorHAnsi" w:cstheme="majorHAnsi"/>
              </w:rPr>
              <w:t xml:space="preserve">być </w:t>
            </w:r>
            <w:r w:rsidR="00A633BF" w:rsidRPr="001B0106">
              <w:rPr>
                <w:rFonts w:asciiTheme="majorHAnsi" w:hAnsiTheme="majorHAnsi" w:cstheme="majorHAnsi"/>
                <w:kern w:val="2"/>
              </w:rPr>
              <w:t xml:space="preserve">złożona w terminie, miejscu oraz formie, o których mowa </w:t>
            </w:r>
            <w:r w:rsidR="000D7BAB" w:rsidRPr="001B0106">
              <w:rPr>
                <w:rFonts w:asciiTheme="majorHAnsi" w:hAnsiTheme="majorHAnsi" w:cstheme="majorHAnsi"/>
                <w:kern w:val="2"/>
              </w:rPr>
              <w:br/>
            </w:r>
            <w:r w:rsidR="00A633BF" w:rsidRPr="001B0106">
              <w:rPr>
                <w:rFonts w:asciiTheme="majorHAnsi" w:hAnsiTheme="majorHAnsi" w:cstheme="majorHAnsi"/>
                <w:kern w:val="2"/>
              </w:rPr>
              <w:t xml:space="preserve">w ogłoszeniu o naborze wniosków,  </w:t>
            </w:r>
            <w:r w:rsidR="00AD146C" w:rsidRPr="001B0106">
              <w:rPr>
                <w:rFonts w:asciiTheme="majorHAnsi" w:hAnsiTheme="majorHAnsi" w:cstheme="majorHAnsi"/>
                <w:kern w:val="2"/>
              </w:rPr>
              <w:t>wniosek zawiera wszystkie wymagane załączniki, wniosek i załączniki zostały wypełnione we wszystkich wymaganych polach, podane zostały wszystkie informacje niezbędne do oceny wniosku</w:t>
            </w:r>
          </w:p>
          <w:p w14:paraId="0FFA796B" w14:textId="77777777" w:rsidR="000D7BAB" w:rsidRPr="001B0106" w:rsidRDefault="000D7BAB" w:rsidP="003D5ACF">
            <w:pPr>
              <w:pStyle w:val="Akapitzlist"/>
              <w:numPr>
                <w:ilvl w:val="0"/>
                <w:numId w:val="16"/>
              </w:numPr>
              <w:ind w:left="665" w:hanging="24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kern w:val="2"/>
              </w:rPr>
              <w:t>być zgodna z LSR,</w:t>
            </w:r>
          </w:p>
          <w:p w14:paraId="1710C5F4" w14:textId="53477D7C" w:rsidR="00A22060" w:rsidRPr="001B0106" w:rsidRDefault="00A22060" w:rsidP="003D5ACF">
            <w:pPr>
              <w:pStyle w:val="Akapitzlist"/>
              <w:numPr>
                <w:ilvl w:val="0"/>
                <w:numId w:val="16"/>
              </w:numPr>
              <w:ind w:left="665" w:hanging="24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spełniać warunki </w:t>
            </w:r>
            <w:r w:rsidR="009C3C36" w:rsidRPr="001B0106">
              <w:rPr>
                <w:rFonts w:asciiTheme="majorHAnsi" w:hAnsiTheme="majorHAnsi" w:cstheme="majorHAnsi"/>
              </w:rPr>
              <w:t>udzielenia wsparcia</w:t>
            </w:r>
            <w:r w:rsidRPr="001B0106">
              <w:rPr>
                <w:rFonts w:asciiTheme="majorHAnsi" w:hAnsiTheme="majorHAnsi" w:cstheme="majorHAnsi"/>
              </w:rPr>
              <w:t>,</w:t>
            </w:r>
          </w:p>
          <w:bookmarkEnd w:id="4"/>
          <w:p w14:paraId="7986F170" w14:textId="511E474D" w:rsidR="00A22060" w:rsidRPr="001B0106" w:rsidRDefault="00A22060" w:rsidP="003D5ACF">
            <w:pPr>
              <w:numPr>
                <w:ilvl w:val="0"/>
                <w:numId w:val="16"/>
              </w:numPr>
              <w:ind w:left="665" w:hanging="240"/>
              <w:contextualSpacing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uzyskać </w:t>
            </w:r>
            <w:r w:rsidR="00A633BF" w:rsidRPr="001B0106">
              <w:rPr>
                <w:rFonts w:asciiTheme="majorHAnsi" w:hAnsiTheme="majorHAnsi" w:cstheme="majorHAnsi"/>
              </w:rPr>
              <w:t>przynajmniej minim</w:t>
            </w:r>
            <w:r w:rsidRPr="001B0106">
              <w:rPr>
                <w:rFonts w:asciiTheme="majorHAnsi" w:hAnsiTheme="majorHAnsi" w:cstheme="majorHAnsi"/>
              </w:rPr>
              <w:t xml:space="preserve">alną liczbę punktów określoną w Karcie </w:t>
            </w:r>
            <w:r w:rsidRPr="001B0106">
              <w:rPr>
                <w:rFonts w:asciiTheme="majorHAnsi" w:hAnsiTheme="majorHAnsi" w:cstheme="majorHAnsi"/>
                <w:szCs w:val="24"/>
              </w:rPr>
              <w:t>oceny operacji według lokalnych kryteriów wyboru</w:t>
            </w:r>
            <w:r w:rsidR="001C3AC1" w:rsidRPr="001B0106">
              <w:rPr>
                <w:rFonts w:asciiTheme="majorHAnsi" w:hAnsiTheme="majorHAnsi" w:cstheme="majorHAnsi"/>
                <w:szCs w:val="24"/>
              </w:rPr>
              <w:t>.</w:t>
            </w:r>
          </w:p>
          <w:p w14:paraId="48E940AF" w14:textId="77777777" w:rsidR="00A22060" w:rsidRPr="001B0106" w:rsidRDefault="00A22060" w:rsidP="003D5ACF">
            <w:pPr>
              <w:numPr>
                <w:ilvl w:val="0"/>
                <w:numId w:val="17"/>
              </w:numPr>
              <w:ind w:left="426" w:hanging="426"/>
              <w:contextualSpacing/>
              <w:jc w:val="both"/>
              <w:rPr>
                <w:rFonts w:asciiTheme="majorHAnsi" w:hAnsiTheme="majorHAnsi" w:cstheme="majorHAnsi"/>
                <w:szCs w:val="24"/>
              </w:rPr>
            </w:pPr>
            <w:r w:rsidRPr="001B0106">
              <w:rPr>
                <w:rFonts w:asciiTheme="majorHAnsi" w:hAnsiTheme="majorHAnsi" w:cstheme="majorHAnsi"/>
              </w:rPr>
              <w:t>Na podstawie ocen ze wszystkich wniosków sporządza się:</w:t>
            </w:r>
          </w:p>
          <w:p w14:paraId="3763621A" w14:textId="77777777" w:rsidR="00A22060" w:rsidRPr="001B0106" w:rsidRDefault="00A22060" w:rsidP="003D5ACF">
            <w:pPr>
              <w:numPr>
                <w:ilvl w:val="0"/>
                <w:numId w:val="18"/>
              </w:numPr>
              <w:ind w:left="665" w:hanging="240"/>
              <w:contextualSpacing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>listę operacji niewybranych do finansowania, ze wskazaniem powodów ich niewybrania – jeśli wystąpią,</w:t>
            </w:r>
            <w:r w:rsidRPr="001B0106">
              <w:rPr>
                <w:rFonts w:asciiTheme="majorHAnsi" w:hAnsiTheme="majorHAnsi" w:cstheme="majorHAnsi"/>
                <w:strike/>
              </w:rPr>
              <w:t xml:space="preserve">  </w:t>
            </w:r>
          </w:p>
          <w:p w14:paraId="7AB741D4" w14:textId="11A24299" w:rsidR="00A22060" w:rsidRPr="001B0106" w:rsidRDefault="00A22060" w:rsidP="003D5ACF">
            <w:pPr>
              <w:numPr>
                <w:ilvl w:val="0"/>
                <w:numId w:val="18"/>
              </w:numPr>
              <w:ind w:left="665" w:hanging="240"/>
              <w:contextualSpacing/>
              <w:jc w:val="both"/>
              <w:rPr>
                <w:rFonts w:asciiTheme="majorHAnsi" w:hAnsiTheme="majorHAnsi" w:cstheme="majorHAnsi"/>
                <w:strike/>
              </w:rPr>
            </w:pPr>
            <w:r w:rsidRPr="001B0106">
              <w:rPr>
                <w:rFonts w:asciiTheme="majorHAnsi" w:hAnsiTheme="majorHAnsi" w:cstheme="majorHAnsi"/>
              </w:rPr>
              <w:t>listę operacji wybranych do finansowania wg liczby uzyskanych punktów, ze wskazaniem operacji mieszczących się w limicie środków wskazanym w ogłoszeniu o naborze.</w:t>
            </w:r>
          </w:p>
          <w:p w14:paraId="63655FAB" w14:textId="6A603585" w:rsidR="001C3AC1" w:rsidRPr="001B0106" w:rsidRDefault="00A22060" w:rsidP="003D5ACF">
            <w:pPr>
              <w:pStyle w:val="Akapitzlist"/>
              <w:numPr>
                <w:ilvl w:val="0"/>
                <w:numId w:val="17"/>
              </w:numPr>
              <w:ind w:left="380" w:hanging="38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W stosunku do każdego wniosku będącego przedmiotem posiedzenia, Rada </w:t>
            </w:r>
            <w:r w:rsidR="000D7BAB" w:rsidRPr="001B0106">
              <w:rPr>
                <w:rFonts w:asciiTheme="majorHAnsi" w:hAnsiTheme="majorHAnsi" w:cstheme="majorHAnsi"/>
              </w:rPr>
              <w:t xml:space="preserve">LGD </w:t>
            </w:r>
            <w:r w:rsidRPr="001B0106">
              <w:rPr>
                <w:rFonts w:asciiTheme="majorHAnsi" w:hAnsiTheme="majorHAnsi" w:cstheme="majorHAnsi"/>
              </w:rPr>
              <w:t>podejmuje decyzję</w:t>
            </w:r>
            <w:r w:rsidR="00C67BAB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w formie uchwały o wybraniu</w:t>
            </w:r>
            <w:r w:rsidR="00091246" w:rsidRPr="001B0106">
              <w:rPr>
                <w:rFonts w:asciiTheme="majorHAnsi" w:hAnsiTheme="majorHAnsi" w:cstheme="majorHAnsi"/>
              </w:rPr>
              <w:t>,</w:t>
            </w:r>
            <w:r w:rsidRPr="001B0106">
              <w:rPr>
                <w:rFonts w:asciiTheme="majorHAnsi" w:hAnsiTheme="majorHAnsi" w:cstheme="majorHAnsi"/>
              </w:rPr>
              <w:t xml:space="preserve"> bądź niewybraniu operacji do finansowania.</w:t>
            </w:r>
          </w:p>
        </w:tc>
        <w:tc>
          <w:tcPr>
            <w:tcW w:w="2268" w:type="dxa"/>
            <w:shd w:val="clear" w:color="auto" w:fill="auto"/>
          </w:tcPr>
          <w:p w14:paraId="4314147D" w14:textId="7AE330C7" w:rsidR="00A22060" w:rsidRPr="001B0106" w:rsidRDefault="00A22060" w:rsidP="003D5ACF">
            <w:pPr>
              <w:pStyle w:val="Akapitzlist"/>
              <w:numPr>
                <w:ilvl w:val="0"/>
                <w:numId w:val="23"/>
              </w:numPr>
              <w:ind w:left="296" w:hanging="296"/>
              <w:rPr>
                <w:rFonts w:asciiTheme="majorHAnsi" w:hAnsiTheme="majorHAnsi" w:cstheme="majorHAnsi"/>
              </w:rPr>
            </w:pPr>
            <w:bookmarkStart w:id="5" w:name="_Hlk155857555"/>
            <w:r w:rsidRPr="001B0106">
              <w:rPr>
                <w:rFonts w:asciiTheme="majorHAnsi" w:hAnsiTheme="majorHAnsi" w:cstheme="majorHAnsi"/>
              </w:rPr>
              <w:t>Lista operacji niewybranych do finansowania</w:t>
            </w:r>
            <w:r w:rsidR="00F35C16" w:rsidRPr="001B0106">
              <w:rPr>
                <w:rFonts w:asciiTheme="majorHAnsi" w:hAnsiTheme="majorHAnsi" w:cstheme="majorHAnsi"/>
              </w:rPr>
              <w:t xml:space="preserve"> </w:t>
            </w:r>
            <w:r w:rsidR="003C7A53" w:rsidRPr="001B0106">
              <w:rPr>
                <w:rFonts w:asciiTheme="majorHAnsi" w:hAnsiTheme="majorHAnsi" w:cstheme="majorHAnsi"/>
              </w:rPr>
              <w:t xml:space="preserve">w ramach naboru nr … </w:t>
            </w:r>
            <w:r w:rsidR="00F35C16" w:rsidRPr="001B0106">
              <w:rPr>
                <w:rFonts w:asciiTheme="majorHAnsi" w:hAnsiTheme="majorHAnsi" w:cstheme="majorHAnsi"/>
              </w:rPr>
              <w:t>(zał. nr 9)</w:t>
            </w:r>
          </w:p>
          <w:p w14:paraId="7462D26E" w14:textId="3B7760DA" w:rsidR="00A22060" w:rsidRPr="001B0106" w:rsidRDefault="00A22060" w:rsidP="003D5ACF">
            <w:pPr>
              <w:pStyle w:val="Akapitzlist"/>
              <w:numPr>
                <w:ilvl w:val="0"/>
                <w:numId w:val="23"/>
              </w:numPr>
              <w:ind w:left="296" w:hanging="296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Lista operacji wybranych do finansowania</w:t>
            </w:r>
            <w:r w:rsidR="00F35C16" w:rsidRPr="001B0106">
              <w:rPr>
                <w:rFonts w:asciiTheme="majorHAnsi" w:hAnsiTheme="majorHAnsi" w:cstheme="majorHAnsi"/>
              </w:rPr>
              <w:t xml:space="preserve"> </w:t>
            </w:r>
            <w:r w:rsidR="003C7A53" w:rsidRPr="001B0106">
              <w:rPr>
                <w:rFonts w:asciiTheme="majorHAnsi" w:hAnsiTheme="majorHAnsi" w:cstheme="majorHAnsi"/>
              </w:rPr>
              <w:t xml:space="preserve">w ramach naboru nr … </w:t>
            </w:r>
            <w:r w:rsidR="00F35C16" w:rsidRPr="001B0106">
              <w:rPr>
                <w:rFonts w:asciiTheme="majorHAnsi" w:hAnsiTheme="majorHAnsi" w:cstheme="majorHAnsi"/>
              </w:rPr>
              <w:t>(zał. nr 10)</w:t>
            </w:r>
          </w:p>
          <w:p w14:paraId="0E2FA9B2" w14:textId="7BB735C8" w:rsidR="00A22060" w:rsidRPr="001B0106" w:rsidRDefault="00A22060" w:rsidP="003D5ACF">
            <w:pPr>
              <w:pStyle w:val="Akapitzlist"/>
              <w:numPr>
                <w:ilvl w:val="0"/>
                <w:numId w:val="23"/>
              </w:numPr>
              <w:ind w:left="296" w:hanging="296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Uchwała  </w:t>
            </w:r>
            <w:r w:rsidR="00091246" w:rsidRPr="001B0106">
              <w:rPr>
                <w:rFonts w:asciiTheme="majorHAnsi" w:hAnsiTheme="majorHAnsi" w:cstheme="majorHAnsi"/>
              </w:rPr>
              <w:t>w sprawie wybrania</w:t>
            </w:r>
            <w:r w:rsidRPr="001B0106">
              <w:rPr>
                <w:rFonts w:asciiTheme="majorHAnsi" w:hAnsiTheme="majorHAnsi" w:cstheme="majorHAnsi"/>
              </w:rPr>
              <w:t xml:space="preserve"> operacji do fina</w:t>
            </w:r>
            <w:r w:rsidR="006245BD" w:rsidRPr="001B0106">
              <w:rPr>
                <w:rFonts w:asciiTheme="majorHAnsi" w:hAnsiTheme="majorHAnsi" w:cstheme="majorHAnsi"/>
              </w:rPr>
              <w:t>n</w:t>
            </w:r>
            <w:r w:rsidRPr="001B0106">
              <w:rPr>
                <w:rFonts w:asciiTheme="majorHAnsi" w:hAnsiTheme="majorHAnsi" w:cstheme="majorHAnsi"/>
              </w:rPr>
              <w:t>sowania</w:t>
            </w:r>
            <w:r w:rsidR="00FD4BA2" w:rsidRPr="001B0106">
              <w:rPr>
                <w:rFonts w:asciiTheme="majorHAnsi" w:hAnsiTheme="majorHAnsi" w:cstheme="majorHAnsi"/>
              </w:rPr>
              <w:t xml:space="preserve"> (zał. nr</w:t>
            </w:r>
            <w:r w:rsidR="007073C9" w:rsidRPr="001B0106">
              <w:rPr>
                <w:rFonts w:asciiTheme="majorHAnsi" w:hAnsiTheme="majorHAnsi" w:cstheme="majorHAnsi"/>
              </w:rPr>
              <w:t xml:space="preserve"> </w:t>
            </w:r>
            <w:r w:rsidR="0041403E" w:rsidRPr="001B0106">
              <w:rPr>
                <w:rFonts w:asciiTheme="majorHAnsi" w:hAnsiTheme="majorHAnsi" w:cstheme="majorHAnsi"/>
              </w:rPr>
              <w:t>15</w:t>
            </w:r>
            <w:r w:rsidR="00473F60" w:rsidRPr="001B0106">
              <w:rPr>
                <w:rFonts w:asciiTheme="majorHAnsi" w:hAnsiTheme="majorHAnsi" w:cstheme="majorHAnsi"/>
              </w:rPr>
              <w:t>)</w:t>
            </w:r>
          </w:p>
          <w:p w14:paraId="16EA248B" w14:textId="767BAFFC" w:rsidR="00A22060" w:rsidRPr="001B0106" w:rsidRDefault="00BC646B" w:rsidP="003D5ACF">
            <w:pPr>
              <w:pStyle w:val="Akapitzlist"/>
              <w:numPr>
                <w:ilvl w:val="0"/>
                <w:numId w:val="23"/>
              </w:numPr>
              <w:ind w:left="296" w:hanging="296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Uchwała </w:t>
            </w:r>
            <w:r w:rsidR="00473F60" w:rsidRPr="001B0106">
              <w:rPr>
                <w:rFonts w:asciiTheme="majorHAnsi" w:hAnsiTheme="majorHAnsi" w:cstheme="majorHAnsi"/>
              </w:rPr>
              <w:t xml:space="preserve"> </w:t>
            </w:r>
            <w:r w:rsidR="00A367E2" w:rsidRPr="001B0106">
              <w:rPr>
                <w:rFonts w:asciiTheme="majorHAnsi" w:hAnsiTheme="majorHAnsi" w:cstheme="majorHAnsi"/>
              </w:rPr>
              <w:br/>
              <w:t xml:space="preserve">w sprawie </w:t>
            </w:r>
            <w:r w:rsidR="00473F60" w:rsidRPr="001B0106">
              <w:rPr>
                <w:rFonts w:ascii="Calibri Light" w:hAnsi="Calibri Light" w:cstheme="minorHAnsi"/>
              </w:rPr>
              <w:t>niewybrania operacji do finansowania</w:t>
            </w:r>
            <w:bookmarkEnd w:id="5"/>
            <w:r w:rsidR="00473F60" w:rsidRPr="001B0106">
              <w:rPr>
                <w:rFonts w:asciiTheme="majorHAnsi" w:hAnsiTheme="majorHAnsi" w:cstheme="majorHAnsi"/>
              </w:rPr>
              <w:t xml:space="preserve"> </w:t>
            </w:r>
            <w:r w:rsidR="00435C30" w:rsidRPr="001B0106">
              <w:rPr>
                <w:rFonts w:asciiTheme="majorHAnsi" w:hAnsiTheme="majorHAnsi" w:cstheme="majorHAnsi"/>
              </w:rPr>
              <w:br/>
            </w:r>
            <w:r w:rsidR="00FD4BA2" w:rsidRPr="001B0106">
              <w:rPr>
                <w:rFonts w:asciiTheme="majorHAnsi" w:hAnsiTheme="majorHAnsi" w:cstheme="majorHAnsi"/>
              </w:rPr>
              <w:t>(zał. nr</w:t>
            </w:r>
            <w:r w:rsidR="007073C9" w:rsidRPr="001B0106">
              <w:rPr>
                <w:rFonts w:asciiTheme="majorHAnsi" w:hAnsiTheme="majorHAnsi" w:cstheme="majorHAnsi"/>
              </w:rPr>
              <w:t xml:space="preserve"> </w:t>
            </w:r>
            <w:r w:rsidR="0041403E" w:rsidRPr="001B0106">
              <w:rPr>
                <w:rFonts w:asciiTheme="majorHAnsi" w:hAnsiTheme="majorHAnsi" w:cstheme="majorHAnsi"/>
              </w:rPr>
              <w:t>16</w:t>
            </w:r>
            <w:r w:rsidR="00473F60" w:rsidRPr="001B0106">
              <w:rPr>
                <w:rFonts w:asciiTheme="majorHAnsi" w:hAnsiTheme="majorHAnsi" w:cstheme="majorHAnsi"/>
              </w:rPr>
              <w:t>)</w:t>
            </w:r>
          </w:p>
          <w:p w14:paraId="71F3B864" w14:textId="2B9A00D2" w:rsidR="00D837F5" w:rsidRPr="001B0106" w:rsidRDefault="00D837F5" w:rsidP="003D5ACF">
            <w:pPr>
              <w:pStyle w:val="Akapitzlist"/>
              <w:numPr>
                <w:ilvl w:val="0"/>
                <w:numId w:val="23"/>
              </w:numPr>
              <w:spacing w:after="160" w:line="259" w:lineRule="auto"/>
              <w:ind w:left="296" w:hanging="296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Uchwała w sprawie </w:t>
            </w:r>
            <w:r w:rsidR="003D1D6B" w:rsidRPr="001B0106">
              <w:rPr>
                <w:rFonts w:asciiTheme="majorHAnsi" w:hAnsiTheme="majorHAnsi" w:cstheme="majorHAnsi"/>
              </w:rPr>
              <w:t xml:space="preserve">zatwierdzenia </w:t>
            </w:r>
            <w:r w:rsidR="0041403E" w:rsidRPr="001B0106">
              <w:rPr>
                <w:rFonts w:asciiTheme="majorHAnsi" w:hAnsiTheme="majorHAnsi" w:cstheme="majorHAnsi"/>
              </w:rPr>
              <w:t>L</w:t>
            </w:r>
            <w:r w:rsidRPr="001B0106">
              <w:rPr>
                <w:rFonts w:asciiTheme="majorHAnsi" w:hAnsiTheme="majorHAnsi" w:cstheme="majorHAnsi"/>
              </w:rPr>
              <w:t>isty operacji wybranych do finansowania</w:t>
            </w:r>
          </w:p>
          <w:p w14:paraId="213541E0" w14:textId="62BFF366" w:rsidR="00D837F5" w:rsidRPr="001B0106" w:rsidRDefault="00FD4BA2" w:rsidP="00D837F5">
            <w:pPr>
              <w:pStyle w:val="Akapitzlist"/>
              <w:ind w:left="296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(zał. nr</w:t>
            </w:r>
            <w:r w:rsidR="007073C9" w:rsidRPr="001B0106">
              <w:rPr>
                <w:rFonts w:asciiTheme="majorHAnsi" w:hAnsiTheme="majorHAnsi" w:cstheme="majorHAnsi"/>
              </w:rPr>
              <w:t xml:space="preserve"> </w:t>
            </w:r>
            <w:r w:rsidR="0041403E" w:rsidRPr="001B0106">
              <w:rPr>
                <w:rFonts w:asciiTheme="majorHAnsi" w:hAnsiTheme="majorHAnsi" w:cstheme="majorHAnsi"/>
              </w:rPr>
              <w:t>13</w:t>
            </w:r>
            <w:r w:rsidR="00D837F5" w:rsidRPr="001B0106">
              <w:rPr>
                <w:rFonts w:asciiTheme="majorHAnsi" w:hAnsiTheme="majorHAnsi" w:cstheme="majorHAnsi"/>
              </w:rPr>
              <w:t>)</w:t>
            </w:r>
          </w:p>
          <w:p w14:paraId="2AC81B8F" w14:textId="77777777" w:rsidR="00744772" w:rsidRPr="001B0106" w:rsidRDefault="00744772" w:rsidP="00744772">
            <w:pPr>
              <w:pStyle w:val="Akapitzlist"/>
              <w:numPr>
                <w:ilvl w:val="0"/>
                <w:numId w:val="23"/>
              </w:numPr>
              <w:ind w:left="317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Uchwała w sprawie zatwierdzenia Listy operacji niewybranych do finansowania </w:t>
            </w:r>
          </w:p>
          <w:p w14:paraId="59D5FEE3" w14:textId="26BC10AB" w:rsidR="00744772" w:rsidRPr="001B0106" w:rsidRDefault="00744772" w:rsidP="00744772">
            <w:pPr>
              <w:pStyle w:val="Akapitzlist"/>
              <w:ind w:left="296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(zał. nr 14)</w:t>
            </w:r>
          </w:p>
          <w:p w14:paraId="558DBC26" w14:textId="2DF5BD14" w:rsidR="00F423FA" w:rsidRPr="001B0106" w:rsidRDefault="00F423FA" w:rsidP="00D837F5">
            <w:pPr>
              <w:pStyle w:val="Akapitzlist"/>
              <w:ind w:left="296"/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64DC9CF8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458A4743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455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</w:rPr>
              <w:t>INFORMOWANIE O WYNIKACH OCENY I WYBORU OPERACJI</w:t>
            </w:r>
          </w:p>
        </w:tc>
      </w:tr>
      <w:tr w:rsidR="001B0106" w:rsidRPr="001B0106" w14:paraId="762DD90E" w14:textId="77777777" w:rsidTr="001A658E">
        <w:trPr>
          <w:gridAfter w:val="1"/>
          <w:wAfter w:w="6" w:type="dxa"/>
          <w:cantSplit/>
          <w:trHeight w:val="4497"/>
        </w:trPr>
        <w:tc>
          <w:tcPr>
            <w:tcW w:w="846" w:type="dxa"/>
            <w:textDirection w:val="btLr"/>
            <w:vAlign w:val="center"/>
          </w:tcPr>
          <w:p w14:paraId="7E7EC8CE" w14:textId="77777777" w:rsidR="002C6BF7" w:rsidRPr="001B0106" w:rsidRDefault="00A22060" w:rsidP="002C6BF7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 xml:space="preserve">ZAWIADOMIENIE O WYNIKACH OCENY </w:t>
            </w:r>
          </w:p>
          <w:p w14:paraId="60EA8A8F" w14:textId="77777777" w:rsidR="002C6BF7" w:rsidRPr="001B0106" w:rsidRDefault="00A22060" w:rsidP="00D56E4B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 WYBORU OPERACJI</w:t>
            </w:r>
          </w:p>
        </w:tc>
        <w:tc>
          <w:tcPr>
            <w:tcW w:w="644" w:type="dxa"/>
          </w:tcPr>
          <w:p w14:paraId="20D27661" w14:textId="77777777" w:rsidR="00A22060" w:rsidRPr="001B0106" w:rsidRDefault="002D10CE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45142654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310F3C1C" w14:textId="77777777" w:rsidR="00A22060" w:rsidRPr="001B0106" w:rsidRDefault="00A22060" w:rsidP="003D5ACF">
            <w:pPr>
              <w:pStyle w:val="Akapitzlist"/>
              <w:numPr>
                <w:ilvl w:val="0"/>
                <w:numId w:val="19"/>
              </w:numPr>
              <w:ind w:left="324" w:hanging="32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 za pomocą systemu IT przekazuje pismo informujące Wnioskodawcę o:</w:t>
            </w:r>
          </w:p>
          <w:p w14:paraId="3081BE9D" w14:textId="1317183D" w:rsidR="00A22060" w:rsidRPr="001B0106" w:rsidRDefault="00A22060" w:rsidP="003D5ACF">
            <w:pPr>
              <w:pStyle w:val="Akapitzlist"/>
              <w:numPr>
                <w:ilvl w:val="0"/>
                <w:numId w:val="20"/>
              </w:numPr>
              <w:ind w:left="851" w:hanging="471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wyniku </w:t>
            </w:r>
            <w:r w:rsidR="00783CDB" w:rsidRPr="001B0106">
              <w:rPr>
                <w:rFonts w:asciiTheme="majorHAnsi" w:hAnsiTheme="majorHAnsi" w:cstheme="majorHAnsi"/>
              </w:rPr>
              <w:t xml:space="preserve">weryfikacji </w:t>
            </w:r>
            <w:r w:rsidRPr="001B0106">
              <w:rPr>
                <w:rFonts w:asciiTheme="majorHAnsi" w:hAnsiTheme="majorHAnsi" w:cstheme="majorHAnsi"/>
              </w:rPr>
              <w:t>formalnej,</w:t>
            </w:r>
          </w:p>
          <w:p w14:paraId="7C7A489A" w14:textId="7D52F6B5" w:rsidR="000D7BAB" w:rsidRPr="001B0106" w:rsidRDefault="000D7BAB" w:rsidP="003D5ACF">
            <w:pPr>
              <w:pStyle w:val="Akapitzlist"/>
              <w:numPr>
                <w:ilvl w:val="0"/>
                <w:numId w:val="20"/>
              </w:numPr>
              <w:ind w:left="851" w:hanging="471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wyniku </w:t>
            </w:r>
            <w:r w:rsidR="009B0256" w:rsidRPr="001B0106">
              <w:rPr>
                <w:rFonts w:asciiTheme="majorHAnsi" w:hAnsiTheme="majorHAnsi" w:cstheme="majorHAnsi"/>
              </w:rPr>
              <w:t xml:space="preserve">weryfikacji </w:t>
            </w:r>
            <w:r w:rsidRPr="001B0106">
              <w:rPr>
                <w:rFonts w:asciiTheme="majorHAnsi" w:hAnsiTheme="majorHAnsi" w:cstheme="majorHAnsi"/>
              </w:rPr>
              <w:t>zgodności z LSR,</w:t>
            </w:r>
          </w:p>
          <w:p w14:paraId="7A40254B" w14:textId="72CF678D" w:rsidR="00A22060" w:rsidRPr="001B0106" w:rsidRDefault="00A22060" w:rsidP="003D5ACF">
            <w:pPr>
              <w:pStyle w:val="Akapitzlist"/>
              <w:numPr>
                <w:ilvl w:val="0"/>
                <w:numId w:val="20"/>
              </w:numPr>
              <w:ind w:left="851" w:hanging="471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wyniku </w:t>
            </w:r>
            <w:r w:rsidR="009B0256" w:rsidRPr="001B0106">
              <w:rPr>
                <w:rFonts w:asciiTheme="majorHAnsi" w:hAnsiTheme="majorHAnsi" w:cstheme="majorHAnsi"/>
              </w:rPr>
              <w:t xml:space="preserve">weryfikacji </w:t>
            </w:r>
            <w:r w:rsidRPr="001B0106">
              <w:rPr>
                <w:rFonts w:asciiTheme="majorHAnsi" w:hAnsiTheme="majorHAnsi" w:cstheme="majorHAnsi"/>
              </w:rPr>
              <w:t xml:space="preserve">spełnienia warunków </w:t>
            </w:r>
            <w:r w:rsidR="00F13B27" w:rsidRPr="001B0106">
              <w:rPr>
                <w:rFonts w:asciiTheme="majorHAnsi" w:hAnsiTheme="majorHAnsi" w:cstheme="majorHAnsi"/>
              </w:rPr>
              <w:t>udzielenia wsparcia</w:t>
            </w:r>
            <w:r w:rsidRPr="001B0106">
              <w:rPr>
                <w:rFonts w:asciiTheme="majorHAnsi" w:hAnsiTheme="majorHAnsi" w:cstheme="majorHAnsi"/>
              </w:rPr>
              <w:t>,</w:t>
            </w:r>
          </w:p>
          <w:p w14:paraId="09E39713" w14:textId="5E704FEC" w:rsidR="00A22060" w:rsidRPr="001B0106" w:rsidRDefault="00A22060" w:rsidP="003D5ACF">
            <w:pPr>
              <w:pStyle w:val="Akapitzlist"/>
              <w:numPr>
                <w:ilvl w:val="0"/>
                <w:numId w:val="20"/>
              </w:numPr>
              <w:ind w:left="851" w:hanging="471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wyniku wyboru, wraz z uzasadnieniem oceny i podaniem liczby punktów otrzymanej przez operację,</w:t>
            </w:r>
          </w:p>
          <w:p w14:paraId="7B276BDF" w14:textId="77777777" w:rsidR="00A22060" w:rsidRPr="001B0106" w:rsidRDefault="00A22060" w:rsidP="003D5ACF">
            <w:pPr>
              <w:pStyle w:val="Akapitzlist"/>
              <w:numPr>
                <w:ilvl w:val="0"/>
                <w:numId w:val="20"/>
              </w:numPr>
              <w:ind w:left="851" w:hanging="471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ustalonej kwocie wsparcia (wraz z uzasadnieniem jeśli kwota ta jest niższa niż wnioskowana kwota pomocy),</w:t>
            </w:r>
          </w:p>
          <w:p w14:paraId="32623E27" w14:textId="65C5EF0F" w:rsidR="00A22060" w:rsidRPr="001B0106" w:rsidRDefault="00A22060" w:rsidP="003D5ACF">
            <w:pPr>
              <w:pStyle w:val="Akapitzlist"/>
              <w:numPr>
                <w:ilvl w:val="0"/>
                <w:numId w:val="20"/>
              </w:numPr>
              <w:ind w:left="851" w:hanging="471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tym, czy w dniu przekazania przez LGD wniosków o przyznanie pomocy do </w:t>
            </w:r>
            <w:r w:rsidR="00917068" w:rsidRPr="001B0106">
              <w:rPr>
                <w:rFonts w:asciiTheme="majorHAnsi" w:hAnsiTheme="majorHAnsi" w:cstheme="majorHAnsi"/>
              </w:rPr>
              <w:t>Z</w:t>
            </w:r>
            <w:r w:rsidRPr="001B0106">
              <w:rPr>
                <w:rFonts w:asciiTheme="majorHAnsi" w:hAnsiTheme="majorHAnsi" w:cstheme="majorHAnsi"/>
              </w:rPr>
              <w:t>W, operacja mieści się w limicie dostępnych środków wskazanym w ogłoszeniu o naborze wniosków,</w:t>
            </w:r>
            <w:r w:rsidRPr="001B0106">
              <w:rPr>
                <w:rFonts w:asciiTheme="majorHAnsi" w:hAnsiTheme="majorHAnsi" w:cstheme="majorHAnsi"/>
                <w:strike/>
              </w:rPr>
              <w:t xml:space="preserve"> </w:t>
            </w:r>
          </w:p>
          <w:p w14:paraId="7DF7269F" w14:textId="68F6027F" w:rsidR="00A22060" w:rsidRPr="001B0106" w:rsidRDefault="00A22060" w:rsidP="00DB554B">
            <w:pPr>
              <w:ind w:left="38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dodatkowo ww. pismo zawiera pouczenie o możliwości wniesienia protestu na zasadach i w trybie określonych </w:t>
            </w:r>
            <w:r w:rsidR="0072751B" w:rsidRPr="001B0106">
              <w:rPr>
                <w:rFonts w:asciiTheme="majorHAnsi" w:hAnsiTheme="majorHAnsi" w:cstheme="majorHAnsi"/>
              </w:rPr>
              <w:br/>
            </w:r>
            <w:r w:rsidRPr="001B0106">
              <w:rPr>
                <w:rFonts w:asciiTheme="majorHAnsi" w:hAnsiTheme="majorHAnsi" w:cstheme="majorHAnsi"/>
              </w:rPr>
              <w:t xml:space="preserve">w art. 22–22m Ustawy RLKS w przypadku jeśli: </w:t>
            </w:r>
          </w:p>
          <w:p w14:paraId="0D919468" w14:textId="77777777" w:rsidR="00A22060" w:rsidRPr="001B0106" w:rsidRDefault="00A22060" w:rsidP="003D5ACF">
            <w:pPr>
              <w:pStyle w:val="Akapitzlist"/>
              <w:numPr>
                <w:ilvl w:val="1"/>
                <w:numId w:val="21"/>
              </w:numPr>
              <w:ind w:left="807" w:hanging="425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nie są spełnione warunki udzielenia wsparcia na wdrażanie LSR, albo </w:t>
            </w:r>
          </w:p>
          <w:p w14:paraId="24F709F6" w14:textId="77777777" w:rsidR="00A22060" w:rsidRPr="001B0106" w:rsidRDefault="00A22060" w:rsidP="003D5ACF">
            <w:pPr>
              <w:pStyle w:val="Akapitzlist"/>
              <w:numPr>
                <w:ilvl w:val="0"/>
                <w:numId w:val="21"/>
              </w:numPr>
              <w:ind w:left="807" w:hanging="425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operacja nie została wybrana, albo </w:t>
            </w:r>
          </w:p>
          <w:p w14:paraId="3445F457" w14:textId="77777777" w:rsidR="00A22060" w:rsidRPr="001B0106" w:rsidRDefault="00A22060" w:rsidP="003D5ACF">
            <w:pPr>
              <w:pStyle w:val="Akapitzlist"/>
              <w:numPr>
                <w:ilvl w:val="0"/>
                <w:numId w:val="21"/>
              </w:numPr>
              <w:ind w:left="807" w:hanging="425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operacja została wybrana, ale nie mieści się w limicie środków w ramach danego naboru wniosków, albo</w:t>
            </w:r>
          </w:p>
          <w:p w14:paraId="7ABB7C80" w14:textId="77777777" w:rsidR="00A22060" w:rsidRPr="001B0106" w:rsidRDefault="00A22060" w:rsidP="003D5ACF">
            <w:pPr>
              <w:pStyle w:val="Akapitzlist"/>
              <w:numPr>
                <w:ilvl w:val="0"/>
                <w:numId w:val="21"/>
              </w:numPr>
              <w:ind w:left="807" w:hanging="425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LGD ustaliła kwotę wsparcia na wdrażanie LSR niższą niż wnioskowana.</w:t>
            </w:r>
          </w:p>
          <w:p w14:paraId="09F6AB59" w14:textId="635CF2AB" w:rsidR="002E295B" w:rsidRPr="001B0106" w:rsidRDefault="00A22060" w:rsidP="003D5ACF">
            <w:pPr>
              <w:pStyle w:val="Akapitzlist"/>
              <w:numPr>
                <w:ilvl w:val="0"/>
                <w:numId w:val="19"/>
              </w:numPr>
              <w:spacing w:after="160" w:line="259" w:lineRule="auto"/>
              <w:ind w:left="382" w:hanging="382"/>
              <w:jc w:val="both"/>
              <w:rPr>
                <w:rFonts w:asciiTheme="majorHAnsi" w:hAnsiTheme="majorHAnsi" w:cstheme="majorHAnsi"/>
                <w:b/>
              </w:rPr>
            </w:pPr>
            <w:r w:rsidRPr="001B0106">
              <w:rPr>
                <w:rFonts w:asciiTheme="majorHAnsi" w:hAnsiTheme="majorHAnsi" w:cstheme="majorHAnsi"/>
              </w:rPr>
              <w:t>N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>a stronie internetowej LGD publikowany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jest protokół z posiedzenia Rady</w:t>
            </w:r>
            <w:r w:rsidR="00514D00" w:rsidRPr="001B0106">
              <w:rPr>
                <w:rFonts w:asciiTheme="majorHAnsi" w:hAnsiTheme="majorHAnsi" w:cstheme="majorHAnsi"/>
                <w:szCs w:val="24"/>
              </w:rPr>
              <w:t xml:space="preserve"> LGD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, </w:t>
            </w:r>
            <w:r w:rsidR="005518AC" w:rsidRPr="001B0106">
              <w:rPr>
                <w:rFonts w:asciiTheme="majorHAnsi" w:hAnsiTheme="majorHAnsi" w:cstheme="majorHAnsi"/>
              </w:rPr>
              <w:t>Lista operacji spełniających warunki udzielenia wsparcia</w:t>
            </w:r>
            <w:r w:rsidR="008E2A5C" w:rsidRPr="001B0106">
              <w:rPr>
                <w:rFonts w:asciiTheme="majorHAnsi" w:hAnsiTheme="majorHAnsi" w:cstheme="majorHAnsi"/>
              </w:rPr>
              <w:t xml:space="preserve"> n</w:t>
            </w:r>
            <w:r w:rsidR="008E2A5C" w:rsidRPr="001B0106">
              <w:rPr>
                <w:rFonts w:asciiTheme="majorHAnsi" w:hAnsiTheme="majorHAnsi"/>
              </w:rPr>
              <w:t>a wdrażanie LSR</w:t>
            </w:r>
            <w:r w:rsidR="00170FFA" w:rsidRPr="001B0106">
              <w:rPr>
                <w:rFonts w:asciiTheme="majorHAnsi" w:hAnsiTheme="majorHAnsi" w:cstheme="majorHAnsi"/>
              </w:rPr>
              <w:t xml:space="preserve">, </w:t>
            </w:r>
            <w:r w:rsidRPr="001B0106">
              <w:rPr>
                <w:rFonts w:asciiTheme="majorHAnsi" w:hAnsiTheme="majorHAnsi" w:cstheme="majorHAnsi"/>
              </w:rPr>
              <w:t>L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>ista operacji wybranych do finansowania</w:t>
            </w:r>
            <w:r w:rsidR="00170FFA" w:rsidRPr="001B0106">
              <w:rPr>
                <w:rFonts w:asciiTheme="majorHAnsi" w:eastAsia="Times New Roman" w:hAnsiTheme="majorHAnsi" w:cstheme="majorHAnsi"/>
                <w:noProof/>
              </w:rPr>
              <w:t xml:space="preserve"> oraz </w:t>
            </w:r>
            <w:r w:rsidR="00170FFA" w:rsidRPr="001B0106">
              <w:rPr>
                <w:rFonts w:asciiTheme="majorHAnsi" w:hAnsiTheme="majorHAnsi" w:cstheme="majorHAnsi"/>
              </w:rPr>
              <w:t>L</w:t>
            </w:r>
            <w:r w:rsidR="00170FFA" w:rsidRPr="001B0106">
              <w:rPr>
                <w:rFonts w:asciiTheme="majorHAnsi" w:eastAsia="Times New Roman" w:hAnsiTheme="majorHAnsi" w:cstheme="majorHAnsi"/>
                <w:noProof/>
              </w:rPr>
              <w:t>ista operacji niewybranych do finansowania</w:t>
            </w:r>
            <w:r w:rsidR="00700595" w:rsidRPr="001B0106">
              <w:rPr>
                <w:rFonts w:asciiTheme="majorHAnsi" w:eastAsia="Times New Roman" w:hAnsiTheme="majorHAnsi" w:cstheme="majorHAnsi"/>
                <w:noProof/>
              </w:rPr>
              <w:t xml:space="preserve"> (jeśli dotyczy)</w:t>
            </w:r>
            <w:r w:rsidR="00170FFA" w:rsidRPr="001B0106">
              <w:rPr>
                <w:rFonts w:asciiTheme="majorHAnsi" w:eastAsia="Times New Roman" w:hAnsiTheme="majorHAnsi" w:cstheme="majorHAnsi"/>
                <w:noProof/>
              </w:rPr>
              <w:t>.</w:t>
            </w:r>
          </w:p>
        </w:tc>
        <w:tc>
          <w:tcPr>
            <w:tcW w:w="2268" w:type="dxa"/>
          </w:tcPr>
          <w:p w14:paraId="37BF5341" w14:textId="19C47859" w:rsidR="00A150F9" w:rsidRPr="001B0106" w:rsidRDefault="00970F6F" w:rsidP="003D5ACF">
            <w:pPr>
              <w:pStyle w:val="Akapitzlist"/>
              <w:numPr>
                <w:ilvl w:val="0"/>
                <w:numId w:val="22"/>
              </w:numPr>
              <w:ind w:left="296" w:hanging="284"/>
              <w:rPr>
                <w:rFonts w:asciiTheme="majorHAnsi" w:hAnsiTheme="majorHAnsi" w:cstheme="majorHAnsi"/>
              </w:rPr>
            </w:pPr>
            <w:bookmarkStart w:id="6" w:name="_Hlk155857491"/>
            <w:r w:rsidRPr="001B0106">
              <w:rPr>
                <w:rFonts w:asciiTheme="majorHAnsi" w:hAnsiTheme="majorHAnsi" w:cstheme="majorHAnsi"/>
              </w:rPr>
              <w:t>Informacja o wyniku operacji</w:t>
            </w:r>
          </w:p>
          <w:p w14:paraId="57183339" w14:textId="1DB15966" w:rsidR="00A22060" w:rsidRPr="001B0106" w:rsidRDefault="00473F60" w:rsidP="00A150F9">
            <w:pPr>
              <w:pStyle w:val="Akapitzlist"/>
              <w:ind w:left="296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(zał. nr 11b)</w:t>
            </w:r>
          </w:p>
          <w:p w14:paraId="5671ECE5" w14:textId="27FD15F0" w:rsidR="00A22060" w:rsidRPr="001B0106" w:rsidRDefault="00A22060" w:rsidP="003D5ACF">
            <w:pPr>
              <w:pStyle w:val="Akapitzlist"/>
              <w:numPr>
                <w:ilvl w:val="0"/>
                <w:numId w:val="22"/>
              </w:numPr>
              <w:ind w:left="296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szCs w:val="24"/>
              </w:rPr>
              <w:t>Protok</w:t>
            </w:r>
            <w:r w:rsidR="00E50779" w:rsidRPr="001B0106">
              <w:rPr>
                <w:rFonts w:asciiTheme="majorHAnsi" w:hAnsiTheme="majorHAnsi" w:cstheme="majorHAnsi"/>
                <w:szCs w:val="24"/>
              </w:rPr>
              <w:t>ół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z posiedz</w:t>
            </w:r>
            <w:r w:rsidR="00E50779" w:rsidRPr="001B0106">
              <w:rPr>
                <w:rFonts w:asciiTheme="majorHAnsi" w:hAnsiTheme="majorHAnsi" w:cstheme="majorHAnsi"/>
                <w:szCs w:val="24"/>
              </w:rPr>
              <w:t>enia</w:t>
            </w:r>
            <w:r w:rsidRPr="001B0106">
              <w:rPr>
                <w:rFonts w:asciiTheme="majorHAnsi" w:hAnsiTheme="majorHAnsi" w:cstheme="majorHAnsi"/>
                <w:szCs w:val="24"/>
              </w:rPr>
              <w:t xml:space="preserve"> Rady</w:t>
            </w:r>
          </w:p>
          <w:p w14:paraId="6B99E933" w14:textId="797A6A19" w:rsidR="00A22060" w:rsidRPr="001B0106" w:rsidRDefault="00A22060" w:rsidP="003D5ACF">
            <w:pPr>
              <w:pStyle w:val="Akapitzlist"/>
              <w:numPr>
                <w:ilvl w:val="0"/>
                <w:numId w:val="22"/>
              </w:numPr>
              <w:ind w:left="296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List</w:t>
            </w:r>
            <w:r w:rsidR="00514D00" w:rsidRPr="001B0106">
              <w:rPr>
                <w:rFonts w:asciiTheme="majorHAnsi" w:hAnsiTheme="majorHAnsi" w:cstheme="majorHAnsi"/>
              </w:rPr>
              <w:t xml:space="preserve">a </w:t>
            </w:r>
            <w:r w:rsidRPr="001B0106">
              <w:rPr>
                <w:rFonts w:asciiTheme="majorHAnsi" w:hAnsiTheme="majorHAnsi" w:cstheme="majorHAnsi"/>
              </w:rPr>
              <w:t>operacji spełniających warunki udzielenia wsparcia</w:t>
            </w:r>
            <w:r w:rsidR="00A66690" w:rsidRPr="001B0106">
              <w:t xml:space="preserve"> </w:t>
            </w:r>
            <w:r w:rsidR="00A66690" w:rsidRPr="001B0106">
              <w:rPr>
                <w:rFonts w:asciiTheme="majorHAnsi" w:hAnsiTheme="majorHAnsi" w:cstheme="majorHAnsi"/>
              </w:rPr>
              <w:t>na wdrażanie LSR</w:t>
            </w:r>
            <w:r w:rsidR="00810B69" w:rsidRPr="001B0106">
              <w:rPr>
                <w:rFonts w:asciiTheme="majorHAnsi" w:hAnsiTheme="majorHAnsi" w:cstheme="majorHAnsi"/>
              </w:rPr>
              <w:t xml:space="preserve">   </w:t>
            </w:r>
            <w:r w:rsidR="003C7A53" w:rsidRPr="001B0106">
              <w:rPr>
                <w:rFonts w:asciiTheme="majorHAnsi" w:hAnsiTheme="majorHAnsi" w:cstheme="majorHAnsi"/>
              </w:rPr>
              <w:t>w ramach naboru nr</w:t>
            </w:r>
            <w:r w:rsidR="00810B69" w:rsidRPr="001B0106">
              <w:rPr>
                <w:rFonts w:asciiTheme="majorHAnsi" w:hAnsiTheme="majorHAnsi" w:cstheme="majorHAnsi"/>
              </w:rPr>
              <w:t xml:space="preserve"> </w:t>
            </w:r>
            <w:r w:rsidR="003C7A53" w:rsidRPr="001B0106">
              <w:rPr>
                <w:rFonts w:asciiTheme="majorHAnsi" w:hAnsiTheme="majorHAnsi" w:cstheme="majorHAnsi"/>
              </w:rPr>
              <w:t xml:space="preserve">… </w:t>
            </w:r>
            <w:r w:rsidR="0041403E" w:rsidRPr="001B0106">
              <w:rPr>
                <w:rFonts w:asciiTheme="majorHAnsi" w:hAnsiTheme="majorHAnsi" w:cstheme="majorHAnsi"/>
              </w:rPr>
              <w:t>(z</w:t>
            </w:r>
            <w:r w:rsidR="00810B69" w:rsidRPr="001B0106">
              <w:rPr>
                <w:rFonts w:asciiTheme="majorHAnsi" w:hAnsiTheme="majorHAnsi" w:cstheme="majorHAnsi"/>
              </w:rPr>
              <w:t>ał. nr 7)</w:t>
            </w:r>
          </w:p>
          <w:p w14:paraId="7AD67B06" w14:textId="1E1166BF" w:rsidR="00A22060" w:rsidRPr="001B0106" w:rsidRDefault="00A22060" w:rsidP="003D5ACF">
            <w:pPr>
              <w:pStyle w:val="Akapitzlist"/>
              <w:numPr>
                <w:ilvl w:val="0"/>
                <w:numId w:val="22"/>
              </w:numPr>
              <w:ind w:left="296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Lista operacji wybranych do finansowania</w:t>
            </w:r>
            <w:bookmarkEnd w:id="6"/>
            <w:r w:rsidR="003C7A53" w:rsidRPr="001B0106">
              <w:rPr>
                <w:rFonts w:asciiTheme="majorHAnsi" w:hAnsiTheme="majorHAnsi" w:cstheme="majorHAnsi"/>
              </w:rPr>
              <w:t xml:space="preserve"> </w:t>
            </w:r>
            <w:r w:rsidR="00091246" w:rsidRPr="001B0106">
              <w:rPr>
                <w:rFonts w:asciiTheme="majorHAnsi" w:hAnsiTheme="majorHAnsi" w:cstheme="majorHAnsi"/>
              </w:rPr>
              <w:t xml:space="preserve"> </w:t>
            </w:r>
            <w:r w:rsidR="003C7A53" w:rsidRPr="001B0106">
              <w:rPr>
                <w:rFonts w:asciiTheme="majorHAnsi" w:hAnsiTheme="majorHAnsi" w:cstheme="majorHAnsi"/>
              </w:rPr>
              <w:t xml:space="preserve">w ramach naboru nr …  </w:t>
            </w:r>
            <w:r w:rsidR="00091246" w:rsidRPr="001B0106">
              <w:rPr>
                <w:rFonts w:asciiTheme="majorHAnsi" w:hAnsiTheme="majorHAnsi" w:cstheme="majorHAnsi"/>
              </w:rPr>
              <w:t>(zał. nr 10)</w:t>
            </w:r>
          </w:p>
          <w:p w14:paraId="0A944BD5" w14:textId="197E33D6" w:rsidR="00654B76" w:rsidRPr="001B0106" w:rsidRDefault="00654B76" w:rsidP="003D5ACF">
            <w:pPr>
              <w:pStyle w:val="Akapitzlist"/>
              <w:numPr>
                <w:ilvl w:val="0"/>
                <w:numId w:val="22"/>
              </w:numPr>
              <w:ind w:left="296" w:hanging="284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L</w:t>
            </w:r>
            <w:r w:rsidRPr="001B0106">
              <w:rPr>
                <w:rFonts w:asciiTheme="majorHAnsi" w:eastAsia="Times New Roman" w:hAnsiTheme="majorHAnsi" w:cstheme="majorHAnsi"/>
                <w:noProof/>
              </w:rPr>
              <w:t>ista operacji niewybranych do finansowania</w:t>
            </w:r>
            <w:r w:rsidR="00091246" w:rsidRPr="001B0106">
              <w:rPr>
                <w:rFonts w:asciiTheme="majorHAnsi" w:eastAsia="Times New Roman" w:hAnsiTheme="majorHAnsi" w:cstheme="majorHAnsi"/>
                <w:noProof/>
              </w:rPr>
              <w:t xml:space="preserve">   </w:t>
            </w:r>
            <w:r w:rsidR="003C7A53" w:rsidRPr="001B0106">
              <w:rPr>
                <w:rFonts w:asciiTheme="majorHAnsi" w:hAnsiTheme="majorHAnsi" w:cstheme="majorHAnsi"/>
              </w:rPr>
              <w:t>w ramach naboru nr …</w:t>
            </w:r>
            <w:r w:rsidR="00091246" w:rsidRPr="001B0106">
              <w:rPr>
                <w:rFonts w:asciiTheme="majorHAnsi" w:eastAsia="Times New Roman" w:hAnsiTheme="majorHAnsi" w:cstheme="majorHAnsi"/>
                <w:noProof/>
              </w:rPr>
              <w:t xml:space="preserve"> (zał. nr 9)</w:t>
            </w:r>
          </w:p>
        </w:tc>
      </w:tr>
      <w:tr w:rsidR="001B0106" w:rsidRPr="001B0106" w14:paraId="386CF3F9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57ECF482" w14:textId="6744F609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455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  <w:bCs/>
              </w:rPr>
              <w:t>PRZEKAZANIE DOKUMENTÓW</w:t>
            </w:r>
            <w:r w:rsidR="00E057D4" w:rsidRPr="001B0106">
              <w:rPr>
                <w:rFonts w:asciiTheme="majorHAnsi" w:hAnsiTheme="majorHAnsi" w:cstheme="majorHAnsi"/>
                <w:b/>
                <w:bCs/>
              </w:rPr>
              <w:t xml:space="preserve"> DO</w:t>
            </w:r>
            <w:r w:rsidRPr="001B0106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917068" w:rsidRPr="001B0106">
              <w:rPr>
                <w:rFonts w:asciiTheme="majorHAnsi" w:hAnsiTheme="majorHAnsi" w:cstheme="majorHAnsi"/>
                <w:b/>
                <w:bCs/>
              </w:rPr>
              <w:t xml:space="preserve">ZARZĄDU </w:t>
            </w:r>
            <w:r w:rsidRPr="001B0106">
              <w:rPr>
                <w:rFonts w:asciiTheme="majorHAnsi" w:hAnsiTheme="majorHAnsi" w:cstheme="majorHAnsi"/>
                <w:b/>
                <w:bCs/>
              </w:rPr>
              <w:t>WOJEWÓDZTWA</w:t>
            </w:r>
          </w:p>
        </w:tc>
      </w:tr>
      <w:tr w:rsidR="001B0106" w:rsidRPr="001B0106" w14:paraId="6D12EC07" w14:textId="77777777" w:rsidTr="00A66690">
        <w:trPr>
          <w:gridAfter w:val="1"/>
          <w:wAfter w:w="6" w:type="dxa"/>
          <w:cantSplit/>
          <w:trHeight w:val="1260"/>
        </w:trPr>
        <w:tc>
          <w:tcPr>
            <w:tcW w:w="846" w:type="dxa"/>
            <w:textDirection w:val="btLr"/>
            <w:vAlign w:val="center"/>
          </w:tcPr>
          <w:p w14:paraId="46D85BA4" w14:textId="77777777" w:rsidR="002C6BF7" w:rsidRPr="001B0106" w:rsidRDefault="00A22060" w:rsidP="002C6BF7">
            <w:pPr>
              <w:ind w:left="-251" w:right="-108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PRZEKAZANIE DOKUMENTÓW </w:t>
            </w:r>
          </w:p>
          <w:p w14:paraId="754087A7" w14:textId="1C8B0833" w:rsidR="00A22060" w:rsidRPr="001B0106" w:rsidRDefault="00E057D4" w:rsidP="002C6BF7">
            <w:pPr>
              <w:ind w:left="-251" w:right="-108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DO </w:t>
            </w:r>
            <w:r w:rsidR="00917068" w:rsidRPr="001B0106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Z</w:t>
            </w:r>
            <w:r w:rsidR="00A22060" w:rsidRPr="001B0106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</w:t>
            </w:r>
          </w:p>
        </w:tc>
        <w:tc>
          <w:tcPr>
            <w:tcW w:w="644" w:type="dxa"/>
          </w:tcPr>
          <w:p w14:paraId="47A11325" w14:textId="77777777" w:rsidR="00A22060" w:rsidRPr="001B0106" w:rsidRDefault="002D10CE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0968477D" w14:textId="77777777" w:rsidR="00A22060" w:rsidRPr="001B0106" w:rsidRDefault="00A2206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008B401C" w14:textId="5C383567" w:rsidR="00A22060" w:rsidRPr="001B0106" w:rsidRDefault="00A22060" w:rsidP="00464C4E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W terminie do 60 dni od dnia następującego po ostatnim dniu terminu składania wniosków, LGD przekazuje </w:t>
            </w:r>
            <w:r w:rsidR="00514D00" w:rsidRPr="001B0106">
              <w:rPr>
                <w:rFonts w:asciiTheme="majorHAnsi" w:hAnsiTheme="majorHAnsi" w:cstheme="majorHAnsi"/>
              </w:rPr>
              <w:t>do</w:t>
            </w:r>
            <w:r w:rsidR="00E057D4" w:rsidRPr="001B0106">
              <w:rPr>
                <w:rFonts w:asciiTheme="majorHAnsi" w:hAnsiTheme="majorHAnsi" w:cstheme="majorHAnsi"/>
              </w:rPr>
              <w:t xml:space="preserve"> </w:t>
            </w:r>
            <w:r w:rsidR="00917068" w:rsidRPr="001B0106">
              <w:rPr>
                <w:rFonts w:asciiTheme="majorHAnsi" w:hAnsiTheme="majorHAnsi" w:cstheme="majorHAnsi"/>
              </w:rPr>
              <w:t>Z</w:t>
            </w:r>
            <w:r w:rsidRPr="001B0106">
              <w:rPr>
                <w:rFonts w:asciiTheme="majorHAnsi" w:hAnsiTheme="majorHAnsi" w:cstheme="majorHAnsi"/>
              </w:rPr>
              <w:t xml:space="preserve">W </w:t>
            </w:r>
            <w:r w:rsidR="00C72D95" w:rsidRPr="001B0106">
              <w:rPr>
                <w:rFonts w:asciiTheme="majorHAnsi" w:hAnsiTheme="majorHAnsi" w:cstheme="majorHAnsi"/>
              </w:rPr>
              <w:t>wymagane</w:t>
            </w:r>
            <w:r w:rsidR="00304BD1" w:rsidRPr="001B0106">
              <w:rPr>
                <w:rFonts w:asciiTheme="majorHAnsi" w:hAnsiTheme="majorHAnsi" w:cstheme="majorHAnsi"/>
              </w:rPr>
              <w:t>,</w:t>
            </w:r>
            <w:r w:rsidR="00304BD1" w:rsidRPr="001B0106">
              <w:t xml:space="preserve"> </w:t>
            </w:r>
            <w:r w:rsidR="00304BD1" w:rsidRPr="001B0106">
              <w:rPr>
                <w:rFonts w:asciiTheme="majorHAnsi" w:hAnsiTheme="majorHAnsi" w:cstheme="majorHAnsi"/>
              </w:rPr>
              <w:t>zgodnie z zapisami właściwych wytycznych,</w:t>
            </w:r>
            <w:r w:rsidR="00C72D95" w:rsidRPr="001B0106">
              <w:rPr>
                <w:rFonts w:asciiTheme="majorHAnsi" w:hAnsiTheme="majorHAnsi" w:cstheme="majorHAnsi"/>
              </w:rPr>
              <w:t xml:space="preserve"> </w:t>
            </w:r>
            <w:r w:rsidRPr="001B0106">
              <w:rPr>
                <w:rFonts w:asciiTheme="majorHAnsi" w:hAnsiTheme="majorHAnsi" w:cstheme="majorHAnsi"/>
              </w:rPr>
              <w:t>dokumenty potwierdzające dokonanie wyboru operacji</w:t>
            </w:r>
            <w:r w:rsidR="00304BD1" w:rsidRPr="001B0106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268" w:type="dxa"/>
          </w:tcPr>
          <w:p w14:paraId="79272066" w14:textId="77777777" w:rsidR="00A22060" w:rsidRPr="001B0106" w:rsidRDefault="00A22060" w:rsidP="00353439">
            <w:pPr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340965CF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09F5C168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455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  <w:b/>
              </w:rPr>
              <w:t>PROCEDURA ODWOŁAWCZA</w:t>
            </w:r>
          </w:p>
        </w:tc>
      </w:tr>
      <w:tr w:rsidR="001B0106" w:rsidRPr="001B0106" w14:paraId="39A403A3" w14:textId="77777777" w:rsidTr="001A658E">
        <w:trPr>
          <w:gridAfter w:val="1"/>
          <w:wAfter w:w="6" w:type="dxa"/>
          <w:cantSplit/>
          <w:trHeight w:val="752"/>
        </w:trPr>
        <w:tc>
          <w:tcPr>
            <w:tcW w:w="846" w:type="dxa"/>
            <w:textDirection w:val="btLr"/>
            <w:vAlign w:val="center"/>
          </w:tcPr>
          <w:p w14:paraId="6793846C" w14:textId="77777777" w:rsidR="00A22060" w:rsidRPr="001B0106" w:rsidRDefault="00A22060" w:rsidP="00D56E4B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PROTESTY</w:t>
            </w:r>
          </w:p>
        </w:tc>
        <w:tc>
          <w:tcPr>
            <w:tcW w:w="644" w:type="dxa"/>
          </w:tcPr>
          <w:p w14:paraId="214C155A" w14:textId="77777777" w:rsidR="00A22060" w:rsidRPr="001B0106" w:rsidRDefault="002D10CE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5A1507D5" w14:textId="6A45124A" w:rsidR="00170FFA" w:rsidRPr="001B0106" w:rsidRDefault="00306C90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Biuro LGD / </w:t>
            </w:r>
            <w:r w:rsidR="00170FFA" w:rsidRPr="001B0106">
              <w:rPr>
                <w:rFonts w:asciiTheme="majorHAnsi" w:hAnsiTheme="majorHAnsi" w:cstheme="majorHAnsi"/>
              </w:rPr>
              <w:t>Rada LGD</w:t>
            </w:r>
            <w:r w:rsidR="004B2C0E"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7EDBE9AB" w14:textId="4F0A8ACB" w:rsidR="008B73FF" w:rsidRPr="001B0106" w:rsidRDefault="008B73FF" w:rsidP="003D46A3">
            <w:pPr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0696" w:type="dxa"/>
          </w:tcPr>
          <w:p w14:paraId="299D75E8" w14:textId="77777777" w:rsidR="00A22060" w:rsidRPr="001B0106" w:rsidRDefault="00A22060" w:rsidP="003D5ACF">
            <w:pPr>
              <w:pStyle w:val="Akapitzlist"/>
              <w:numPr>
                <w:ilvl w:val="0"/>
                <w:numId w:val="30"/>
              </w:numPr>
              <w:ind w:left="382" w:hanging="382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Szczegółowe uregulowania dotyczące wnoszenia protestów określone są w art. 22–22m Ustawy RLKS.</w:t>
            </w:r>
          </w:p>
          <w:p w14:paraId="55A04C5E" w14:textId="03D747C1" w:rsidR="002B3454" w:rsidRPr="001B0106" w:rsidRDefault="00170FFA" w:rsidP="003D5ACF">
            <w:pPr>
              <w:pStyle w:val="Akapitzlist"/>
              <w:numPr>
                <w:ilvl w:val="0"/>
                <w:numId w:val="30"/>
              </w:numPr>
              <w:ind w:left="382" w:hanging="382"/>
              <w:jc w:val="both"/>
              <w:rPr>
                <w:rFonts w:ascii="Calibri Light" w:hAnsi="Calibri Light" w:cs="Calibri Light"/>
              </w:rPr>
            </w:pPr>
            <w:r w:rsidRPr="001B0106">
              <w:rPr>
                <w:rFonts w:asciiTheme="majorHAnsi" w:hAnsiTheme="majorHAnsi" w:cstheme="majorHAnsi"/>
              </w:rPr>
              <w:t xml:space="preserve">Przy weryfikacji </w:t>
            </w:r>
            <w:r w:rsidR="00733A3E" w:rsidRPr="001B0106">
              <w:rPr>
                <w:rFonts w:asciiTheme="majorHAnsi" w:hAnsiTheme="majorHAnsi" w:cstheme="majorHAnsi"/>
              </w:rPr>
              <w:t xml:space="preserve">wyników dokonanej przez Radę </w:t>
            </w:r>
            <w:r w:rsidR="00182516" w:rsidRPr="001B0106">
              <w:rPr>
                <w:rFonts w:asciiTheme="majorHAnsi" w:hAnsiTheme="majorHAnsi" w:cstheme="majorHAnsi"/>
              </w:rPr>
              <w:t xml:space="preserve">LGD </w:t>
            </w:r>
            <w:r w:rsidR="00733A3E" w:rsidRPr="001B0106">
              <w:rPr>
                <w:rFonts w:asciiTheme="majorHAnsi" w:hAnsiTheme="majorHAnsi" w:cstheme="majorHAnsi"/>
              </w:rPr>
              <w:t>oceny</w:t>
            </w:r>
            <w:r w:rsidRPr="001B0106">
              <w:rPr>
                <w:rFonts w:asciiTheme="majorHAnsi" w:hAnsiTheme="majorHAnsi" w:cstheme="majorHAnsi"/>
              </w:rPr>
              <w:t xml:space="preserve"> zastosowany zostanie ten sam tryb co przy ocenie </w:t>
            </w:r>
            <w:r w:rsidR="00733A3E" w:rsidRPr="001B0106">
              <w:rPr>
                <w:rFonts w:asciiTheme="majorHAnsi" w:hAnsiTheme="majorHAnsi" w:cstheme="majorHAnsi"/>
              </w:rPr>
              <w:t xml:space="preserve">operacji </w:t>
            </w:r>
            <w:r w:rsidRPr="001B0106">
              <w:rPr>
                <w:rFonts w:asciiTheme="majorHAnsi" w:hAnsiTheme="majorHAnsi" w:cstheme="majorHAnsi"/>
              </w:rPr>
              <w:t xml:space="preserve">wg </w:t>
            </w:r>
            <w:r w:rsidR="00733A3E" w:rsidRPr="001B0106">
              <w:rPr>
                <w:rFonts w:asciiTheme="majorHAnsi" w:hAnsiTheme="majorHAnsi" w:cstheme="majorHAnsi"/>
              </w:rPr>
              <w:t>l</w:t>
            </w:r>
            <w:r w:rsidRPr="001B0106">
              <w:rPr>
                <w:rFonts w:asciiTheme="majorHAnsi" w:hAnsiTheme="majorHAnsi" w:cstheme="majorHAnsi"/>
              </w:rPr>
              <w:t>okalnych kryteriów wyboru.</w:t>
            </w:r>
          </w:p>
        </w:tc>
        <w:tc>
          <w:tcPr>
            <w:tcW w:w="2268" w:type="dxa"/>
          </w:tcPr>
          <w:p w14:paraId="019E86BF" w14:textId="77777777" w:rsidR="00A22060" w:rsidRPr="001B0106" w:rsidRDefault="00A22060" w:rsidP="00353439">
            <w:pPr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124CBCD1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642C4B2C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455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1B0106">
              <w:rPr>
                <w:rFonts w:asciiTheme="majorHAnsi" w:hAnsiTheme="majorHAnsi" w:cstheme="majorHAnsi"/>
                <w:b/>
                <w:bCs/>
              </w:rPr>
              <w:t>UNIEWAŻNIENIE NABORU WNIOSKÓW</w:t>
            </w:r>
          </w:p>
        </w:tc>
      </w:tr>
      <w:tr w:rsidR="001B0106" w:rsidRPr="001B0106" w14:paraId="423EBFC5" w14:textId="77777777" w:rsidTr="00A66690">
        <w:trPr>
          <w:gridAfter w:val="1"/>
          <w:wAfter w:w="6" w:type="dxa"/>
        </w:trPr>
        <w:tc>
          <w:tcPr>
            <w:tcW w:w="846" w:type="dxa"/>
            <w:vMerge w:val="restart"/>
            <w:textDirection w:val="btLr"/>
            <w:vAlign w:val="center"/>
          </w:tcPr>
          <w:p w14:paraId="24F44BA2" w14:textId="77777777" w:rsidR="00A66690" w:rsidRPr="001B0106" w:rsidRDefault="00A66690" w:rsidP="00D56E4B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 w:cstheme="majorHAnsi"/>
                <w:b/>
                <w:sz w:val="20"/>
                <w:szCs w:val="20"/>
              </w:rPr>
              <w:t>UNIEWAŻNIENIE NABORU WNIOSKÓW</w:t>
            </w:r>
          </w:p>
        </w:tc>
        <w:tc>
          <w:tcPr>
            <w:tcW w:w="644" w:type="dxa"/>
          </w:tcPr>
          <w:p w14:paraId="4B06580C" w14:textId="77777777" w:rsidR="00A66690" w:rsidRPr="001B0106" w:rsidRDefault="00A66690" w:rsidP="00D95A4F">
            <w:pPr>
              <w:jc w:val="center"/>
              <w:rPr>
                <w:rFonts w:asciiTheme="majorHAnsi" w:hAnsiTheme="majorHAnsi" w:cstheme="majorHAnsi"/>
                <w:highlight w:val="cyan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4D6CA82A" w14:textId="47CCE190" w:rsidR="00A66690" w:rsidRPr="001B0106" w:rsidRDefault="00A66690" w:rsidP="00683DAB">
            <w:pPr>
              <w:ind w:left="-44" w:right="-2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Z</w:t>
            </w:r>
            <w:r w:rsidR="004B2C0E" w:rsidRPr="001B0106">
              <w:rPr>
                <w:rFonts w:asciiTheme="majorHAnsi" w:hAnsiTheme="majorHAnsi" w:cstheme="majorHAnsi"/>
              </w:rPr>
              <w:t>arząd</w:t>
            </w:r>
            <w:r w:rsidRPr="001B0106">
              <w:rPr>
                <w:rFonts w:asciiTheme="majorHAnsi" w:hAnsiTheme="majorHAnsi" w:cstheme="majorHAnsi"/>
              </w:rPr>
              <w:t xml:space="preserve"> LGD</w:t>
            </w:r>
          </w:p>
        </w:tc>
        <w:tc>
          <w:tcPr>
            <w:tcW w:w="10696" w:type="dxa"/>
          </w:tcPr>
          <w:p w14:paraId="2AFE68C0" w14:textId="62057EA2" w:rsidR="00A66690" w:rsidRPr="001B0106" w:rsidRDefault="00A66690" w:rsidP="003D5ACF">
            <w:pPr>
              <w:pStyle w:val="Akapitzlist"/>
              <w:numPr>
                <w:ilvl w:val="0"/>
                <w:numId w:val="24"/>
              </w:numPr>
              <w:ind w:left="380" w:hanging="38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Unieważnienie naboru następuje jeżeli:</w:t>
            </w:r>
          </w:p>
          <w:p w14:paraId="7D054A37" w14:textId="77777777" w:rsidR="00A66690" w:rsidRPr="001B0106" w:rsidRDefault="00A66690" w:rsidP="008B73FF">
            <w:pPr>
              <w:ind w:left="664" w:hanging="28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1)</w:t>
            </w:r>
            <w:r w:rsidRPr="001B0106">
              <w:rPr>
                <w:rFonts w:asciiTheme="majorHAnsi" w:hAnsiTheme="majorHAnsi" w:cstheme="majorHAnsi"/>
              </w:rPr>
              <w:tab/>
              <w:t>w terminie składania wniosków nie złożono żadnego wniosku, lub</w:t>
            </w:r>
          </w:p>
          <w:p w14:paraId="4EFD1039" w14:textId="77777777" w:rsidR="00A66690" w:rsidRPr="001B0106" w:rsidRDefault="00A66690" w:rsidP="008B73FF">
            <w:pPr>
              <w:ind w:left="664" w:hanging="28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lastRenderedPageBreak/>
              <w:t>2)</w:t>
            </w:r>
            <w:r w:rsidRPr="001B0106">
              <w:rPr>
                <w:rFonts w:asciiTheme="majorHAnsi" w:hAnsiTheme="majorHAnsi" w:cstheme="majorHAnsi"/>
              </w:rPr>
              <w:tab/>
              <w:t xml:space="preserve">wystąpiła istotna zmiana okoliczności powodująca, że wybór operacji do przyznania pomocy nie leży </w:t>
            </w:r>
            <w:r w:rsidRPr="001B0106">
              <w:rPr>
                <w:rFonts w:asciiTheme="majorHAnsi" w:hAnsiTheme="majorHAnsi" w:cstheme="majorHAnsi"/>
              </w:rPr>
              <w:br/>
              <w:t>w interesie publicznym, czego nie można było wcześniej przewidzieć, lub</w:t>
            </w:r>
          </w:p>
          <w:p w14:paraId="5D643871" w14:textId="77777777" w:rsidR="00A66690" w:rsidRPr="001B0106" w:rsidRDefault="00A66690" w:rsidP="008B73FF">
            <w:pPr>
              <w:ind w:left="664" w:hanging="284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3)</w:t>
            </w:r>
            <w:r w:rsidRPr="001B0106">
              <w:rPr>
                <w:rFonts w:asciiTheme="majorHAnsi" w:hAnsiTheme="majorHAnsi" w:cstheme="majorHAnsi"/>
              </w:rPr>
              <w:tab/>
              <w:t>postępowanie w sprawie o przyznanie pomocy jest obarczone niemożliwą do usunięcia wadą prawną.</w:t>
            </w:r>
          </w:p>
          <w:p w14:paraId="044597E0" w14:textId="7CC5497E" w:rsidR="00A66690" w:rsidRPr="001B0106" w:rsidRDefault="00A66690" w:rsidP="003D5ACF">
            <w:pPr>
              <w:pStyle w:val="Akapitzlist"/>
              <w:numPr>
                <w:ilvl w:val="0"/>
                <w:numId w:val="24"/>
              </w:numPr>
              <w:ind w:left="38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Jeśli wystąpi, któraś z ww. przesłanek Zarząd LGD występuje do ZW o unieważnienie naboru.</w:t>
            </w:r>
          </w:p>
          <w:p w14:paraId="2317DF6A" w14:textId="5C145DB8" w:rsidR="00A66690" w:rsidRPr="001B0106" w:rsidRDefault="00A66690" w:rsidP="003D5ACF">
            <w:pPr>
              <w:pStyle w:val="Akapitzlist"/>
              <w:numPr>
                <w:ilvl w:val="0"/>
                <w:numId w:val="24"/>
              </w:numPr>
              <w:ind w:left="38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Po akceptacji unieważnienia naboru wniosków przez ZW, LGD unieważnia nabór wniosków.</w:t>
            </w:r>
          </w:p>
        </w:tc>
        <w:tc>
          <w:tcPr>
            <w:tcW w:w="2268" w:type="dxa"/>
            <w:vMerge w:val="restart"/>
          </w:tcPr>
          <w:p w14:paraId="65E2A0C6" w14:textId="0AD1FA17" w:rsidR="00A66690" w:rsidRPr="001B0106" w:rsidRDefault="00A66690" w:rsidP="00353439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lastRenderedPageBreak/>
              <w:t>Pismo ZW akceptujące unieważnienie naboru</w:t>
            </w:r>
          </w:p>
        </w:tc>
      </w:tr>
      <w:tr w:rsidR="001B0106" w:rsidRPr="001B0106" w14:paraId="4BFDD5C1" w14:textId="77777777" w:rsidTr="00135310">
        <w:trPr>
          <w:gridAfter w:val="1"/>
          <w:wAfter w:w="6" w:type="dxa"/>
        </w:trPr>
        <w:tc>
          <w:tcPr>
            <w:tcW w:w="846" w:type="dxa"/>
            <w:vMerge/>
          </w:tcPr>
          <w:p w14:paraId="7C4FBB5C" w14:textId="77777777" w:rsidR="008B73FF" w:rsidRPr="001B0106" w:rsidRDefault="008B73FF" w:rsidP="00C9464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44" w:type="dxa"/>
          </w:tcPr>
          <w:p w14:paraId="19D3AD9D" w14:textId="75D285DB" w:rsidR="00CE3278" w:rsidRPr="001B0106" w:rsidRDefault="00CE3278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B.</w:t>
            </w:r>
          </w:p>
        </w:tc>
        <w:tc>
          <w:tcPr>
            <w:tcW w:w="1276" w:type="dxa"/>
          </w:tcPr>
          <w:p w14:paraId="68B816CE" w14:textId="77777777" w:rsidR="008B73FF" w:rsidRPr="001B0106" w:rsidRDefault="008B73FF" w:rsidP="003D46A3">
            <w:pPr>
              <w:jc w:val="both"/>
              <w:rPr>
                <w:rFonts w:asciiTheme="majorHAnsi" w:hAnsiTheme="majorHAnsi" w:cstheme="majorHAnsi"/>
                <w:highlight w:val="cyan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794FD491" w14:textId="77777777" w:rsidR="008B73FF" w:rsidRPr="001B0106" w:rsidRDefault="008B73FF" w:rsidP="006A50C0">
            <w:pPr>
              <w:ind w:left="380" w:hanging="38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1.</w:t>
            </w:r>
            <w:r w:rsidRPr="001B0106">
              <w:rPr>
                <w:rFonts w:asciiTheme="majorHAnsi" w:hAnsiTheme="majorHAnsi" w:cstheme="majorHAnsi"/>
              </w:rPr>
              <w:tab/>
              <w:t xml:space="preserve">LGD podaje do publicznej wiadomości informację o unieważnieniu naboru wniosków o przyznanie pomocy oraz jego przyczynach na swojej stronie internetowej. Informacja ta nie stanowi podstawy wniesienia protestu, </w:t>
            </w:r>
            <w:r w:rsidRPr="001B0106">
              <w:rPr>
                <w:rFonts w:asciiTheme="majorHAnsi" w:hAnsiTheme="majorHAnsi" w:cstheme="majorHAnsi"/>
              </w:rPr>
              <w:br/>
              <w:t>o którym mowa w ustawie RLKS.</w:t>
            </w:r>
          </w:p>
          <w:p w14:paraId="069AC8EC" w14:textId="77777777" w:rsidR="008B73FF" w:rsidRPr="001B0106" w:rsidRDefault="008B73FF" w:rsidP="006A50C0">
            <w:pPr>
              <w:ind w:left="380" w:hanging="380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2.</w:t>
            </w:r>
            <w:r w:rsidRPr="001B0106">
              <w:rPr>
                <w:rFonts w:asciiTheme="majorHAnsi" w:hAnsiTheme="majorHAnsi" w:cstheme="majorHAnsi"/>
              </w:rPr>
              <w:tab/>
              <w:t>W przypadku unieważnienia naboru wniosków na wdrażanie LSR, wsparcie na wniosek złożony w ramach tego naboru, nie przysługuje.</w:t>
            </w:r>
          </w:p>
        </w:tc>
        <w:tc>
          <w:tcPr>
            <w:tcW w:w="2268" w:type="dxa"/>
            <w:vMerge/>
          </w:tcPr>
          <w:p w14:paraId="7B1ABE27" w14:textId="77777777" w:rsidR="008B73FF" w:rsidRPr="001B0106" w:rsidRDefault="008B73FF" w:rsidP="00353439">
            <w:pPr>
              <w:rPr>
                <w:rFonts w:asciiTheme="majorHAnsi" w:hAnsiTheme="majorHAnsi" w:cstheme="majorHAnsi"/>
              </w:rPr>
            </w:pPr>
          </w:p>
        </w:tc>
      </w:tr>
      <w:tr w:rsidR="001B0106" w:rsidRPr="001B0106" w14:paraId="2793B70A" w14:textId="77777777" w:rsidTr="00135310">
        <w:trPr>
          <w:trHeight w:val="454"/>
        </w:trPr>
        <w:tc>
          <w:tcPr>
            <w:tcW w:w="15736" w:type="dxa"/>
            <w:gridSpan w:val="6"/>
            <w:shd w:val="clear" w:color="auto" w:fill="B4C6E7" w:themeFill="accent1" w:themeFillTint="66"/>
            <w:vAlign w:val="center"/>
          </w:tcPr>
          <w:p w14:paraId="63FE230E" w14:textId="77777777" w:rsidR="002D10CE" w:rsidRPr="001B0106" w:rsidRDefault="002D10CE" w:rsidP="003D5ACF">
            <w:pPr>
              <w:pStyle w:val="Akapitzlist"/>
              <w:numPr>
                <w:ilvl w:val="0"/>
                <w:numId w:val="28"/>
              </w:numPr>
              <w:ind w:left="458" w:hanging="455"/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/>
                <w:b/>
              </w:rPr>
              <w:t>WYDAWANIE OPINII W SPRAWIE ZMIANY UMOWY O PRZYZNANIU POMOCY NA WNIOSEK BENEFICJENTA</w:t>
            </w:r>
          </w:p>
        </w:tc>
      </w:tr>
      <w:tr w:rsidR="001B0106" w:rsidRPr="001B0106" w14:paraId="4A9F8B6B" w14:textId="77777777" w:rsidTr="00135310">
        <w:trPr>
          <w:gridAfter w:val="1"/>
          <w:wAfter w:w="6" w:type="dxa"/>
        </w:trPr>
        <w:tc>
          <w:tcPr>
            <w:tcW w:w="846" w:type="dxa"/>
            <w:vMerge w:val="restart"/>
            <w:textDirection w:val="btLr"/>
            <w:vAlign w:val="center"/>
          </w:tcPr>
          <w:p w14:paraId="68E1C423" w14:textId="77777777" w:rsidR="00D278DF" w:rsidRPr="001B0106" w:rsidRDefault="00D278DF" w:rsidP="00D56E4B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1B0106">
              <w:rPr>
                <w:rFonts w:asciiTheme="majorHAnsi" w:hAnsiTheme="majorHAnsi"/>
                <w:b/>
                <w:sz w:val="20"/>
                <w:szCs w:val="20"/>
              </w:rPr>
              <w:t>WYDAWANIE OPINII</w:t>
            </w:r>
          </w:p>
        </w:tc>
        <w:tc>
          <w:tcPr>
            <w:tcW w:w="644" w:type="dxa"/>
          </w:tcPr>
          <w:p w14:paraId="382E53D3" w14:textId="77777777" w:rsidR="00D278DF" w:rsidRPr="001B0106" w:rsidRDefault="00D278DF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A.</w:t>
            </w:r>
          </w:p>
        </w:tc>
        <w:tc>
          <w:tcPr>
            <w:tcW w:w="1276" w:type="dxa"/>
          </w:tcPr>
          <w:p w14:paraId="645288B6" w14:textId="77777777" w:rsidR="00D278DF" w:rsidRPr="001B0106" w:rsidRDefault="00D278DF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Biuro LGD </w:t>
            </w:r>
          </w:p>
        </w:tc>
        <w:tc>
          <w:tcPr>
            <w:tcW w:w="10696" w:type="dxa"/>
          </w:tcPr>
          <w:p w14:paraId="4D539DC3" w14:textId="7BBF9102" w:rsidR="003B5486" w:rsidRPr="001B0106" w:rsidRDefault="003B5486" w:rsidP="00411BE1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 xml:space="preserve">Pracownicy Biura LGD </w:t>
            </w:r>
            <w:r w:rsidR="000251B5" w:rsidRPr="001B0106">
              <w:rPr>
                <w:rFonts w:asciiTheme="majorHAnsi" w:hAnsiTheme="majorHAnsi" w:cstheme="majorHAnsi"/>
              </w:rPr>
              <w:t>informują Przewodniczącego Rady, a  w</w:t>
            </w:r>
            <w:r w:rsidRPr="001B0106">
              <w:rPr>
                <w:rFonts w:asciiTheme="majorHAnsi" w:hAnsiTheme="majorHAnsi" w:cstheme="majorHAnsi"/>
              </w:rPr>
              <w:t xml:space="preserve"> przypadku jego nieobecności </w:t>
            </w:r>
            <w:r w:rsidR="000251B5" w:rsidRPr="001B0106">
              <w:rPr>
                <w:rFonts w:asciiTheme="majorHAnsi" w:hAnsiTheme="majorHAnsi" w:cstheme="majorHAnsi"/>
              </w:rPr>
              <w:t>Wiceprzewodniczącego.</w:t>
            </w:r>
            <w:r w:rsidR="00367FF8" w:rsidRPr="001B0106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14:paraId="1BD80E0B" w14:textId="16780B49" w:rsidR="00D278DF" w:rsidRPr="001B0106" w:rsidRDefault="00D278DF" w:rsidP="00353439">
            <w:pPr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Opinia Rady</w:t>
            </w:r>
          </w:p>
        </w:tc>
      </w:tr>
      <w:tr w:rsidR="001B0106" w:rsidRPr="001B0106" w14:paraId="49C9E11D" w14:textId="77777777" w:rsidTr="00135310">
        <w:trPr>
          <w:gridAfter w:val="1"/>
          <w:wAfter w:w="6" w:type="dxa"/>
        </w:trPr>
        <w:tc>
          <w:tcPr>
            <w:tcW w:w="846" w:type="dxa"/>
            <w:vMerge/>
          </w:tcPr>
          <w:p w14:paraId="65B47663" w14:textId="77777777" w:rsidR="00D278DF" w:rsidRPr="001B0106" w:rsidRDefault="00D278DF" w:rsidP="00C94642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</w:tcPr>
          <w:p w14:paraId="572EB118" w14:textId="77777777" w:rsidR="00D278DF" w:rsidRPr="001B0106" w:rsidRDefault="00D278DF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B.</w:t>
            </w:r>
          </w:p>
        </w:tc>
        <w:tc>
          <w:tcPr>
            <w:tcW w:w="1276" w:type="dxa"/>
          </w:tcPr>
          <w:p w14:paraId="354CCC99" w14:textId="7064FCFE" w:rsidR="00D278DF" w:rsidRPr="001B0106" w:rsidRDefault="00812AC4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Przewodni -</w:t>
            </w:r>
          </w:p>
          <w:p w14:paraId="5E51CC1E" w14:textId="31FF39E3" w:rsidR="00411BE1" w:rsidRPr="001B0106" w:rsidRDefault="00812AC4" w:rsidP="00411BE1">
            <w:pPr>
              <w:ind w:right="-31"/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1B0106">
              <w:rPr>
                <w:rFonts w:asciiTheme="majorHAnsi" w:hAnsiTheme="majorHAnsi" w:cstheme="majorHAnsi"/>
              </w:rPr>
              <w:t>czący</w:t>
            </w:r>
            <w:proofErr w:type="spellEnd"/>
            <w:r w:rsidRPr="001B0106">
              <w:rPr>
                <w:rFonts w:asciiTheme="majorHAnsi" w:hAnsiTheme="majorHAnsi" w:cstheme="majorHAnsi"/>
              </w:rPr>
              <w:t xml:space="preserve"> </w:t>
            </w:r>
          </w:p>
          <w:p w14:paraId="03108021" w14:textId="30B15AF7" w:rsidR="003B5486" w:rsidRPr="001B0106" w:rsidRDefault="003B5486" w:rsidP="003C0DB6">
            <w:pPr>
              <w:ind w:right="-31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0696" w:type="dxa"/>
          </w:tcPr>
          <w:p w14:paraId="6A6B7AF8" w14:textId="7F2B06D0" w:rsidR="00D278DF" w:rsidRPr="001B0106" w:rsidRDefault="00D278DF" w:rsidP="003D5ACF">
            <w:pPr>
              <w:numPr>
                <w:ilvl w:val="2"/>
                <w:numId w:val="29"/>
              </w:numPr>
              <w:ind w:left="426" w:hanging="426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>Po wpłynięciu wniosku o wydanie opinii w</w:t>
            </w:r>
            <w:r w:rsidR="004B2C0E" w:rsidRPr="001B0106">
              <w:rPr>
                <w:rFonts w:asciiTheme="majorHAnsi" w:hAnsiTheme="majorHAnsi"/>
              </w:rPr>
              <w:t xml:space="preserve"> sprawie</w:t>
            </w:r>
            <w:r w:rsidRPr="001B0106">
              <w:rPr>
                <w:rFonts w:asciiTheme="majorHAnsi" w:hAnsiTheme="majorHAnsi"/>
              </w:rPr>
              <w:t xml:space="preserve"> zmiany umowy na wniosek Beneficjenta, Przewodniczący jest zobowiązany do jego analizy pod kątem konieczności dokonania ponownej oceny wniosku, w wyniku której:    </w:t>
            </w:r>
          </w:p>
          <w:p w14:paraId="68556DA1" w14:textId="15647855" w:rsidR="00E006A4" w:rsidRPr="001B0106" w:rsidRDefault="00751CF1" w:rsidP="003D5ACF">
            <w:pPr>
              <w:numPr>
                <w:ilvl w:val="0"/>
                <w:numId w:val="25"/>
              </w:numPr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>planowana przez B</w:t>
            </w:r>
            <w:r w:rsidR="00D278DF" w:rsidRPr="001B0106">
              <w:rPr>
                <w:rFonts w:asciiTheme="majorHAnsi" w:hAnsiTheme="majorHAnsi"/>
              </w:rPr>
              <w:t>eneficjenta zmiana</w:t>
            </w:r>
            <w:r w:rsidR="00D278DF" w:rsidRPr="001B0106">
              <w:t xml:space="preserve"> </w:t>
            </w:r>
            <w:r w:rsidR="00D278DF" w:rsidRPr="001B0106">
              <w:rPr>
                <w:rFonts w:asciiTheme="majorHAnsi" w:hAnsiTheme="majorHAnsi"/>
                <w:b/>
              </w:rPr>
              <w:t>wpływa</w:t>
            </w:r>
            <w:r w:rsidR="00D278DF" w:rsidRPr="001B0106">
              <w:rPr>
                <w:rFonts w:asciiTheme="majorHAnsi" w:hAnsiTheme="majorHAnsi"/>
              </w:rPr>
              <w:t xml:space="preserve"> na</w:t>
            </w:r>
            <w:r w:rsidR="00E006A4" w:rsidRPr="001B0106">
              <w:rPr>
                <w:rFonts w:asciiTheme="majorHAnsi" w:hAnsiTheme="majorHAnsi"/>
              </w:rPr>
              <w:t>:</w:t>
            </w:r>
          </w:p>
          <w:p w14:paraId="5BA23F5C" w14:textId="1E83C7D6" w:rsidR="00E006A4" w:rsidRPr="001B0106" w:rsidRDefault="00E006A4" w:rsidP="00E006A4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>a)  z</w:t>
            </w:r>
            <w:r w:rsidR="00D278DF" w:rsidRPr="001B0106">
              <w:rPr>
                <w:rFonts w:asciiTheme="majorHAnsi" w:hAnsiTheme="majorHAnsi"/>
              </w:rPr>
              <w:t>godność z LSR i/lub</w:t>
            </w:r>
          </w:p>
          <w:p w14:paraId="721A01CA" w14:textId="511144A8" w:rsidR="00E006A4" w:rsidRPr="001B0106" w:rsidRDefault="00E006A4" w:rsidP="00E006A4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 xml:space="preserve">b) </w:t>
            </w:r>
            <w:r w:rsidR="00D278DF" w:rsidRPr="001B0106">
              <w:rPr>
                <w:rFonts w:asciiTheme="majorHAnsi" w:hAnsiTheme="majorHAnsi"/>
              </w:rPr>
              <w:t xml:space="preserve">spełnienie warunków udzielenia wsparcia i/lub </w:t>
            </w:r>
          </w:p>
          <w:p w14:paraId="59098686" w14:textId="63550E44" w:rsidR="00E006A4" w:rsidRPr="001B0106" w:rsidRDefault="00E006A4" w:rsidP="00E006A4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 xml:space="preserve">c) </w:t>
            </w:r>
            <w:r w:rsidR="00D278DF" w:rsidRPr="001B0106">
              <w:rPr>
                <w:rFonts w:asciiTheme="majorHAnsi" w:hAnsiTheme="majorHAnsi"/>
              </w:rPr>
              <w:t>ocenę operacji wg lokalnych kryteriów wyboru,</w:t>
            </w:r>
            <w:r w:rsidR="00751CF1" w:rsidRPr="001B0106">
              <w:rPr>
                <w:rFonts w:asciiTheme="majorHAnsi" w:hAnsiTheme="majorHAnsi"/>
              </w:rPr>
              <w:t xml:space="preserve"> która spowodowałaby to, iż wniosek nie zmieściłby się w limicie środków danego naboru</w:t>
            </w:r>
            <w:r w:rsidR="00D278DF" w:rsidRPr="001B0106">
              <w:rPr>
                <w:rFonts w:asciiTheme="majorHAnsi" w:hAnsiTheme="majorHAnsi"/>
              </w:rPr>
              <w:t xml:space="preserve"> </w:t>
            </w:r>
          </w:p>
          <w:p w14:paraId="43942ED5" w14:textId="77777777" w:rsidR="00E006A4" w:rsidRPr="001B0106" w:rsidRDefault="00D278DF" w:rsidP="00E006A4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  <w:b/>
              </w:rPr>
              <w:t>zwołuje się posiedzenie Rady</w:t>
            </w:r>
            <w:r w:rsidRPr="001B0106">
              <w:rPr>
                <w:rFonts w:asciiTheme="majorHAnsi" w:hAnsiTheme="majorHAnsi"/>
              </w:rPr>
              <w:t xml:space="preserve"> </w:t>
            </w:r>
            <w:r w:rsidR="009A714D" w:rsidRPr="001B0106">
              <w:rPr>
                <w:rFonts w:asciiTheme="majorHAnsi" w:hAnsiTheme="majorHAnsi"/>
              </w:rPr>
              <w:t>zgodnie z Regulaminem Rady</w:t>
            </w:r>
            <w:r w:rsidRPr="001B0106">
              <w:rPr>
                <w:rFonts w:asciiTheme="majorHAnsi" w:hAnsiTheme="majorHAnsi"/>
              </w:rPr>
              <w:t xml:space="preserve">, w terminie umożliwiającym rozpatrzenie sprawy. </w:t>
            </w:r>
          </w:p>
          <w:p w14:paraId="385966CB" w14:textId="26D588B5" w:rsidR="00D278DF" w:rsidRPr="001B0106" w:rsidRDefault="00D278DF" w:rsidP="00E006A4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 xml:space="preserve">Następnie Rada dokonuje ponownej oceny wniosku oraz </w:t>
            </w:r>
            <w:r w:rsidRPr="001B0106">
              <w:rPr>
                <w:rFonts w:ascii="Calibri Light" w:hAnsi="Calibri Light"/>
              </w:rPr>
              <w:t>wydaje opinię w tej sprawie</w:t>
            </w:r>
            <w:r w:rsidRPr="001B0106">
              <w:rPr>
                <w:rFonts w:asciiTheme="majorHAnsi" w:hAnsiTheme="majorHAnsi"/>
              </w:rPr>
              <w:t xml:space="preserve">; </w:t>
            </w:r>
          </w:p>
          <w:p w14:paraId="37BEEE7C" w14:textId="61226C9B" w:rsidR="00E006A4" w:rsidRPr="001B0106" w:rsidRDefault="00E006A4" w:rsidP="00E006A4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 xml:space="preserve">Weryfikacja zgodności zmian wniosku beneficjenta następuje wg </w:t>
            </w:r>
            <w:r w:rsidR="00AB7721" w:rsidRPr="001B0106">
              <w:rPr>
                <w:rFonts w:asciiTheme="majorHAnsi" w:hAnsiTheme="majorHAnsi"/>
              </w:rPr>
              <w:t>podanej powyżej kolejności, co oznacza, że rozpatrywany jest najpierw pkt a), potem b), a na końcu c). Jeżeli w pkt a) nastąpił brak zgodności, nie przechodzimy do pkt b) i c), analogicznie w dalszej części.</w:t>
            </w:r>
          </w:p>
          <w:p w14:paraId="3DF09B2C" w14:textId="275C8991" w:rsidR="00892307" w:rsidRPr="001B0106" w:rsidRDefault="00D278DF" w:rsidP="003D5ACF">
            <w:pPr>
              <w:numPr>
                <w:ilvl w:val="0"/>
                <w:numId w:val="25"/>
              </w:numPr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 xml:space="preserve">planowana przez Beneficjenta zmiana </w:t>
            </w:r>
            <w:r w:rsidRPr="001B0106">
              <w:rPr>
                <w:rFonts w:asciiTheme="majorHAnsi" w:hAnsiTheme="majorHAnsi" w:cs="Calibri Light"/>
                <w:b/>
              </w:rPr>
              <w:t>nie wpływa</w:t>
            </w:r>
            <w:r w:rsidR="00892307" w:rsidRPr="001B0106">
              <w:rPr>
                <w:rFonts w:asciiTheme="majorHAnsi" w:hAnsiTheme="majorHAnsi" w:cs="Calibri Light"/>
              </w:rPr>
              <w:t xml:space="preserve"> na:</w:t>
            </w:r>
          </w:p>
          <w:p w14:paraId="64F66254" w14:textId="2B33FB75" w:rsidR="00892307" w:rsidRPr="001B0106" w:rsidRDefault="00AB7721" w:rsidP="00892307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>a)</w:t>
            </w:r>
            <w:r w:rsidR="00D278DF" w:rsidRPr="001B0106">
              <w:rPr>
                <w:rFonts w:asciiTheme="majorHAnsi" w:hAnsiTheme="majorHAnsi"/>
              </w:rPr>
              <w:t xml:space="preserve"> zgodność z LSR</w:t>
            </w:r>
            <w:r w:rsidR="00E50779" w:rsidRPr="001B0106">
              <w:rPr>
                <w:rFonts w:asciiTheme="majorHAnsi" w:hAnsiTheme="majorHAnsi"/>
              </w:rPr>
              <w:t xml:space="preserve">, </w:t>
            </w:r>
            <w:r w:rsidR="007A43CE" w:rsidRPr="001B0106">
              <w:rPr>
                <w:rFonts w:asciiTheme="majorHAnsi" w:hAnsiTheme="majorHAnsi"/>
              </w:rPr>
              <w:t>i/lub</w:t>
            </w:r>
          </w:p>
          <w:p w14:paraId="6D896702" w14:textId="050C6A84" w:rsidR="00892307" w:rsidRPr="001B0106" w:rsidRDefault="00AB7721" w:rsidP="00892307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 xml:space="preserve">b) </w:t>
            </w:r>
            <w:r w:rsidR="00D278DF" w:rsidRPr="001B0106">
              <w:rPr>
                <w:rFonts w:asciiTheme="majorHAnsi" w:hAnsiTheme="majorHAnsi"/>
              </w:rPr>
              <w:t>spełnienie warunków udzielenia wsparcia</w:t>
            </w:r>
            <w:r w:rsidR="006E2A8A" w:rsidRPr="001B0106">
              <w:rPr>
                <w:rFonts w:asciiTheme="majorHAnsi" w:hAnsiTheme="majorHAnsi"/>
              </w:rPr>
              <w:t xml:space="preserve">, </w:t>
            </w:r>
            <w:r w:rsidR="003904DC" w:rsidRPr="001B0106">
              <w:rPr>
                <w:rFonts w:asciiTheme="majorHAnsi" w:hAnsiTheme="majorHAnsi"/>
              </w:rPr>
              <w:t>ale wpływa na</w:t>
            </w:r>
          </w:p>
          <w:p w14:paraId="5D87BB1B" w14:textId="16BD039A" w:rsidR="00892307" w:rsidRPr="001B0106" w:rsidRDefault="00AB7721" w:rsidP="00892307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  <w:r w:rsidRPr="001B0106">
              <w:rPr>
                <w:rFonts w:asciiTheme="majorHAnsi" w:hAnsiTheme="majorHAnsi"/>
              </w:rPr>
              <w:t xml:space="preserve">c) </w:t>
            </w:r>
            <w:r w:rsidR="00D278DF" w:rsidRPr="001B0106">
              <w:rPr>
                <w:rFonts w:asciiTheme="majorHAnsi" w:hAnsiTheme="majorHAnsi"/>
              </w:rPr>
              <w:t>ocenę operacji wg lokalnych kryteriów wyboru,</w:t>
            </w:r>
            <w:r w:rsidR="00A8543B" w:rsidRPr="001B0106">
              <w:rPr>
                <w:rFonts w:asciiTheme="majorHAnsi" w:hAnsiTheme="majorHAnsi"/>
              </w:rPr>
              <w:t xml:space="preserve"> </w:t>
            </w:r>
            <w:r w:rsidR="006E2A8A" w:rsidRPr="001B0106">
              <w:rPr>
                <w:rFonts w:asciiTheme="majorHAnsi" w:hAnsiTheme="majorHAnsi"/>
              </w:rPr>
              <w:t>powodując</w:t>
            </w:r>
            <w:r w:rsidR="00A8543B" w:rsidRPr="001B0106">
              <w:rPr>
                <w:rFonts w:asciiTheme="majorHAnsi" w:hAnsiTheme="majorHAnsi"/>
              </w:rPr>
              <w:t xml:space="preserve">, iż wniosek </w:t>
            </w:r>
            <w:r w:rsidR="00892307" w:rsidRPr="001B0106">
              <w:rPr>
                <w:rFonts w:asciiTheme="majorHAnsi" w:hAnsiTheme="majorHAnsi"/>
              </w:rPr>
              <w:t>wciąż</w:t>
            </w:r>
            <w:r w:rsidR="00A8543B" w:rsidRPr="001B0106">
              <w:rPr>
                <w:rFonts w:asciiTheme="majorHAnsi" w:hAnsiTheme="majorHAnsi"/>
              </w:rPr>
              <w:t xml:space="preserve"> </w:t>
            </w:r>
            <w:r w:rsidRPr="001B0106">
              <w:rPr>
                <w:rFonts w:asciiTheme="majorHAnsi" w:hAnsiTheme="majorHAnsi"/>
              </w:rPr>
              <w:t xml:space="preserve">mieści </w:t>
            </w:r>
            <w:r w:rsidR="00A8543B" w:rsidRPr="001B0106">
              <w:rPr>
                <w:rFonts w:asciiTheme="majorHAnsi" w:hAnsiTheme="majorHAnsi"/>
              </w:rPr>
              <w:t>się w limicie środków danego naboru</w:t>
            </w:r>
            <w:r w:rsidR="00751CF1" w:rsidRPr="001B0106">
              <w:rPr>
                <w:rFonts w:asciiTheme="majorHAnsi" w:hAnsiTheme="majorHAnsi"/>
              </w:rPr>
              <w:t>, zmieniając tylko miejsce na liście rankingowej</w:t>
            </w:r>
            <w:r w:rsidR="00D72670" w:rsidRPr="001B0106">
              <w:rPr>
                <w:rFonts w:asciiTheme="majorHAnsi" w:hAnsiTheme="majorHAnsi"/>
              </w:rPr>
              <w:t>.</w:t>
            </w:r>
            <w:r w:rsidR="00D278DF" w:rsidRPr="001B0106">
              <w:rPr>
                <w:rFonts w:asciiTheme="majorHAnsi" w:hAnsiTheme="majorHAnsi"/>
              </w:rPr>
              <w:t xml:space="preserve"> </w:t>
            </w:r>
          </w:p>
          <w:p w14:paraId="1C57D0EF" w14:textId="77777777" w:rsidR="00892307" w:rsidRPr="001B0106" w:rsidRDefault="00892307" w:rsidP="00892307">
            <w:pPr>
              <w:ind w:left="780"/>
              <w:contextualSpacing/>
              <w:jc w:val="both"/>
              <w:rPr>
                <w:rFonts w:asciiTheme="majorHAnsi" w:hAnsiTheme="majorHAnsi"/>
              </w:rPr>
            </w:pPr>
          </w:p>
          <w:p w14:paraId="6601B0BA" w14:textId="17462D9D" w:rsidR="00C95228" w:rsidRPr="001B0106" w:rsidRDefault="00D278DF" w:rsidP="002435CD">
            <w:pPr>
              <w:ind w:left="382"/>
              <w:contextualSpacing/>
              <w:jc w:val="both"/>
              <w:rPr>
                <w:rFonts w:asciiTheme="majorHAnsi" w:hAnsiTheme="majorHAnsi"/>
                <w:b/>
              </w:rPr>
            </w:pPr>
            <w:r w:rsidRPr="001B0106">
              <w:rPr>
                <w:rFonts w:asciiTheme="majorHAnsi" w:hAnsiTheme="majorHAnsi"/>
              </w:rPr>
              <w:t>Przewodniczący</w:t>
            </w:r>
            <w:r w:rsidRPr="001B0106">
              <w:t xml:space="preserve"> </w:t>
            </w:r>
            <w:r w:rsidRPr="001B0106">
              <w:rPr>
                <w:rFonts w:asciiTheme="majorHAnsi" w:hAnsiTheme="majorHAnsi"/>
              </w:rPr>
              <w:t xml:space="preserve"> działając w imieniu Rady wydaje opinię </w:t>
            </w:r>
            <w:proofErr w:type="spellStart"/>
            <w:r w:rsidRPr="001B0106">
              <w:rPr>
                <w:rFonts w:asciiTheme="majorHAnsi" w:hAnsiTheme="majorHAnsi"/>
              </w:rPr>
              <w:t>ws</w:t>
            </w:r>
            <w:proofErr w:type="spellEnd"/>
            <w:r w:rsidRPr="001B0106">
              <w:rPr>
                <w:rFonts w:asciiTheme="majorHAnsi" w:hAnsiTheme="majorHAnsi"/>
              </w:rPr>
              <w:t xml:space="preserve">. zmiany umowy przez Beneficjenta, </w:t>
            </w:r>
            <w:r w:rsidRPr="001B0106">
              <w:rPr>
                <w:rFonts w:asciiTheme="majorHAnsi" w:hAnsiTheme="majorHAnsi"/>
                <w:b/>
              </w:rPr>
              <w:t>bez konieczności zwoływania posiedzenia Rady.</w:t>
            </w:r>
          </w:p>
          <w:p w14:paraId="2B1034AD" w14:textId="3B21D792" w:rsidR="00892307" w:rsidRPr="001B0106" w:rsidRDefault="00892307" w:rsidP="000251B5">
            <w:pPr>
              <w:jc w:val="both"/>
              <w:rPr>
                <w:rFonts w:asciiTheme="majorHAnsi" w:hAnsiTheme="majorHAnsi"/>
              </w:rPr>
            </w:pPr>
          </w:p>
        </w:tc>
        <w:tc>
          <w:tcPr>
            <w:tcW w:w="2268" w:type="dxa"/>
            <w:vMerge/>
          </w:tcPr>
          <w:p w14:paraId="27C19DA7" w14:textId="2261A15C" w:rsidR="00D278DF" w:rsidRPr="001B0106" w:rsidRDefault="00D278DF" w:rsidP="00353439">
            <w:pPr>
              <w:rPr>
                <w:rFonts w:asciiTheme="majorHAnsi" w:hAnsiTheme="majorHAnsi" w:cstheme="majorHAnsi"/>
              </w:rPr>
            </w:pPr>
          </w:p>
        </w:tc>
      </w:tr>
      <w:tr w:rsidR="00D278DF" w:rsidRPr="001B0106" w14:paraId="7DBA64A3" w14:textId="77777777" w:rsidTr="00135310">
        <w:trPr>
          <w:gridAfter w:val="1"/>
          <w:wAfter w:w="6" w:type="dxa"/>
        </w:trPr>
        <w:tc>
          <w:tcPr>
            <w:tcW w:w="846" w:type="dxa"/>
            <w:vMerge/>
          </w:tcPr>
          <w:p w14:paraId="60CE0062" w14:textId="2FF79F3F" w:rsidR="00D278DF" w:rsidRPr="001B0106" w:rsidRDefault="00D278DF" w:rsidP="00C94642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</w:tcPr>
          <w:p w14:paraId="59F18A30" w14:textId="77777777" w:rsidR="00D278DF" w:rsidRPr="001B0106" w:rsidRDefault="00D278DF" w:rsidP="00D95A4F">
            <w:pPr>
              <w:jc w:val="center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C.</w:t>
            </w:r>
          </w:p>
        </w:tc>
        <w:tc>
          <w:tcPr>
            <w:tcW w:w="1276" w:type="dxa"/>
          </w:tcPr>
          <w:p w14:paraId="224F446E" w14:textId="77777777" w:rsidR="00D278DF" w:rsidRPr="001B0106" w:rsidRDefault="00D278DF" w:rsidP="003D46A3">
            <w:pPr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Biuro LGD</w:t>
            </w:r>
          </w:p>
        </w:tc>
        <w:tc>
          <w:tcPr>
            <w:tcW w:w="10696" w:type="dxa"/>
          </w:tcPr>
          <w:p w14:paraId="56010681" w14:textId="77777777" w:rsidR="00D278DF" w:rsidRPr="001B0106" w:rsidRDefault="00D278DF" w:rsidP="00800665">
            <w:pPr>
              <w:ind w:left="464" w:hanging="426"/>
              <w:jc w:val="both"/>
              <w:rPr>
                <w:rFonts w:asciiTheme="majorHAnsi" w:hAnsiTheme="majorHAnsi" w:cstheme="majorHAnsi"/>
              </w:rPr>
            </w:pPr>
            <w:r w:rsidRPr="001B0106">
              <w:rPr>
                <w:rFonts w:asciiTheme="majorHAnsi" w:hAnsiTheme="majorHAnsi" w:cstheme="majorHAnsi"/>
              </w:rPr>
              <w:t>Przekazuje stosowne dokumenty Beneficjentowi.</w:t>
            </w:r>
          </w:p>
        </w:tc>
        <w:tc>
          <w:tcPr>
            <w:tcW w:w="2268" w:type="dxa"/>
            <w:vMerge/>
          </w:tcPr>
          <w:p w14:paraId="006354D7" w14:textId="77777777" w:rsidR="00D278DF" w:rsidRPr="001B0106" w:rsidRDefault="00D278DF" w:rsidP="00353439">
            <w:pPr>
              <w:rPr>
                <w:rFonts w:asciiTheme="majorHAnsi" w:hAnsiTheme="majorHAnsi" w:cstheme="majorHAnsi"/>
              </w:rPr>
            </w:pPr>
          </w:p>
        </w:tc>
      </w:tr>
    </w:tbl>
    <w:p w14:paraId="72B3CBAE" w14:textId="77777777" w:rsidR="007C7036" w:rsidRPr="001B0106" w:rsidRDefault="007C7036" w:rsidP="00B34A59">
      <w:pPr>
        <w:spacing w:after="0" w:line="240" w:lineRule="auto"/>
        <w:jc w:val="center"/>
        <w:rPr>
          <w:rFonts w:asciiTheme="majorHAnsi" w:hAnsiTheme="majorHAnsi"/>
          <w:b/>
        </w:rPr>
      </w:pPr>
    </w:p>
    <w:p w14:paraId="33347A5C" w14:textId="77777777" w:rsidR="00306C90" w:rsidRPr="001B0106" w:rsidRDefault="00306C90" w:rsidP="00B34A59">
      <w:pPr>
        <w:spacing w:after="0" w:line="240" w:lineRule="auto"/>
        <w:jc w:val="center"/>
        <w:rPr>
          <w:rFonts w:asciiTheme="majorHAnsi" w:hAnsiTheme="majorHAnsi"/>
          <w:b/>
        </w:rPr>
      </w:pPr>
    </w:p>
    <w:p w14:paraId="589AAA4F" w14:textId="77777777" w:rsidR="002435CD" w:rsidRPr="001B0106" w:rsidRDefault="002435CD" w:rsidP="00B34A59">
      <w:pPr>
        <w:spacing w:after="0" w:line="240" w:lineRule="auto"/>
        <w:jc w:val="center"/>
        <w:rPr>
          <w:rFonts w:asciiTheme="majorHAnsi" w:hAnsiTheme="majorHAnsi"/>
          <w:b/>
        </w:rPr>
      </w:pPr>
    </w:p>
    <w:p w14:paraId="40EEE426" w14:textId="77777777" w:rsidR="00B5110A" w:rsidRPr="001B0106" w:rsidRDefault="00B5110A" w:rsidP="00B34A59">
      <w:pPr>
        <w:spacing w:after="0" w:line="240" w:lineRule="auto"/>
        <w:jc w:val="center"/>
        <w:rPr>
          <w:rFonts w:asciiTheme="majorHAnsi" w:hAnsiTheme="majorHAnsi"/>
          <w:b/>
        </w:rPr>
      </w:pPr>
    </w:p>
    <w:p w14:paraId="7F46E167" w14:textId="77777777" w:rsidR="00306C90" w:rsidRPr="001B0106" w:rsidRDefault="00306C90" w:rsidP="00B34A59">
      <w:pPr>
        <w:spacing w:after="0" w:line="240" w:lineRule="auto"/>
        <w:jc w:val="center"/>
        <w:rPr>
          <w:rFonts w:asciiTheme="majorHAnsi" w:hAnsiTheme="majorHAnsi"/>
          <w:b/>
        </w:rPr>
      </w:pPr>
    </w:p>
    <w:p w14:paraId="7699D435" w14:textId="77777777" w:rsidR="00B34A59" w:rsidRPr="001B0106" w:rsidRDefault="00B34A59" w:rsidP="00B34A59">
      <w:pPr>
        <w:spacing w:after="0" w:line="240" w:lineRule="auto"/>
        <w:jc w:val="center"/>
        <w:rPr>
          <w:rFonts w:asciiTheme="majorHAnsi" w:hAnsiTheme="majorHAnsi"/>
          <w:b/>
        </w:rPr>
      </w:pPr>
      <w:r w:rsidRPr="001B0106">
        <w:rPr>
          <w:rFonts w:asciiTheme="majorHAnsi" w:hAnsiTheme="majorHAnsi"/>
          <w:b/>
        </w:rPr>
        <w:t>§ 3</w:t>
      </w:r>
    </w:p>
    <w:p w14:paraId="066EFB28" w14:textId="77777777" w:rsidR="00B34A59" w:rsidRPr="001B0106" w:rsidRDefault="00B34A59" w:rsidP="00B34A59">
      <w:pPr>
        <w:spacing w:after="0" w:line="240" w:lineRule="auto"/>
        <w:jc w:val="center"/>
        <w:rPr>
          <w:rFonts w:asciiTheme="majorHAnsi" w:hAnsiTheme="majorHAnsi"/>
          <w:b/>
        </w:rPr>
      </w:pPr>
      <w:r w:rsidRPr="001B0106">
        <w:rPr>
          <w:rFonts w:asciiTheme="majorHAnsi" w:hAnsiTheme="majorHAnsi"/>
          <w:b/>
        </w:rPr>
        <w:t>Postanowienia końcowe</w:t>
      </w:r>
    </w:p>
    <w:p w14:paraId="6AA5D16B" w14:textId="264AE76F" w:rsidR="00B34A59" w:rsidRPr="001B0106" w:rsidRDefault="00B34A59" w:rsidP="003D5ACF">
      <w:pPr>
        <w:pStyle w:val="Akapitzlist"/>
        <w:numPr>
          <w:ilvl w:val="0"/>
          <w:numId w:val="2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Theme="majorHAnsi" w:hAnsiTheme="majorHAnsi"/>
        </w:rPr>
      </w:pPr>
      <w:r w:rsidRPr="001B0106">
        <w:rPr>
          <w:rFonts w:asciiTheme="majorHAnsi" w:hAnsiTheme="majorHAnsi"/>
        </w:rPr>
        <w:t>Procedur</w:t>
      </w:r>
      <w:r w:rsidR="00E50779" w:rsidRPr="001B0106">
        <w:rPr>
          <w:rFonts w:asciiTheme="majorHAnsi" w:hAnsiTheme="majorHAnsi"/>
        </w:rPr>
        <w:t>a</w:t>
      </w:r>
      <w:r w:rsidRPr="001B0106">
        <w:rPr>
          <w:rFonts w:asciiTheme="majorHAnsi" w:hAnsiTheme="majorHAnsi"/>
        </w:rPr>
        <w:t xml:space="preserve"> </w:t>
      </w:r>
      <w:r w:rsidR="00E50779" w:rsidRPr="001B0106">
        <w:rPr>
          <w:rFonts w:asciiTheme="majorHAnsi" w:hAnsiTheme="majorHAnsi"/>
        </w:rPr>
        <w:t>jest</w:t>
      </w:r>
      <w:r w:rsidRPr="001B0106">
        <w:rPr>
          <w:rFonts w:asciiTheme="majorHAnsi" w:hAnsiTheme="majorHAnsi"/>
        </w:rPr>
        <w:t xml:space="preserve"> dostępn</w:t>
      </w:r>
      <w:r w:rsidR="00E50779" w:rsidRPr="001B0106">
        <w:rPr>
          <w:rFonts w:asciiTheme="majorHAnsi" w:hAnsiTheme="majorHAnsi"/>
        </w:rPr>
        <w:t>a</w:t>
      </w:r>
      <w:r w:rsidRPr="001B0106">
        <w:rPr>
          <w:rFonts w:asciiTheme="majorHAnsi" w:hAnsiTheme="majorHAnsi"/>
        </w:rPr>
        <w:t xml:space="preserve"> w Biurze LGD oraz na stronie internetowej LGD.</w:t>
      </w:r>
    </w:p>
    <w:p w14:paraId="765FF64C" w14:textId="3D0D9B58" w:rsidR="00831485" w:rsidRPr="001B0106" w:rsidRDefault="00831485" w:rsidP="003D5ACF">
      <w:pPr>
        <w:pStyle w:val="Akapitzlist"/>
        <w:numPr>
          <w:ilvl w:val="0"/>
          <w:numId w:val="26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Theme="majorHAnsi" w:hAnsiTheme="majorHAnsi"/>
        </w:rPr>
      </w:pPr>
      <w:r w:rsidRPr="001B0106">
        <w:rPr>
          <w:rFonts w:asciiTheme="majorHAnsi" w:hAnsiTheme="majorHAnsi"/>
        </w:rPr>
        <w:t>Załącznik</w:t>
      </w:r>
      <w:r w:rsidR="00B67E23" w:rsidRPr="001B0106">
        <w:rPr>
          <w:rFonts w:asciiTheme="majorHAnsi" w:hAnsiTheme="majorHAnsi"/>
        </w:rPr>
        <w:t>i</w:t>
      </w:r>
      <w:r w:rsidRPr="001B0106">
        <w:rPr>
          <w:rFonts w:asciiTheme="majorHAnsi" w:hAnsiTheme="majorHAnsi"/>
        </w:rPr>
        <w:t xml:space="preserve"> do niniejszej procedury, to</w:t>
      </w:r>
      <w:r w:rsidR="00EE2F61" w:rsidRPr="001B0106">
        <w:rPr>
          <w:rFonts w:asciiTheme="majorHAnsi" w:hAnsiTheme="majorHAnsi"/>
        </w:rPr>
        <w:t>:</w:t>
      </w:r>
    </w:p>
    <w:p w14:paraId="5A78A82F" w14:textId="02E55C4F" w:rsidR="005C33B2" w:rsidRPr="001B0106" w:rsidRDefault="005C33B2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Rejestr</w:t>
      </w:r>
      <w:r w:rsidR="00272F95" w:rsidRPr="001B0106">
        <w:rPr>
          <w:rFonts w:asciiTheme="majorHAnsi" w:hAnsiTheme="majorHAnsi" w:cstheme="majorHAnsi"/>
        </w:rPr>
        <w:t xml:space="preserve"> złożonych wniosków</w:t>
      </w:r>
      <w:r w:rsidR="00D705E7" w:rsidRPr="001B0106">
        <w:rPr>
          <w:rFonts w:asciiTheme="majorHAnsi" w:hAnsiTheme="majorHAnsi" w:cstheme="majorHAnsi"/>
        </w:rPr>
        <w:t xml:space="preserve"> w ramach naboru nr …</w:t>
      </w:r>
      <w:r w:rsidR="00514D00" w:rsidRPr="001B0106">
        <w:rPr>
          <w:rFonts w:asciiTheme="majorHAnsi" w:hAnsiTheme="majorHAnsi" w:cstheme="majorHAnsi"/>
        </w:rPr>
        <w:t>,</w:t>
      </w:r>
    </w:p>
    <w:p w14:paraId="4DFCBC18" w14:textId="07C6D0FA" w:rsidR="009B5897" w:rsidRPr="001B0106" w:rsidRDefault="009B5897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rPr>
          <w:rFonts w:asciiTheme="majorHAnsi" w:eastAsia="Times New Roman" w:hAnsiTheme="majorHAnsi" w:cstheme="majorHAnsi"/>
        </w:rPr>
      </w:pPr>
      <w:r w:rsidRPr="001B0106">
        <w:rPr>
          <w:rFonts w:asciiTheme="majorHAnsi" w:eastAsia="Times New Roman" w:hAnsiTheme="majorHAnsi" w:cstheme="majorHAnsi"/>
        </w:rPr>
        <w:t xml:space="preserve">Oświadczenie </w:t>
      </w:r>
      <w:r w:rsidR="002A1DC8" w:rsidRPr="001B0106">
        <w:rPr>
          <w:rFonts w:asciiTheme="majorHAnsi" w:eastAsia="Times New Roman" w:hAnsiTheme="majorHAnsi" w:cstheme="majorHAnsi"/>
        </w:rPr>
        <w:t xml:space="preserve">Pracowników Biura LGD </w:t>
      </w:r>
      <w:r w:rsidR="00E5251C" w:rsidRPr="001B0106">
        <w:rPr>
          <w:rFonts w:asciiTheme="majorHAnsi" w:eastAsia="Times New Roman" w:hAnsiTheme="majorHAnsi" w:cstheme="majorHAnsi"/>
        </w:rPr>
        <w:t xml:space="preserve">o </w:t>
      </w:r>
      <w:r w:rsidR="006762A3" w:rsidRPr="001B0106">
        <w:rPr>
          <w:rFonts w:asciiTheme="majorHAnsi" w:eastAsia="Times New Roman" w:hAnsiTheme="majorHAnsi" w:cstheme="majorHAnsi"/>
        </w:rPr>
        <w:t xml:space="preserve">bezstronności w obsłudze i weryfikacji operacji oraz </w:t>
      </w:r>
      <w:r w:rsidR="00E5251C" w:rsidRPr="001B0106">
        <w:rPr>
          <w:rFonts w:asciiTheme="majorHAnsi" w:eastAsia="Times New Roman" w:hAnsiTheme="majorHAnsi" w:cstheme="majorHAnsi"/>
        </w:rPr>
        <w:t>braku konfliktu interesów</w:t>
      </w:r>
      <w:r w:rsidR="006762A3" w:rsidRPr="001B0106">
        <w:rPr>
          <w:rFonts w:asciiTheme="majorHAnsi" w:eastAsia="Times New Roman" w:hAnsiTheme="majorHAnsi" w:cstheme="majorHAnsi"/>
        </w:rPr>
        <w:t xml:space="preserve"> </w:t>
      </w:r>
      <w:r w:rsidR="009B0256" w:rsidRPr="001B0106">
        <w:rPr>
          <w:rFonts w:asciiTheme="majorHAnsi" w:eastAsia="Times New Roman" w:hAnsiTheme="majorHAnsi" w:cstheme="majorHAnsi"/>
        </w:rPr>
        <w:t xml:space="preserve">w ramach naboru nr… </w:t>
      </w:r>
    </w:p>
    <w:p w14:paraId="72FB0D96" w14:textId="517CBF8E" w:rsidR="00C30270" w:rsidRPr="001B0106" w:rsidRDefault="00C30270" w:rsidP="00C30270">
      <w:pPr>
        <w:spacing w:after="0" w:line="240" w:lineRule="auto"/>
        <w:ind w:left="426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2a)   Oświadczenie Eksperta o bezstronności w obsłudze opiniodawczo-doradczej</w:t>
      </w:r>
      <w:r w:rsidR="003C7849" w:rsidRPr="001B0106">
        <w:rPr>
          <w:rFonts w:asciiTheme="majorHAnsi" w:hAnsiTheme="majorHAnsi" w:cstheme="majorHAnsi"/>
        </w:rPr>
        <w:t xml:space="preserve"> </w:t>
      </w:r>
      <w:r w:rsidR="001A3E00" w:rsidRPr="001B0106">
        <w:rPr>
          <w:rFonts w:asciiTheme="majorHAnsi" w:hAnsiTheme="majorHAnsi" w:cstheme="majorHAnsi"/>
        </w:rPr>
        <w:t xml:space="preserve">operacji </w:t>
      </w:r>
      <w:r w:rsidR="003C7849" w:rsidRPr="001B0106">
        <w:rPr>
          <w:rFonts w:asciiTheme="majorHAnsi" w:hAnsiTheme="majorHAnsi" w:cstheme="majorHAnsi"/>
        </w:rPr>
        <w:t xml:space="preserve">oraz o braku konfliktu interesów </w:t>
      </w:r>
      <w:r w:rsidR="00D705E7" w:rsidRPr="001B0106">
        <w:rPr>
          <w:rFonts w:asciiTheme="majorHAnsi" w:hAnsiTheme="majorHAnsi" w:cstheme="majorHAnsi"/>
        </w:rPr>
        <w:t xml:space="preserve">dla wniosków </w:t>
      </w:r>
      <w:r w:rsidR="00D705E7" w:rsidRPr="001B0106">
        <w:rPr>
          <w:rFonts w:asciiTheme="majorHAnsi" w:hAnsiTheme="majorHAnsi" w:cstheme="majorHAnsi"/>
        </w:rPr>
        <w:br/>
        <w:t xml:space="preserve">         złożonych w ramach naboru nr …,</w:t>
      </w:r>
    </w:p>
    <w:p w14:paraId="21D019B5" w14:textId="785E9EBE" w:rsidR="00C30270" w:rsidRPr="001B0106" w:rsidRDefault="00C30270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3a) Arkusz weryfikacji formalnej </w:t>
      </w:r>
      <w:r w:rsidR="00D705E7" w:rsidRPr="001B0106">
        <w:rPr>
          <w:rFonts w:asciiTheme="majorHAnsi" w:hAnsiTheme="majorHAnsi" w:cstheme="majorHAnsi"/>
        </w:rPr>
        <w:t>wniosku</w:t>
      </w:r>
      <w:r w:rsidR="00514D00" w:rsidRPr="001B0106">
        <w:rPr>
          <w:rFonts w:asciiTheme="majorHAnsi" w:hAnsiTheme="majorHAnsi" w:cstheme="majorHAnsi"/>
        </w:rPr>
        <w:t>,</w:t>
      </w:r>
    </w:p>
    <w:p w14:paraId="61D90689" w14:textId="07BAAA81" w:rsidR="005C33B2" w:rsidRPr="001B0106" w:rsidRDefault="00C30270" w:rsidP="00C30270">
      <w:pPr>
        <w:pStyle w:val="Akapitzlist"/>
        <w:spacing w:after="0" w:line="240" w:lineRule="auto"/>
        <w:ind w:left="851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3b) </w:t>
      </w:r>
      <w:r w:rsidR="005C33B2" w:rsidRPr="001B0106">
        <w:rPr>
          <w:rFonts w:asciiTheme="majorHAnsi" w:hAnsiTheme="majorHAnsi" w:cstheme="majorHAnsi"/>
        </w:rPr>
        <w:t xml:space="preserve"> </w:t>
      </w:r>
      <w:r w:rsidR="00C42416" w:rsidRPr="001B0106">
        <w:rPr>
          <w:rFonts w:asciiTheme="majorHAnsi" w:hAnsiTheme="majorHAnsi" w:cstheme="majorHAnsi"/>
        </w:rPr>
        <w:t>Pomocniczy arkusz oceny zgodności operacji z LSR, spełnienia warunków udzielenia wsparcia</w:t>
      </w:r>
      <w:r w:rsidR="00D705E7" w:rsidRPr="001B0106">
        <w:rPr>
          <w:rFonts w:asciiTheme="majorHAnsi" w:hAnsiTheme="majorHAnsi" w:cstheme="majorHAnsi"/>
        </w:rPr>
        <w:t>,</w:t>
      </w:r>
    </w:p>
    <w:p w14:paraId="76B6C934" w14:textId="39CD7F55" w:rsidR="005C33B2" w:rsidRPr="001B0106" w:rsidRDefault="005C33B2" w:rsidP="003D5ACF">
      <w:pPr>
        <w:numPr>
          <w:ilvl w:val="0"/>
          <w:numId w:val="27"/>
        </w:numPr>
        <w:tabs>
          <w:tab w:val="left" w:pos="851"/>
        </w:tabs>
        <w:spacing w:after="0" w:line="240" w:lineRule="auto"/>
        <w:ind w:left="851" w:hanging="425"/>
        <w:contextualSpacing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Oświadczenie </w:t>
      </w:r>
      <w:r w:rsidR="002A1DC8" w:rsidRPr="001B0106">
        <w:rPr>
          <w:rFonts w:asciiTheme="majorHAnsi" w:hAnsiTheme="majorHAnsi" w:cstheme="majorHAnsi"/>
        </w:rPr>
        <w:t xml:space="preserve">Członków Rady </w:t>
      </w:r>
      <w:r w:rsidR="0034635F" w:rsidRPr="001B0106">
        <w:rPr>
          <w:rFonts w:asciiTheme="majorHAnsi" w:hAnsiTheme="majorHAnsi" w:cstheme="majorHAnsi"/>
        </w:rPr>
        <w:t xml:space="preserve">o </w:t>
      </w:r>
      <w:r w:rsidR="00362B0F" w:rsidRPr="001B0106">
        <w:rPr>
          <w:rFonts w:asciiTheme="majorHAnsi" w:hAnsiTheme="majorHAnsi" w:cstheme="majorHAnsi"/>
        </w:rPr>
        <w:t xml:space="preserve">bezstronności i poufności </w:t>
      </w:r>
      <w:r w:rsidR="00150E2D" w:rsidRPr="001B0106">
        <w:rPr>
          <w:rFonts w:asciiTheme="majorHAnsi" w:hAnsiTheme="majorHAnsi" w:cstheme="majorHAnsi"/>
        </w:rPr>
        <w:t>w rozpatrywaniu wniosków oraz</w:t>
      </w:r>
      <w:r w:rsidR="00D705E7" w:rsidRPr="001B0106">
        <w:rPr>
          <w:rFonts w:asciiTheme="majorHAnsi" w:hAnsiTheme="majorHAnsi" w:cstheme="majorHAnsi"/>
        </w:rPr>
        <w:t xml:space="preserve"> braku konfliktu interesów w ramach naboru nr …,</w:t>
      </w:r>
    </w:p>
    <w:p w14:paraId="5D51D184" w14:textId="33A29D07" w:rsidR="005C33B2" w:rsidRPr="001B0106" w:rsidRDefault="003764EB" w:rsidP="003D5ACF">
      <w:pPr>
        <w:pStyle w:val="Akapitzlist"/>
        <w:numPr>
          <w:ilvl w:val="0"/>
          <w:numId w:val="27"/>
        </w:numPr>
        <w:tabs>
          <w:tab w:val="left" w:pos="851"/>
        </w:tabs>
        <w:spacing w:after="0" w:line="240" w:lineRule="auto"/>
        <w:ind w:left="851" w:hanging="425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R</w:t>
      </w:r>
      <w:r w:rsidR="002238CC" w:rsidRPr="001B0106">
        <w:rPr>
          <w:rFonts w:asciiTheme="majorHAnsi" w:hAnsiTheme="majorHAnsi" w:cstheme="majorHAnsi"/>
        </w:rPr>
        <w:t>ejestr powiązań</w:t>
      </w:r>
      <w:r w:rsidR="005C33B2" w:rsidRPr="001B0106">
        <w:rPr>
          <w:rFonts w:asciiTheme="majorHAnsi" w:hAnsiTheme="majorHAnsi" w:cstheme="majorHAnsi"/>
        </w:rPr>
        <w:t xml:space="preserve"> członków Rady</w:t>
      </w:r>
      <w:r w:rsidR="006E1F83" w:rsidRPr="001B0106">
        <w:rPr>
          <w:rFonts w:asciiTheme="majorHAnsi" w:hAnsiTheme="majorHAnsi" w:cstheme="majorHAnsi"/>
        </w:rPr>
        <w:t xml:space="preserve"> z wnioskodawcą lub operacją w ramach naboru nr …</w:t>
      </w:r>
      <w:r w:rsidR="005C33B2" w:rsidRPr="001B0106">
        <w:rPr>
          <w:rFonts w:asciiTheme="majorHAnsi" w:hAnsiTheme="majorHAnsi" w:cstheme="majorHAnsi"/>
        </w:rPr>
        <w:t>,</w:t>
      </w:r>
    </w:p>
    <w:p w14:paraId="26DF9816" w14:textId="38F29547" w:rsidR="005C33B2" w:rsidRPr="001B0106" w:rsidRDefault="00D705E7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Oświadczenie o przynależności do grup interesów członka Rady w ramach naboru nr …,</w:t>
      </w:r>
    </w:p>
    <w:p w14:paraId="6ADA4361" w14:textId="0D638A55" w:rsidR="00831485" w:rsidRPr="005A0CFD" w:rsidRDefault="00831485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Lista operacji </w:t>
      </w:r>
      <w:bookmarkStart w:id="7" w:name="_Hlk155944214"/>
      <w:r w:rsidRPr="001B0106">
        <w:rPr>
          <w:rFonts w:asciiTheme="majorHAnsi" w:hAnsiTheme="majorHAnsi" w:cstheme="majorHAnsi"/>
        </w:rPr>
        <w:t xml:space="preserve">spełniających </w:t>
      </w:r>
      <w:r w:rsidR="008A53B6" w:rsidRPr="001B0106">
        <w:rPr>
          <w:rFonts w:asciiTheme="majorHAnsi" w:hAnsiTheme="majorHAnsi" w:cstheme="majorHAnsi"/>
        </w:rPr>
        <w:t xml:space="preserve">warunki </w:t>
      </w:r>
      <w:r w:rsidRPr="001B0106">
        <w:rPr>
          <w:rFonts w:asciiTheme="majorHAnsi" w:hAnsiTheme="majorHAnsi" w:cstheme="majorHAnsi"/>
        </w:rPr>
        <w:t>udzielenia wsparcia</w:t>
      </w:r>
      <w:bookmarkEnd w:id="7"/>
      <w:r w:rsidR="00B41F13" w:rsidRPr="001B0106">
        <w:t xml:space="preserve"> </w:t>
      </w:r>
      <w:r w:rsidR="00B41F13" w:rsidRPr="001B0106">
        <w:rPr>
          <w:rFonts w:asciiTheme="majorHAnsi" w:hAnsiTheme="majorHAnsi"/>
        </w:rPr>
        <w:t xml:space="preserve">na </w:t>
      </w:r>
      <w:r w:rsidR="00B41F13" w:rsidRPr="005A0CFD">
        <w:rPr>
          <w:rFonts w:asciiTheme="majorHAnsi" w:hAnsiTheme="majorHAnsi"/>
        </w:rPr>
        <w:t>wdrażanie LSR</w:t>
      </w:r>
      <w:r w:rsidR="006E6652" w:rsidRPr="005A0CFD">
        <w:rPr>
          <w:rFonts w:asciiTheme="majorHAnsi" w:hAnsiTheme="majorHAnsi"/>
        </w:rPr>
        <w:t xml:space="preserve"> w ramach naboru nr…</w:t>
      </w:r>
      <w:r w:rsidRPr="005A0CFD">
        <w:rPr>
          <w:rFonts w:asciiTheme="majorHAnsi" w:hAnsiTheme="majorHAnsi" w:cstheme="majorHAnsi"/>
        </w:rPr>
        <w:t>,</w:t>
      </w:r>
    </w:p>
    <w:p w14:paraId="0E6176C9" w14:textId="72B64456" w:rsidR="00831485" w:rsidRPr="005A0CFD" w:rsidRDefault="00AF668F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jc w:val="both"/>
        <w:rPr>
          <w:rFonts w:asciiTheme="majorHAnsi" w:hAnsiTheme="majorHAnsi" w:cstheme="majorHAnsi"/>
        </w:rPr>
      </w:pPr>
      <w:r w:rsidRPr="005A0CFD">
        <w:rPr>
          <w:rFonts w:asciiTheme="majorHAnsi" w:eastAsia="Times New Roman" w:hAnsiTheme="majorHAnsi" w:cstheme="majorHAnsi"/>
        </w:rPr>
        <w:t>Kart</w:t>
      </w:r>
      <w:r w:rsidR="006E1064" w:rsidRPr="005A0CFD">
        <w:rPr>
          <w:rFonts w:asciiTheme="majorHAnsi" w:eastAsia="Times New Roman" w:hAnsiTheme="majorHAnsi" w:cstheme="majorHAnsi"/>
        </w:rPr>
        <w:t>a</w:t>
      </w:r>
      <w:r w:rsidRPr="005A0CFD">
        <w:rPr>
          <w:rFonts w:asciiTheme="majorHAnsi" w:eastAsia="Times New Roman" w:hAnsiTheme="majorHAnsi" w:cstheme="majorHAnsi"/>
        </w:rPr>
        <w:t xml:space="preserve"> oceny operacji według lokalnych kryteriów wyboru</w:t>
      </w:r>
      <w:r w:rsidR="006E1F83" w:rsidRPr="005A0CFD">
        <w:rPr>
          <w:rFonts w:asciiTheme="majorHAnsi" w:eastAsia="Times New Roman" w:hAnsiTheme="majorHAnsi" w:cstheme="majorHAnsi"/>
        </w:rPr>
        <w:t xml:space="preserve"> dla naboru nr …</w:t>
      </w:r>
      <w:r w:rsidRPr="005A0CFD">
        <w:rPr>
          <w:rFonts w:asciiTheme="majorHAnsi" w:eastAsia="Times New Roman" w:hAnsiTheme="majorHAnsi" w:cstheme="majorHAnsi"/>
        </w:rPr>
        <w:t>,</w:t>
      </w:r>
    </w:p>
    <w:p w14:paraId="086902FC" w14:textId="74DF6798" w:rsidR="009B5897" w:rsidRPr="005A0CFD" w:rsidRDefault="009B5897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jc w:val="both"/>
        <w:rPr>
          <w:rFonts w:asciiTheme="majorHAnsi" w:hAnsiTheme="majorHAnsi" w:cstheme="majorHAnsi"/>
        </w:rPr>
      </w:pPr>
      <w:r w:rsidRPr="005A0CFD">
        <w:rPr>
          <w:rFonts w:asciiTheme="majorHAnsi" w:hAnsiTheme="majorHAnsi" w:cstheme="majorHAnsi"/>
        </w:rPr>
        <w:t>Lista operacji niewybranych do finansowania</w:t>
      </w:r>
      <w:r w:rsidR="006E6652" w:rsidRPr="005A0CFD">
        <w:rPr>
          <w:rFonts w:asciiTheme="majorHAnsi" w:hAnsiTheme="majorHAnsi" w:cstheme="majorHAnsi"/>
        </w:rPr>
        <w:t xml:space="preserve"> w ramach naboru nr…</w:t>
      </w:r>
      <w:r w:rsidRPr="005A0CFD">
        <w:rPr>
          <w:rFonts w:asciiTheme="majorHAnsi" w:hAnsiTheme="majorHAnsi" w:cstheme="majorHAnsi"/>
        </w:rPr>
        <w:t xml:space="preserve">, </w:t>
      </w:r>
    </w:p>
    <w:p w14:paraId="14770AFE" w14:textId="52ACE6B4" w:rsidR="009B5897" w:rsidRPr="005A0CFD" w:rsidRDefault="009B5897" w:rsidP="003D5ACF">
      <w:pPr>
        <w:pStyle w:val="Akapitzlist"/>
        <w:numPr>
          <w:ilvl w:val="0"/>
          <w:numId w:val="27"/>
        </w:numPr>
        <w:spacing w:after="0" w:line="240" w:lineRule="auto"/>
        <w:ind w:left="851" w:hanging="425"/>
        <w:jc w:val="both"/>
        <w:rPr>
          <w:rFonts w:asciiTheme="majorHAnsi" w:hAnsiTheme="majorHAnsi" w:cstheme="majorHAnsi"/>
        </w:rPr>
      </w:pPr>
      <w:r w:rsidRPr="005A0CFD">
        <w:rPr>
          <w:rFonts w:asciiTheme="majorHAnsi" w:hAnsiTheme="majorHAnsi" w:cstheme="majorHAnsi"/>
        </w:rPr>
        <w:t>Lista operacji wybranych do finansowania</w:t>
      </w:r>
      <w:r w:rsidR="006E6652" w:rsidRPr="005A0CFD">
        <w:rPr>
          <w:rFonts w:asciiTheme="majorHAnsi" w:hAnsiTheme="majorHAnsi" w:cstheme="majorHAnsi"/>
        </w:rPr>
        <w:t xml:space="preserve"> w ramach naboru nr…</w:t>
      </w:r>
      <w:r w:rsidR="00E50779" w:rsidRPr="005A0CFD">
        <w:rPr>
          <w:rFonts w:asciiTheme="majorHAnsi" w:hAnsiTheme="majorHAnsi" w:cstheme="majorHAnsi"/>
        </w:rPr>
        <w:t>,</w:t>
      </w:r>
    </w:p>
    <w:p w14:paraId="4C16C10E" w14:textId="1AA87FC5" w:rsidR="00C81B0D" w:rsidRPr="001B0106" w:rsidRDefault="009B5897" w:rsidP="009B5897">
      <w:pPr>
        <w:pStyle w:val="Akapitzlist"/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11a) </w:t>
      </w:r>
      <w:r w:rsidR="00B65A27" w:rsidRPr="001B0106">
        <w:rPr>
          <w:rFonts w:asciiTheme="majorHAnsi" w:hAnsiTheme="majorHAnsi" w:cstheme="majorHAnsi"/>
        </w:rPr>
        <w:t xml:space="preserve">Pismo wzywające do uzupełnienia braków w dokumentacji/złożenia wyjaśnień do WOPP </w:t>
      </w:r>
      <w:r w:rsidR="0042481C" w:rsidRPr="001B0106">
        <w:rPr>
          <w:rFonts w:asciiTheme="majorHAnsi" w:hAnsiTheme="majorHAnsi" w:cstheme="majorHAnsi"/>
        </w:rPr>
        <w:t>,</w:t>
      </w:r>
    </w:p>
    <w:p w14:paraId="54E95DFB" w14:textId="7C97971F" w:rsidR="009B5897" w:rsidRPr="001B0106" w:rsidRDefault="009B5897" w:rsidP="009B5897">
      <w:pPr>
        <w:pStyle w:val="Akapitzlist"/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11b) </w:t>
      </w:r>
      <w:r w:rsidR="00EC2696" w:rsidRPr="001B0106">
        <w:rPr>
          <w:rFonts w:asciiTheme="majorHAnsi" w:hAnsiTheme="majorHAnsi" w:cstheme="majorHAnsi"/>
        </w:rPr>
        <w:t>Informacja o wyniku operacji,</w:t>
      </w:r>
    </w:p>
    <w:p w14:paraId="78668CC8" w14:textId="2F381007" w:rsidR="007E346B" w:rsidRPr="001B0106" w:rsidRDefault="007E346B" w:rsidP="007E346B">
      <w:pPr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12) Uchwała w sprawie zatwierdzenia Listy operacji spełniających warunki udzielenia wsparcia,</w:t>
      </w:r>
    </w:p>
    <w:p w14:paraId="0AB079A9" w14:textId="305A8CD7" w:rsidR="007E346B" w:rsidRPr="001B0106" w:rsidRDefault="007E346B" w:rsidP="007E346B">
      <w:pPr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13) Uchwała w sprawie zatwierdzenia Listy operacji wybranych do finansowania,</w:t>
      </w:r>
    </w:p>
    <w:p w14:paraId="58214BC2" w14:textId="6E763B00" w:rsidR="007E346B" w:rsidRPr="001B0106" w:rsidRDefault="007E346B" w:rsidP="007E346B">
      <w:pPr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14) Uchwała w sprawie zatwierdzenia Listy operacji niewybranych do finansowania,</w:t>
      </w:r>
    </w:p>
    <w:p w14:paraId="1CD9E6C1" w14:textId="4A1EB8B2" w:rsidR="007E346B" w:rsidRPr="001B0106" w:rsidRDefault="007E346B" w:rsidP="007E346B">
      <w:pPr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15) Uchwała w sprawie wybrania operacji do finansowania,</w:t>
      </w:r>
    </w:p>
    <w:p w14:paraId="08B2B036" w14:textId="2D031DE3" w:rsidR="007E346B" w:rsidRPr="001B0106" w:rsidRDefault="007E346B" w:rsidP="007E346B">
      <w:pPr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16) Uchwała w sprawie niewybrania operacji do finansowania,</w:t>
      </w:r>
      <w:bookmarkStart w:id="8" w:name="_GoBack"/>
      <w:bookmarkEnd w:id="8"/>
    </w:p>
    <w:p w14:paraId="04904065" w14:textId="3D202E56" w:rsidR="007E346B" w:rsidRPr="001B0106" w:rsidRDefault="007E346B" w:rsidP="007E346B">
      <w:pPr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>17) Rejestr interesów Członka Rady Organizacyjnej,</w:t>
      </w:r>
    </w:p>
    <w:p w14:paraId="46BC33E8" w14:textId="190A4D4F" w:rsidR="007E346B" w:rsidRPr="001B0106" w:rsidRDefault="007E346B" w:rsidP="007E346B">
      <w:pPr>
        <w:spacing w:after="0" w:line="240" w:lineRule="auto"/>
        <w:ind w:left="426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 w:cstheme="majorHAnsi"/>
        </w:rPr>
        <w:t xml:space="preserve">18) Rejestr interesów pracownika. </w:t>
      </w:r>
    </w:p>
    <w:p w14:paraId="305656C9" w14:textId="7FA6FDAA" w:rsidR="006F596D" w:rsidRPr="001B0106" w:rsidRDefault="00831485" w:rsidP="007E346B">
      <w:pPr>
        <w:spacing w:after="0" w:line="240" w:lineRule="auto"/>
        <w:ind w:left="360"/>
        <w:jc w:val="both"/>
        <w:rPr>
          <w:rFonts w:asciiTheme="majorHAnsi" w:hAnsiTheme="majorHAnsi" w:cstheme="majorHAnsi"/>
        </w:rPr>
      </w:pPr>
      <w:r w:rsidRPr="001B0106">
        <w:rPr>
          <w:rFonts w:asciiTheme="majorHAnsi" w:hAnsiTheme="majorHAnsi"/>
        </w:rPr>
        <w:t xml:space="preserve">Wyżej wymienione załączniki stanowią </w:t>
      </w:r>
      <w:r w:rsidR="00B41F13" w:rsidRPr="001B0106">
        <w:rPr>
          <w:rFonts w:asciiTheme="majorHAnsi" w:hAnsiTheme="majorHAnsi"/>
        </w:rPr>
        <w:t xml:space="preserve">integralną </w:t>
      </w:r>
      <w:r w:rsidRPr="001B0106">
        <w:rPr>
          <w:rFonts w:asciiTheme="majorHAnsi" w:hAnsiTheme="majorHAnsi"/>
        </w:rPr>
        <w:t>cz</w:t>
      </w:r>
      <w:r w:rsidR="0042481C" w:rsidRPr="001B0106">
        <w:rPr>
          <w:rFonts w:asciiTheme="majorHAnsi" w:hAnsiTheme="majorHAnsi"/>
        </w:rPr>
        <w:t>ę</w:t>
      </w:r>
      <w:r w:rsidRPr="001B0106">
        <w:rPr>
          <w:rFonts w:asciiTheme="majorHAnsi" w:hAnsiTheme="majorHAnsi"/>
        </w:rPr>
        <w:t xml:space="preserve">ść Procedury. </w:t>
      </w:r>
    </w:p>
    <w:sectPr w:rsidR="006F596D" w:rsidRPr="001B0106" w:rsidSect="001C5D5F">
      <w:footerReference w:type="default" r:id="rId8"/>
      <w:pgSz w:w="16838" w:h="11906" w:orient="landscape"/>
      <w:pgMar w:top="567" w:right="567" w:bottom="567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1A38F8" w14:textId="77777777" w:rsidR="006627AC" w:rsidRDefault="006627AC" w:rsidP="00C81B0D">
      <w:pPr>
        <w:spacing w:after="0" w:line="240" w:lineRule="auto"/>
      </w:pPr>
      <w:r>
        <w:separator/>
      </w:r>
    </w:p>
  </w:endnote>
  <w:endnote w:type="continuationSeparator" w:id="0">
    <w:p w14:paraId="06121921" w14:textId="77777777" w:rsidR="006627AC" w:rsidRDefault="006627AC" w:rsidP="00C81B0D">
      <w:pPr>
        <w:spacing w:after="0" w:line="240" w:lineRule="auto"/>
      </w:pPr>
      <w:r>
        <w:continuationSeparator/>
      </w:r>
    </w:p>
  </w:endnote>
  <w:endnote w:type="continuationNotice" w:id="1">
    <w:p w14:paraId="5890434E" w14:textId="77777777" w:rsidR="006627AC" w:rsidRDefault="006627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580942"/>
      <w:docPartObj>
        <w:docPartGallery w:val="Page Numbers (Bottom of Page)"/>
        <w:docPartUnique/>
      </w:docPartObj>
    </w:sdtPr>
    <w:sdtEndPr/>
    <w:sdtContent>
      <w:p w14:paraId="047B3977" w14:textId="10674A0E" w:rsidR="003D1D6B" w:rsidRDefault="003D1D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CFD">
          <w:rPr>
            <w:noProof/>
          </w:rPr>
          <w:t>10</w:t>
        </w:r>
        <w:r>
          <w:fldChar w:fldCharType="end"/>
        </w:r>
      </w:p>
    </w:sdtContent>
  </w:sdt>
  <w:p w14:paraId="5650BEA8" w14:textId="77777777" w:rsidR="003D1D6B" w:rsidRDefault="003D1D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C54EA" w14:textId="77777777" w:rsidR="006627AC" w:rsidRDefault="006627AC" w:rsidP="00C81B0D">
      <w:pPr>
        <w:spacing w:after="0" w:line="240" w:lineRule="auto"/>
      </w:pPr>
      <w:r>
        <w:separator/>
      </w:r>
    </w:p>
  </w:footnote>
  <w:footnote w:type="continuationSeparator" w:id="0">
    <w:p w14:paraId="35107D30" w14:textId="77777777" w:rsidR="006627AC" w:rsidRDefault="006627AC" w:rsidP="00C81B0D">
      <w:pPr>
        <w:spacing w:after="0" w:line="240" w:lineRule="auto"/>
      </w:pPr>
      <w:r>
        <w:continuationSeparator/>
      </w:r>
    </w:p>
  </w:footnote>
  <w:footnote w:type="continuationNotice" w:id="1">
    <w:p w14:paraId="035983B0" w14:textId="77777777" w:rsidR="006627AC" w:rsidRDefault="006627A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950BE"/>
    <w:multiLevelType w:val="hybridMultilevel"/>
    <w:tmpl w:val="26944F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292A8C"/>
    <w:multiLevelType w:val="hybridMultilevel"/>
    <w:tmpl w:val="447CC868"/>
    <w:lvl w:ilvl="0" w:tplc="EDBAA8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428D8"/>
    <w:multiLevelType w:val="hybridMultilevel"/>
    <w:tmpl w:val="ED067D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B4327"/>
    <w:multiLevelType w:val="hybridMultilevel"/>
    <w:tmpl w:val="01FCA0E8"/>
    <w:lvl w:ilvl="0" w:tplc="0415000F">
      <w:start w:val="1"/>
      <w:numFmt w:val="decimal"/>
      <w:lvlText w:val="%1."/>
      <w:lvlJc w:val="left"/>
      <w:pPr>
        <w:ind w:left="1096" w:hanging="360"/>
      </w:pPr>
    </w:lvl>
    <w:lvl w:ilvl="1" w:tplc="04150019" w:tentative="1">
      <w:start w:val="1"/>
      <w:numFmt w:val="lowerLetter"/>
      <w:lvlText w:val="%2."/>
      <w:lvlJc w:val="left"/>
      <w:pPr>
        <w:ind w:left="1816" w:hanging="360"/>
      </w:pPr>
    </w:lvl>
    <w:lvl w:ilvl="2" w:tplc="0415001B" w:tentative="1">
      <w:start w:val="1"/>
      <w:numFmt w:val="lowerRoman"/>
      <w:lvlText w:val="%3."/>
      <w:lvlJc w:val="right"/>
      <w:pPr>
        <w:ind w:left="2536" w:hanging="180"/>
      </w:pPr>
    </w:lvl>
    <w:lvl w:ilvl="3" w:tplc="0415000F" w:tentative="1">
      <w:start w:val="1"/>
      <w:numFmt w:val="decimal"/>
      <w:lvlText w:val="%4."/>
      <w:lvlJc w:val="left"/>
      <w:pPr>
        <w:ind w:left="3256" w:hanging="360"/>
      </w:pPr>
    </w:lvl>
    <w:lvl w:ilvl="4" w:tplc="04150019" w:tentative="1">
      <w:start w:val="1"/>
      <w:numFmt w:val="lowerLetter"/>
      <w:lvlText w:val="%5."/>
      <w:lvlJc w:val="left"/>
      <w:pPr>
        <w:ind w:left="3976" w:hanging="360"/>
      </w:pPr>
    </w:lvl>
    <w:lvl w:ilvl="5" w:tplc="0415001B" w:tentative="1">
      <w:start w:val="1"/>
      <w:numFmt w:val="lowerRoman"/>
      <w:lvlText w:val="%6."/>
      <w:lvlJc w:val="right"/>
      <w:pPr>
        <w:ind w:left="4696" w:hanging="180"/>
      </w:pPr>
    </w:lvl>
    <w:lvl w:ilvl="6" w:tplc="0415000F" w:tentative="1">
      <w:start w:val="1"/>
      <w:numFmt w:val="decimal"/>
      <w:lvlText w:val="%7."/>
      <w:lvlJc w:val="left"/>
      <w:pPr>
        <w:ind w:left="5416" w:hanging="360"/>
      </w:pPr>
    </w:lvl>
    <w:lvl w:ilvl="7" w:tplc="04150019" w:tentative="1">
      <w:start w:val="1"/>
      <w:numFmt w:val="lowerLetter"/>
      <w:lvlText w:val="%8."/>
      <w:lvlJc w:val="left"/>
      <w:pPr>
        <w:ind w:left="6136" w:hanging="360"/>
      </w:pPr>
    </w:lvl>
    <w:lvl w:ilvl="8" w:tplc="0415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4" w15:restartNumberingAfterBreak="0">
    <w:nsid w:val="12C96DA2"/>
    <w:multiLevelType w:val="hybridMultilevel"/>
    <w:tmpl w:val="1AA6BC6E"/>
    <w:lvl w:ilvl="0" w:tplc="56B24486">
      <w:start w:val="5"/>
      <w:numFmt w:val="decimal"/>
      <w:lvlText w:val="%1"/>
      <w:lvlJc w:val="left"/>
      <w:pPr>
        <w:ind w:left="720" w:hanging="360"/>
      </w:pPr>
      <w:rPr>
        <w:rFonts w:hint="default"/>
        <w:strike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2490D"/>
    <w:multiLevelType w:val="hybridMultilevel"/>
    <w:tmpl w:val="BE10EA9C"/>
    <w:lvl w:ilvl="0" w:tplc="1400A68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19"/>
    <w:multiLevelType w:val="hybridMultilevel"/>
    <w:tmpl w:val="87625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26455"/>
    <w:multiLevelType w:val="hybridMultilevel"/>
    <w:tmpl w:val="2962F90E"/>
    <w:lvl w:ilvl="0" w:tplc="2EACF7F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B681D92"/>
    <w:multiLevelType w:val="hybridMultilevel"/>
    <w:tmpl w:val="29C615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DF42A3"/>
    <w:multiLevelType w:val="hybridMultilevel"/>
    <w:tmpl w:val="268C55EC"/>
    <w:lvl w:ilvl="0" w:tplc="CAB40E5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53689"/>
    <w:multiLevelType w:val="hybridMultilevel"/>
    <w:tmpl w:val="CE1C8188"/>
    <w:lvl w:ilvl="0" w:tplc="BDBC7E3A">
      <w:start w:val="1"/>
      <w:numFmt w:val="decimal"/>
      <w:lvlText w:val="%1."/>
      <w:lvlJc w:val="left"/>
      <w:pPr>
        <w:ind w:left="720" w:hanging="360"/>
      </w:pPr>
      <w:rPr>
        <w:b w:val="0"/>
        <w:bCs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F6F33"/>
    <w:multiLevelType w:val="hybridMultilevel"/>
    <w:tmpl w:val="4ECA31AC"/>
    <w:lvl w:ilvl="0" w:tplc="1778A24A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3882582"/>
    <w:multiLevelType w:val="hybridMultilevel"/>
    <w:tmpl w:val="BA7CD29C"/>
    <w:lvl w:ilvl="0" w:tplc="4CF4999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37332"/>
    <w:multiLevelType w:val="hybridMultilevel"/>
    <w:tmpl w:val="251ABED8"/>
    <w:lvl w:ilvl="0" w:tplc="E7CE5980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EF6540"/>
    <w:multiLevelType w:val="hybridMultilevel"/>
    <w:tmpl w:val="42841BD4"/>
    <w:lvl w:ilvl="0" w:tplc="1F0A151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5E77F8"/>
    <w:multiLevelType w:val="hybridMultilevel"/>
    <w:tmpl w:val="194A6A56"/>
    <w:lvl w:ilvl="0" w:tplc="BBAC3248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543CD"/>
    <w:multiLevelType w:val="hybridMultilevel"/>
    <w:tmpl w:val="AE8A6D00"/>
    <w:lvl w:ilvl="0" w:tplc="0BE6B1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468D0"/>
    <w:multiLevelType w:val="hybridMultilevel"/>
    <w:tmpl w:val="42B0B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BE3E3C">
      <w:start w:val="1"/>
      <w:numFmt w:val="decimal"/>
      <w:lvlText w:val="%2)"/>
      <w:lvlJc w:val="left"/>
      <w:pPr>
        <w:ind w:left="1211" w:hanging="360"/>
      </w:pPr>
      <w:rPr>
        <w:i w:val="0"/>
        <w:iCs w:val="0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254C8A"/>
    <w:multiLevelType w:val="hybridMultilevel"/>
    <w:tmpl w:val="0802B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B4C"/>
    <w:multiLevelType w:val="hybridMultilevel"/>
    <w:tmpl w:val="858822AA"/>
    <w:lvl w:ilvl="0" w:tplc="5B74F182">
      <w:start w:val="5"/>
      <w:numFmt w:val="decimal"/>
      <w:lvlText w:val="%1)"/>
      <w:lvlJc w:val="left"/>
      <w:pPr>
        <w:ind w:left="683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03" w:hanging="360"/>
      </w:pPr>
    </w:lvl>
    <w:lvl w:ilvl="2" w:tplc="0415001B" w:tentative="1">
      <w:start w:val="1"/>
      <w:numFmt w:val="lowerRoman"/>
      <w:lvlText w:val="%3."/>
      <w:lvlJc w:val="right"/>
      <w:pPr>
        <w:ind w:left="2123" w:hanging="180"/>
      </w:pPr>
    </w:lvl>
    <w:lvl w:ilvl="3" w:tplc="0415000F" w:tentative="1">
      <w:start w:val="1"/>
      <w:numFmt w:val="decimal"/>
      <w:lvlText w:val="%4."/>
      <w:lvlJc w:val="left"/>
      <w:pPr>
        <w:ind w:left="2843" w:hanging="360"/>
      </w:pPr>
    </w:lvl>
    <w:lvl w:ilvl="4" w:tplc="04150019" w:tentative="1">
      <w:start w:val="1"/>
      <w:numFmt w:val="lowerLetter"/>
      <w:lvlText w:val="%5."/>
      <w:lvlJc w:val="left"/>
      <w:pPr>
        <w:ind w:left="3563" w:hanging="360"/>
      </w:pPr>
    </w:lvl>
    <w:lvl w:ilvl="5" w:tplc="0415001B" w:tentative="1">
      <w:start w:val="1"/>
      <w:numFmt w:val="lowerRoman"/>
      <w:lvlText w:val="%6."/>
      <w:lvlJc w:val="right"/>
      <w:pPr>
        <w:ind w:left="4283" w:hanging="180"/>
      </w:pPr>
    </w:lvl>
    <w:lvl w:ilvl="6" w:tplc="0415000F" w:tentative="1">
      <w:start w:val="1"/>
      <w:numFmt w:val="decimal"/>
      <w:lvlText w:val="%7."/>
      <w:lvlJc w:val="left"/>
      <w:pPr>
        <w:ind w:left="5003" w:hanging="360"/>
      </w:pPr>
    </w:lvl>
    <w:lvl w:ilvl="7" w:tplc="04150019" w:tentative="1">
      <w:start w:val="1"/>
      <w:numFmt w:val="lowerLetter"/>
      <w:lvlText w:val="%8."/>
      <w:lvlJc w:val="left"/>
      <w:pPr>
        <w:ind w:left="5723" w:hanging="360"/>
      </w:pPr>
    </w:lvl>
    <w:lvl w:ilvl="8" w:tplc="0415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0" w15:restartNumberingAfterBreak="0">
    <w:nsid w:val="4524444A"/>
    <w:multiLevelType w:val="hybridMultilevel"/>
    <w:tmpl w:val="8E42FE4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ABBA6CEC">
      <w:start w:val="1"/>
      <w:numFmt w:val="decimal"/>
      <w:lvlText w:val="%3."/>
      <w:lvlJc w:val="left"/>
      <w:pPr>
        <w:ind w:left="502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61D1363"/>
    <w:multiLevelType w:val="hybridMultilevel"/>
    <w:tmpl w:val="DB7840EA"/>
    <w:lvl w:ilvl="0" w:tplc="0B2CF6B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12" w:hanging="360"/>
      </w:pPr>
    </w:lvl>
    <w:lvl w:ilvl="2" w:tplc="0415001B" w:tentative="1">
      <w:start w:val="1"/>
      <w:numFmt w:val="lowerRoman"/>
      <w:lvlText w:val="%3."/>
      <w:lvlJc w:val="right"/>
      <w:pPr>
        <w:ind w:left="2632" w:hanging="180"/>
      </w:pPr>
    </w:lvl>
    <w:lvl w:ilvl="3" w:tplc="0415000F" w:tentative="1">
      <w:start w:val="1"/>
      <w:numFmt w:val="decimal"/>
      <w:lvlText w:val="%4."/>
      <w:lvlJc w:val="left"/>
      <w:pPr>
        <w:ind w:left="3352" w:hanging="360"/>
      </w:pPr>
    </w:lvl>
    <w:lvl w:ilvl="4" w:tplc="04150019" w:tentative="1">
      <w:start w:val="1"/>
      <w:numFmt w:val="lowerLetter"/>
      <w:lvlText w:val="%5."/>
      <w:lvlJc w:val="left"/>
      <w:pPr>
        <w:ind w:left="4072" w:hanging="360"/>
      </w:pPr>
    </w:lvl>
    <w:lvl w:ilvl="5" w:tplc="0415001B" w:tentative="1">
      <w:start w:val="1"/>
      <w:numFmt w:val="lowerRoman"/>
      <w:lvlText w:val="%6."/>
      <w:lvlJc w:val="right"/>
      <w:pPr>
        <w:ind w:left="4792" w:hanging="180"/>
      </w:pPr>
    </w:lvl>
    <w:lvl w:ilvl="6" w:tplc="0415000F" w:tentative="1">
      <w:start w:val="1"/>
      <w:numFmt w:val="decimal"/>
      <w:lvlText w:val="%7."/>
      <w:lvlJc w:val="left"/>
      <w:pPr>
        <w:ind w:left="5512" w:hanging="360"/>
      </w:pPr>
    </w:lvl>
    <w:lvl w:ilvl="7" w:tplc="04150019" w:tentative="1">
      <w:start w:val="1"/>
      <w:numFmt w:val="lowerLetter"/>
      <w:lvlText w:val="%8."/>
      <w:lvlJc w:val="left"/>
      <w:pPr>
        <w:ind w:left="6232" w:hanging="360"/>
      </w:pPr>
    </w:lvl>
    <w:lvl w:ilvl="8" w:tplc="0415001B" w:tentative="1">
      <w:start w:val="1"/>
      <w:numFmt w:val="lowerRoman"/>
      <w:lvlText w:val="%9."/>
      <w:lvlJc w:val="right"/>
      <w:pPr>
        <w:ind w:left="6952" w:hanging="180"/>
      </w:pPr>
    </w:lvl>
  </w:abstractNum>
  <w:abstractNum w:abstractNumId="22" w15:restartNumberingAfterBreak="0">
    <w:nsid w:val="4A027267"/>
    <w:multiLevelType w:val="hybridMultilevel"/>
    <w:tmpl w:val="6560A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902AC3"/>
    <w:multiLevelType w:val="hybridMultilevel"/>
    <w:tmpl w:val="49826E78"/>
    <w:lvl w:ilvl="0" w:tplc="75581470">
      <w:start w:val="1"/>
      <w:numFmt w:val="upperRoman"/>
      <w:lvlText w:val="%1."/>
      <w:lvlJc w:val="left"/>
      <w:pPr>
        <w:ind w:left="2138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101A49"/>
    <w:multiLevelType w:val="hybridMultilevel"/>
    <w:tmpl w:val="3CA63534"/>
    <w:lvl w:ilvl="0" w:tplc="9A2862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strike w:val="0"/>
        <w:color w:val="auto"/>
        <w:sz w:val="22"/>
      </w:rPr>
    </w:lvl>
    <w:lvl w:ilvl="1" w:tplc="E564BDB2">
      <w:start w:val="1"/>
      <w:numFmt w:val="decimal"/>
      <w:lvlText w:val="%2."/>
      <w:lvlJc w:val="left"/>
      <w:pPr>
        <w:tabs>
          <w:tab w:val="num" w:pos="1443"/>
        </w:tabs>
        <w:ind w:left="1443" w:hanging="363"/>
      </w:pPr>
      <w:rPr>
        <w:rFonts w:ascii="Calibri Light" w:eastAsia="Times New Roman" w:hAnsi="Calibri Light" w:cs="Times New Roman" w:hint="default"/>
        <w:b w:val="0"/>
        <w:sz w:val="22"/>
        <w:szCs w:val="22"/>
      </w:rPr>
    </w:lvl>
    <w:lvl w:ilvl="2" w:tplc="B4721D20">
      <w:start w:val="1"/>
      <w:numFmt w:val="decimal"/>
      <w:lvlText w:val="%3)"/>
      <w:lvlJc w:val="left"/>
      <w:pPr>
        <w:tabs>
          <w:tab w:val="num" w:pos="3495"/>
        </w:tabs>
        <w:ind w:left="3495" w:hanging="1515"/>
      </w:pPr>
      <w:rPr>
        <w:rFonts w:hint="default"/>
        <w:strike w:val="0"/>
      </w:rPr>
    </w:lvl>
    <w:lvl w:ilvl="3" w:tplc="B4C6C320">
      <w:start w:val="1"/>
      <w:numFmt w:val="decimal"/>
      <w:lvlText w:val="%4."/>
      <w:lvlJc w:val="left"/>
      <w:pPr>
        <w:tabs>
          <w:tab w:val="num" w:pos="2883"/>
        </w:tabs>
        <w:ind w:left="2883" w:hanging="363"/>
      </w:pPr>
      <w:rPr>
        <w:rFonts w:ascii="Calibri Light" w:eastAsia="Times New Roman" w:hAnsi="Calibri Light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203430"/>
    <w:multiLevelType w:val="hybridMultilevel"/>
    <w:tmpl w:val="B91E2854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0667D9A"/>
    <w:multiLevelType w:val="hybridMultilevel"/>
    <w:tmpl w:val="2242BBBA"/>
    <w:lvl w:ilvl="0" w:tplc="686C7F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58E6E8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16EAC"/>
    <w:multiLevelType w:val="hybridMultilevel"/>
    <w:tmpl w:val="7D9E9982"/>
    <w:lvl w:ilvl="0" w:tplc="C08A04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214C646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AE3ACC"/>
    <w:multiLevelType w:val="hybridMultilevel"/>
    <w:tmpl w:val="A252A6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C0C82"/>
    <w:multiLevelType w:val="hybridMultilevel"/>
    <w:tmpl w:val="1578237E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7308571D"/>
    <w:multiLevelType w:val="hybridMultilevel"/>
    <w:tmpl w:val="58924036"/>
    <w:lvl w:ilvl="0" w:tplc="75D6FB4A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687721"/>
    <w:multiLevelType w:val="singleLevel"/>
    <w:tmpl w:val="20D26DD8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color w:val="auto"/>
      </w:rPr>
    </w:lvl>
  </w:abstractNum>
  <w:abstractNum w:abstractNumId="32" w15:restartNumberingAfterBreak="0">
    <w:nsid w:val="79D53396"/>
    <w:multiLevelType w:val="multilevel"/>
    <w:tmpl w:val="B40CDE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Theme="minorHAnsi" w:eastAsia="Times New Roman" w:hAnsiTheme="minorHAnsi" w:cstheme="minorHAnsi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604187"/>
    <w:multiLevelType w:val="hybridMultilevel"/>
    <w:tmpl w:val="7EF043F0"/>
    <w:lvl w:ilvl="0" w:tplc="BCB2A350">
      <w:start w:val="2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602D27"/>
    <w:multiLevelType w:val="hybridMultilevel"/>
    <w:tmpl w:val="5E241886"/>
    <w:lvl w:ilvl="0" w:tplc="12DE33B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D8701C4"/>
    <w:multiLevelType w:val="hybridMultilevel"/>
    <w:tmpl w:val="F7DC73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87F90"/>
    <w:multiLevelType w:val="hybridMultilevel"/>
    <w:tmpl w:val="6FF69980"/>
    <w:lvl w:ilvl="0" w:tplc="2ECEDB64">
      <w:start w:val="1"/>
      <w:numFmt w:val="decimal"/>
      <w:lvlText w:val="%1)"/>
      <w:lvlJc w:val="left"/>
      <w:pPr>
        <w:ind w:left="1146" w:hanging="360"/>
      </w:pPr>
      <w:rPr>
        <w:rFonts w:ascii="Calibri Light" w:hAnsi="Calibri Light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8D1FC4"/>
    <w:multiLevelType w:val="hybridMultilevel"/>
    <w:tmpl w:val="423678B0"/>
    <w:lvl w:ilvl="0" w:tplc="79A4E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C336C0"/>
    <w:multiLevelType w:val="hybridMultilevel"/>
    <w:tmpl w:val="460CCED2"/>
    <w:lvl w:ilvl="0" w:tplc="EBA602D6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1"/>
  </w:num>
  <w:num w:numId="3">
    <w:abstractNumId w:val="22"/>
  </w:num>
  <w:num w:numId="4">
    <w:abstractNumId w:val="0"/>
  </w:num>
  <w:num w:numId="5">
    <w:abstractNumId w:val="13"/>
  </w:num>
  <w:num w:numId="6">
    <w:abstractNumId w:val="38"/>
  </w:num>
  <w:num w:numId="7">
    <w:abstractNumId w:val="24"/>
  </w:num>
  <w:num w:numId="8">
    <w:abstractNumId w:val="5"/>
  </w:num>
  <w:num w:numId="9">
    <w:abstractNumId w:val="10"/>
  </w:num>
  <w:num w:numId="10">
    <w:abstractNumId w:val="12"/>
  </w:num>
  <w:num w:numId="11">
    <w:abstractNumId w:val="11"/>
  </w:num>
  <w:num w:numId="12">
    <w:abstractNumId w:val="28"/>
  </w:num>
  <w:num w:numId="13">
    <w:abstractNumId w:val="34"/>
  </w:num>
  <w:num w:numId="14">
    <w:abstractNumId w:val="2"/>
  </w:num>
  <w:num w:numId="15">
    <w:abstractNumId w:val="27"/>
  </w:num>
  <w:num w:numId="16">
    <w:abstractNumId w:val="36"/>
  </w:num>
  <w:num w:numId="17">
    <w:abstractNumId w:val="16"/>
  </w:num>
  <w:num w:numId="18">
    <w:abstractNumId w:val="30"/>
  </w:num>
  <w:num w:numId="19">
    <w:abstractNumId w:val="26"/>
  </w:num>
  <w:num w:numId="20">
    <w:abstractNumId w:val="21"/>
  </w:num>
  <w:num w:numId="21">
    <w:abstractNumId w:val="29"/>
  </w:num>
  <w:num w:numId="22">
    <w:abstractNumId w:val="8"/>
  </w:num>
  <w:num w:numId="23">
    <w:abstractNumId w:val="35"/>
  </w:num>
  <w:num w:numId="24">
    <w:abstractNumId w:val="3"/>
  </w:num>
  <w:num w:numId="25">
    <w:abstractNumId w:val="25"/>
  </w:num>
  <w:num w:numId="26">
    <w:abstractNumId w:val="37"/>
  </w:num>
  <w:num w:numId="27">
    <w:abstractNumId w:val="14"/>
  </w:num>
  <w:num w:numId="28">
    <w:abstractNumId w:val="23"/>
  </w:num>
  <w:num w:numId="29">
    <w:abstractNumId w:val="20"/>
  </w:num>
  <w:num w:numId="30">
    <w:abstractNumId w:val="18"/>
  </w:num>
  <w:num w:numId="31">
    <w:abstractNumId w:val="1"/>
  </w:num>
  <w:num w:numId="32">
    <w:abstractNumId w:val="6"/>
  </w:num>
  <w:num w:numId="33">
    <w:abstractNumId w:val="33"/>
  </w:num>
  <w:num w:numId="34">
    <w:abstractNumId w:val="9"/>
  </w:num>
  <w:num w:numId="35">
    <w:abstractNumId w:val="19"/>
  </w:num>
  <w:num w:numId="36">
    <w:abstractNumId w:val="15"/>
  </w:num>
  <w:num w:numId="37">
    <w:abstractNumId w:val="32"/>
  </w:num>
  <w:num w:numId="38">
    <w:abstractNumId w:val="7"/>
  </w:num>
  <w:num w:numId="39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EA5"/>
    <w:rsid w:val="00007495"/>
    <w:rsid w:val="00007968"/>
    <w:rsid w:val="00007F4A"/>
    <w:rsid w:val="00012B33"/>
    <w:rsid w:val="000169AA"/>
    <w:rsid w:val="000251B5"/>
    <w:rsid w:val="000257A3"/>
    <w:rsid w:val="000266C4"/>
    <w:rsid w:val="00031FD5"/>
    <w:rsid w:val="00033634"/>
    <w:rsid w:val="00036F20"/>
    <w:rsid w:val="0004183F"/>
    <w:rsid w:val="00043002"/>
    <w:rsid w:val="00043345"/>
    <w:rsid w:val="000441BA"/>
    <w:rsid w:val="000532B3"/>
    <w:rsid w:val="000561CB"/>
    <w:rsid w:val="000569D0"/>
    <w:rsid w:val="000607B0"/>
    <w:rsid w:val="000625A6"/>
    <w:rsid w:val="0006284D"/>
    <w:rsid w:val="000635A5"/>
    <w:rsid w:val="000705D0"/>
    <w:rsid w:val="00072D3F"/>
    <w:rsid w:val="000745CD"/>
    <w:rsid w:val="00076240"/>
    <w:rsid w:val="000768AB"/>
    <w:rsid w:val="00077EA2"/>
    <w:rsid w:val="00084302"/>
    <w:rsid w:val="000847BC"/>
    <w:rsid w:val="000868D5"/>
    <w:rsid w:val="000877A1"/>
    <w:rsid w:val="00090279"/>
    <w:rsid w:val="00091246"/>
    <w:rsid w:val="000A0834"/>
    <w:rsid w:val="000A1FA6"/>
    <w:rsid w:val="000A4387"/>
    <w:rsid w:val="000A653F"/>
    <w:rsid w:val="000B00AF"/>
    <w:rsid w:val="000B1CB5"/>
    <w:rsid w:val="000B3B9E"/>
    <w:rsid w:val="000B49D9"/>
    <w:rsid w:val="000B5AC0"/>
    <w:rsid w:val="000B7F19"/>
    <w:rsid w:val="000C42F6"/>
    <w:rsid w:val="000C502B"/>
    <w:rsid w:val="000C54D1"/>
    <w:rsid w:val="000C5F4B"/>
    <w:rsid w:val="000C70CA"/>
    <w:rsid w:val="000D058A"/>
    <w:rsid w:val="000D217D"/>
    <w:rsid w:val="000D21DF"/>
    <w:rsid w:val="000D4352"/>
    <w:rsid w:val="000D4ADF"/>
    <w:rsid w:val="000D7BAB"/>
    <w:rsid w:val="000E07DB"/>
    <w:rsid w:val="000E28B2"/>
    <w:rsid w:val="000E75F7"/>
    <w:rsid w:val="000E7C7E"/>
    <w:rsid w:val="000F2074"/>
    <w:rsid w:val="000F3A87"/>
    <w:rsid w:val="000F7BCD"/>
    <w:rsid w:val="000F7C17"/>
    <w:rsid w:val="000F7DD6"/>
    <w:rsid w:val="001064FD"/>
    <w:rsid w:val="00106719"/>
    <w:rsid w:val="00107607"/>
    <w:rsid w:val="00112137"/>
    <w:rsid w:val="00113CF7"/>
    <w:rsid w:val="0011446F"/>
    <w:rsid w:val="0011505A"/>
    <w:rsid w:val="001165B7"/>
    <w:rsid w:val="0011779F"/>
    <w:rsid w:val="001208EF"/>
    <w:rsid w:val="00122AE8"/>
    <w:rsid w:val="00122B2E"/>
    <w:rsid w:val="00123332"/>
    <w:rsid w:val="00125595"/>
    <w:rsid w:val="0012591C"/>
    <w:rsid w:val="00127910"/>
    <w:rsid w:val="00132FCB"/>
    <w:rsid w:val="00134815"/>
    <w:rsid w:val="00135310"/>
    <w:rsid w:val="00135599"/>
    <w:rsid w:val="001438B4"/>
    <w:rsid w:val="00147242"/>
    <w:rsid w:val="001473F7"/>
    <w:rsid w:val="00147A31"/>
    <w:rsid w:val="00150E2D"/>
    <w:rsid w:val="001518B6"/>
    <w:rsid w:val="00152535"/>
    <w:rsid w:val="00152ED9"/>
    <w:rsid w:val="0015771A"/>
    <w:rsid w:val="001577FF"/>
    <w:rsid w:val="00157CAE"/>
    <w:rsid w:val="00157EA2"/>
    <w:rsid w:val="001603DA"/>
    <w:rsid w:val="0016127D"/>
    <w:rsid w:val="00163AB8"/>
    <w:rsid w:val="00170FFA"/>
    <w:rsid w:val="0017144C"/>
    <w:rsid w:val="0017433F"/>
    <w:rsid w:val="00174576"/>
    <w:rsid w:val="0017464B"/>
    <w:rsid w:val="00180B8D"/>
    <w:rsid w:val="00181A81"/>
    <w:rsid w:val="001823DB"/>
    <w:rsid w:val="00182516"/>
    <w:rsid w:val="00182C6C"/>
    <w:rsid w:val="00185B6E"/>
    <w:rsid w:val="00187F08"/>
    <w:rsid w:val="00192739"/>
    <w:rsid w:val="0019518F"/>
    <w:rsid w:val="001954D4"/>
    <w:rsid w:val="001960A4"/>
    <w:rsid w:val="001A0EE8"/>
    <w:rsid w:val="001A3E00"/>
    <w:rsid w:val="001A3F33"/>
    <w:rsid w:val="001A658E"/>
    <w:rsid w:val="001B0106"/>
    <w:rsid w:val="001B020C"/>
    <w:rsid w:val="001B10B6"/>
    <w:rsid w:val="001B5199"/>
    <w:rsid w:val="001B7BDE"/>
    <w:rsid w:val="001C02AD"/>
    <w:rsid w:val="001C0BC9"/>
    <w:rsid w:val="001C1A48"/>
    <w:rsid w:val="001C3AC1"/>
    <w:rsid w:val="001C5B29"/>
    <w:rsid w:val="001C5D5F"/>
    <w:rsid w:val="001D2CDB"/>
    <w:rsid w:val="001D4299"/>
    <w:rsid w:val="001D5D0A"/>
    <w:rsid w:val="001D6362"/>
    <w:rsid w:val="001E120B"/>
    <w:rsid w:val="001E2E26"/>
    <w:rsid w:val="001E56E3"/>
    <w:rsid w:val="001E754B"/>
    <w:rsid w:val="001E7CF7"/>
    <w:rsid w:val="001F1486"/>
    <w:rsid w:val="001F201E"/>
    <w:rsid w:val="001F242B"/>
    <w:rsid w:val="001F378B"/>
    <w:rsid w:val="001F399F"/>
    <w:rsid w:val="001F67F6"/>
    <w:rsid w:val="001F7976"/>
    <w:rsid w:val="00202F37"/>
    <w:rsid w:val="002049CB"/>
    <w:rsid w:val="0021152E"/>
    <w:rsid w:val="0021574D"/>
    <w:rsid w:val="00216214"/>
    <w:rsid w:val="00223864"/>
    <w:rsid w:val="002238CC"/>
    <w:rsid w:val="00232915"/>
    <w:rsid w:val="00232FA3"/>
    <w:rsid w:val="00234862"/>
    <w:rsid w:val="002348B0"/>
    <w:rsid w:val="00236A7F"/>
    <w:rsid w:val="002371CB"/>
    <w:rsid w:val="00240633"/>
    <w:rsid w:val="002435CD"/>
    <w:rsid w:val="00247AA8"/>
    <w:rsid w:val="002516F7"/>
    <w:rsid w:val="00252D18"/>
    <w:rsid w:val="00252DD3"/>
    <w:rsid w:val="00253051"/>
    <w:rsid w:val="002541C5"/>
    <w:rsid w:val="00257E9D"/>
    <w:rsid w:val="002645EF"/>
    <w:rsid w:val="0026505A"/>
    <w:rsid w:val="0026519C"/>
    <w:rsid w:val="00266F5B"/>
    <w:rsid w:val="00266FF6"/>
    <w:rsid w:val="00271DD9"/>
    <w:rsid w:val="00272F95"/>
    <w:rsid w:val="0028227C"/>
    <w:rsid w:val="00282BF2"/>
    <w:rsid w:val="00286FFE"/>
    <w:rsid w:val="0028718E"/>
    <w:rsid w:val="002901F6"/>
    <w:rsid w:val="00290A97"/>
    <w:rsid w:val="002915D3"/>
    <w:rsid w:val="00295FA2"/>
    <w:rsid w:val="00297007"/>
    <w:rsid w:val="002A05EC"/>
    <w:rsid w:val="002A1DC8"/>
    <w:rsid w:val="002A5D01"/>
    <w:rsid w:val="002A78AE"/>
    <w:rsid w:val="002B01EB"/>
    <w:rsid w:val="002B047B"/>
    <w:rsid w:val="002B30CE"/>
    <w:rsid w:val="002B3454"/>
    <w:rsid w:val="002B4226"/>
    <w:rsid w:val="002B7074"/>
    <w:rsid w:val="002C1DE2"/>
    <w:rsid w:val="002C659F"/>
    <w:rsid w:val="002C6BF7"/>
    <w:rsid w:val="002D10CE"/>
    <w:rsid w:val="002D33A7"/>
    <w:rsid w:val="002D3414"/>
    <w:rsid w:val="002D3ED6"/>
    <w:rsid w:val="002E1DCE"/>
    <w:rsid w:val="002E295B"/>
    <w:rsid w:val="002E4836"/>
    <w:rsid w:val="002E65B8"/>
    <w:rsid w:val="002E7963"/>
    <w:rsid w:val="002F150B"/>
    <w:rsid w:val="002F1809"/>
    <w:rsid w:val="002F2580"/>
    <w:rsid w:val="002F47A2"/>
    <w:rsid w:val="002F63DA"/>
    <w:rsid w:val="00304BD1"/>
    <w:rsid w:val="00304E07"/>
    <w:rsid w:val="00306C90"/>
    <w:rsid w:val="0032187D"/>
    <w:rsid w:val="0032208C"/>
    <w:rsid w:val="0032255C"/>
    <w:rsid w:val="00323DA7"/>
    <w:rsid w:val="00326C64"/>
    <w:rsid w:val="00330667"/>
    <w:rsid w:val="00335838"/>
    <w:rsid w:val="00342EC9"/>
    <w:rsid w:val="00344BCC"/>
    <w:rsid w:val="0034635F"/>
    <w:rsid w:val="00353439"/>
    <w:rsid w:val="00356079"/>
    <w:rsid w:val="00360303"/>
    <w:rsid w:val="003606AB"/>
    <w:rsid w:val="00360882"/>
    <w:rsid w:val="0036191B"/>
    <w:rsid w:val="00362B0F"/>
    <w:rsid w:val="00365C5A"/>
    <w:rsid w:val="00367FF8"/>
    <w:rsid w:val="00370B96"/>
    <w:rsid w:val="00371C3C"/>
    <w:rsid w:val="00373F10"/>
    <w:rsid w:val="00375771"/>
    <w:rsid w:val="00375AA4"/>
    <w:rsid w:val="003764EB"/>
    <w:rsid w:val="003768F0"/>
    <w:rsid w:val="003771D0"/>
    <w:rsid w:val="00377B02"/>
    <w:rsid w:val="003851BB"/>
    <w:rsid w:val="00390303"/>
    <w:rsid w:val="003904DC"/>
    <w:rsid w:val="00392545"/>
    <w:rsid w:val="003966D2"/>
    <w:rsid w:val="00396D0D"/>
    <w:rsid w:val="003A1F98"/>
    <w:rsid w:val="003A3632"/>
    <w:rsid w:val="003A3A37"/>
    <w:rsid w:val="003A48BB"/>
    <w:rsid w:val="003A647A"/>
    <w:rsid w:val="003A7A25"/>
    <w:rsid w:val="003B52E6"/>
    <w:rsid w:val="003B5486"/>
    <w:rsid w:val="003B79E1"/>
    <w:rsid w:val="003B7B63"/>
    <w:rsid w:val="003C0D81"/>
    <w:rsid w:val="003C0DB6"/>
    <w:rsid w:val="003C28F3"/>
    <w:rsid w:val="003C3A7A"/>
    <w:rsid w:val="003C6480"/>
    <w:rsid w:val="003C7849"/>
    <w:rsid w:val="003C7A53"/>
    <w:rsid w:val="003D1D6B"/>
    <w:rsid w:val="003D46A3"/>
    <w:rsid w:val="003D5ACF"/>
    <w:rsid w:val="003E35D6"/>
    <w:rsid w:val="003E3ED6"/>
    <w:rsid w:val="003E44F6"/>
    <w:rsid w:val="003E553A"/>
    <w:rsid w:val="003E5E95"/>
    <w:rsid w:val="003F0F79"/>
    <w:rsid w:val="003F1D26"/>
    <w:rsid w:val="003F2679"/>
    <w:rsid w:val="003F3E41"/>
    <w:rsid w:val="003F3FF4"/>
    <w:rsid w:val="003F4DCF"/>
    <w:rsid w:val="004001F2"/>
    <w:rsid w:val="0040094B"/>
    <w:rsid w:val="00402E50"/>
    <w:rsid w:val="00411BE1"/>
    <w:rsid w:val="00413C79"/>
    <w:rsid w:val="0041403E"/>
    <w:rsid w:val="0041693B"/>
    <w:rsid w:val="004212CA"/>
    <w:rsid w:val="00421AD0"/>
    <w:rsid w:val="0042481C"/>
    <w:rsid w:val="00426589"/>
    <w:rsid w:val="0043183D"/>
    <w:rsid w:val="00435C30"/>
    <w:rsid w:val="00436D47"/>
    <w:rsid w:val="00437B01"/>
    <w:rsid w:val="004422BE"/>
    <w:rsid w:val="004466F4"/>
    <w:rsid w:val="00450982"/>
    <w:rsid w:val="00463172"/>
    <w:rsid w:val="00463CCB"/>
    <w:rsid w:val="00464C4E"/>
    <w:rsid w:val="00465BFB"/>
    <w:rsid w:val="00470528"/>
    <w:rsid w:val="00471D75"/>
    <w:rsid w:val="00473F60"/>
    <w:rsid w:val="00473F6F"/>
    <w:rsid w:val="004767FF"/>
    <w:rsid w:val="00480291"/>
    <w:rsid w:val="00483355"/>
    <w:rsid w:val="00483CD2"/>
    <w:rsid w:val="004842CD"/>
    <w:rsid w:val="00494F21"/>
    <w:rsid w:val="004950A8"/>
    <w:rsid w:val="0049548A"/>
    <w:rsid w:val="00496421"/>
    <w:rsid w:val="00497578"/>
    <w:rsid w:val="004A1127"/>
    <w:rsid w:val="004A2F59"/>
    <w:rsid w:val="004A5E8F"/>
    <w:rsid w:val="004A7542"/>
    <w:rsid w:val="004A7D6D"/>
    <w:rsid w:val="004B13BF"/>
    <w:rsid w:val="004B1B5C"/>
    <w:rsid w:val="004B1EA3"/>
    <w:rsid w:val="004B2355"/>
    <w:rsid w:val="004B2C0E"/>
    <w:rsid w:val="004B60EB"/>
    <w:rsid w:val="004C0ACA"/>
    <w:rsid w:val="004C3C88"/>
    <w:rsid w:val="004C4F61"/>
    <w:rsid w:val="004D0070"/>
    <w:rsid w:val="004D323B"/>
    <w:rsid w:val="004D516F"/>
    <w:rsid w:val="004D5B1A"/>
    <w:rsid w:val="004D7C3B"/>
    <w:rsid w:val="004E043B"/>
    <w:rsid w:val="004E2E90"/>
    <w:rsid w:val="004E4726"/>
    <w:rsid w:val="004E799B"/>
    <w:rsid w:val="00500C8D"/>
    <w:rsid w:val="0050122E"/>
    <w:rsid w:val="00502848"/>
    <w:rsid w:val="00511CDE"/>
    <w:rsid w:val="00514D00"/>
    <w:rsid w:val="0051583D"/>
    <w:rsid w:val="0051770C"/>
    <w:rsid w:val="005179EA"/>
    <w:rsid w:val="005209DC"/>
    <w:rsid w:val="00521ADB"/>
    <w:rsid w:val="0052218C"/>
    <w:rsid w:val="0052257F"/>
    <w:rsid w:val="00534FA0"/>
    <w:rsid w:val="00542700"/>
    <w:rsid w:val="005427A6"/>
    <w:rsid w:val="00547584"/>
    <w:rsid w:val="00550643"/>
    <w:rsid w:val="005518AC"/>
    <w:rsid w:val="005521DE"/>
    <w:rsid w:val="00552627"/>
    <w:rsid w:val="00555380"/>
    <w:rsid w:val="00555B52"/>
    <w:rsid w:val="00556EA5"/>
    <w:rsid w:val="005570D4"/>
    <w:rsid w:val="005572E2"/>
    <w:rsid w:val="0056303F"/>
    <w:rsid w:val="00565BE6"/>
    <w:rsid w:val="0056615A"/>
    <w:rsid w:val="00566653"/>
    <w:rsid w:val="00567A85"/>
    <w:rsid w:val="00567CD2"/>
    <w:rsid w:val="00573277"/>
    <w:rsid w:val="00573A8D"/>
    <w:rsid w:val="005754CE"/>
    <w:rsid w:val="005765B2"/>
    <w:rsid w:val="00580856"/>
    <w:rsid w:val="0058130A"/>
    <w:rsid w:val="00586E7A"/>
    <w:rsid w:val="00587263"/>
    <w:rsid w:val="00587662"/>
    <w:rsid w:val="00590DF9"/>
    <w:rsid w:val="0059295B"/>
    <w:rsid w:val="00593617"/>
    <w:rsid w:val="005A0CFD"/>
    <w:rsid w:val="005A6511"/>
    <w:rsid w:val="005B01EC"/>
    <w:rsid w:val="005B0279"/>
    <w:rsid w:val="005B5D53"/>
    <w:rsid w:val="005C1546"/>
    <w:rsid w:val="005C33B2"/>
    <w:rsid w:val="005C4313"/>
    <w:rsid w:val="005C4D35"/>
    <w:rsid w:val="005D0C94"/>
    <w:rsid w:val="005D173A"/>
    <w:rsid w:val="005D246E"/>
    <w:rsid w:val="005D554B"/>
    <w:rsid w:val="005E0ACF"/>
    <w:rsid w:val="005E0E96"/>
    <w:rsid w:val="005E2DCD"/>
    <w:rsid w:val="005E37C0"/>
    <w:rsid w:val="005F1050"/>
    <w:rsid w:val="005F144F"/>
    <w:rsid w:val="005F2ABE"/>
    <w:rsid w:val="005F45DE"/>
    <w:rsid w:val="005F54AC"/>
    <w:rsid w:val="005F5DF4"/>
    <w:rsid w:val="005F77CB"/>
    <w:rsid w:val="005F77DA"/>
    <w:rsid w:val="00601553"/>
    <w:rsid w:val="00603B1D"/>
    <w:rsid w:val="00605E31"/>
    <w:rsid w:val="00610158"/>
    <w:rsid w:val="00610372"/>
    <w:rsid w:val="006109CE"/>
    <w:rsid w:val="00611CBE"/>
    <w:rsid w:val="00613C56"/>
    <w:rsid w:val="00614D3A"/>
    <w:rsid w:val="0062098F"/>
    <w:rsid w:val="00620F63"/>
    <w:rsid w:val="00624295"/>
    <w:rsid w:val="006245BD"/>
    <w:rsid w:val="00624C4A"/>
    <w:rsid w:val="00627896"/>
    <w:rsid w:val="0063397D"/>
    <w:rsid w:val="00636062"/>
    <w:rsid w:val="006509E6"/>
    <w:rsid w:val="0065245B"/>
    <w:rsid w:val="00652856"/>
    <w:rsid w:val="00654549"/>
    <w:rsid w:val="00654B76"/>
    <w:rsid w:val="006562A5"/>
    <w:rsid w:val="0065689D"/>
    <w:rsid w:val="00656BED"/>
    <w:rsid w:val="00657623"/>
    <w:rsid w:val="0066084D"/>
    <w:rsid w:val="006627AC"/>
    <w:rsid w:val="0066446C"/>
    <w:rsid w:val="00665950"/>
    <w:rsid w:val="00665CEA"/>
    <w:rsid w:val="00666499"/>
    <w:rsid w:val="00666592"/>
    <w:rsid w:val="0067198C"/>
    <w:rsid w:val="006753AC"/>
    <w:rsid w:val="0067614D"/>
    <w:rsid w:val="006762A3"/>
    <w:rsid w:val="00677004"/>
    <w:rsid w:val="00677497"/>
    <w:rsid w:val="00680190"/>
    <w:rsid w:val="00683326"/>
    <w:rsid w:val="00683DAB"/>
    <w:rsid w:val="0068423E"/>
    <w:rsid w:val="00685337"/>
    <w:rsid w:val="006909D7"/>
    <w:rsid w:val="00690F87"/>
    <w:rsid w:val="00691F5C"/>
    <w:rsid w:val="00696B0A"/>
    <w:rsid w:val="006971DC"/>
    <w:rsid w:val="00697B47"/>
    <w:rsid w:val="006A1AD0"/>
    <w:rsid w:val="006A2C77"/>
    <w:rsid w:val="006A3D63"/>
    <w:rsid w:val="006A3DD8"/>
    <w:rsid w:val="006A50C0"/>
    <w:rsid w:val="006B03DB"/>
    <w:rsid w:val="006B411F"/>
    <w:rsid w:val="006B71CA"/>
    <w:rsid w:val="006C0D22"/>
    <w:rsid w:val="006C2314"/>
    <w:rsid w:val="006C3B8E"/>
    <w:rsid w:val="006C438B"/>
    <w:rsid w:val="006C4D26"/>
    <w:rsid w:val="006C6D00"/>
    <w:rsid w:val="006D3EC2"/>
    <w:rsid w:val="006D5DBE"/>
    <w:rsid w:val="006D6CA1"/>
    <w:rsid w:val="006D78A0"/>
    <w:rsid w:val="006E1064"/>
    <w:rsid w:val="006E13C3"/>
    <w:rsid w:val="006E1F83"/>
    <w:rsid w:val="006E2A8A"/>
    <w:rsid w:val="006E3600"/>
    <w:rsid w:val="006E44F7"/>
    <w:rsid w:val="006E6652"/>
    <w:rsid w:val="006E7E8D"/>
    <w:rsid w:val="006F073C"/>
    <w:rsid w:val="006F2B16"/>
    <w:rsid w:val="006F596D"/>
    <w:rsid w:val="00700595"/>
    <w:rsid w:val="00700E77"/>
    <w:rsid w:val="00702B58"/>
    <w:rsid w:val="007073C9"/>
    <w:rsid w:val="00714793"/>
    <w:rsid w:val="00717B80"/>
    <w:rsid w:val="00722072"/>
    <w:rsid w:val="00724292"/>
    <w:rsid w:val="0072751B"/>
    <w:rsid w:val="007302A5"/>
    <w:rsid w:val="00733050"/>
    <w:rsid w:val="0073398F"/>
    <w:rsid w:val="00733A3E"/>
    <w:rsid w:val="00736010"/>
    <w:rsid w:val="007373A5"/>
    <w:rsid w:val="00737D30"/>
    <w:rsid w:val="007428F5"/>
    <w:rsid w:val="007433B8"/>
    <w:rsid w:val="00743DEA"/>
    <w:rsid w:val="00744772"/>
    <w:rsid w:val="00746597"/>
    <w:rsid w:val="00751CE0"/>
    <w:rsid w:val="00751CF1"/>
    <w:rsid w:val="00753B96"/>
    <w:rsid w:val="00755377"/>
    <w:rsid w:val="00756596"/>
    <w:rsid w:val="00756BA5"/>
    <w:rsid w:val="0075777C"/>
    <w:rsid w:val="007611D7"/>
    <w:rsid w:val="00762B3E"/>
    <w:rsid w:val="00763EC3"/>
    <w:rsid w:val="00764BAB"/>
    <w:rsid w:val="00764DD8"/>
    <w:rsid w:val="00766F65"/>
    <w:rsid w:val="00767BA3"/>
    <w:rsid w:val="0077111A"/>
    <w:rsid w:val="00773B25"/>
    <w:rsid w:val="00777542"/>
    <w:rsid w:val="007806FE"/>
    <w:rsid w:val="00781004"/>
    <w:rsid w:val="00783CDB"/>
    <w:rsid w:val="00784537"/>
    <w:rsid w:val="00790687"/>
    <w:rsid w:val="00791212"/>
    <w:rsid w:val="00791438"/>
    <w:rsid w:val="00793B5D"/>
    <w:rsid w:val="007A43CE"/>
    <w:rsid w:val="007A4A2F"/>
    <w:rsid w:val="007A4CDA"/>
    <w:rsid w:val="007B1173"/>
    <w:rsid w:val="007B7BA8"/>
    <w:rsid w:val="007B7CB6"/>
    <w:rsid w:val="007C2100"/>
    <w:rsid w:val="007C29E9"/>
    <w:rsid w:val="007C3B47"/>
    <w:rsid w:val="007C3D92"/>
    <w:rsid w:val="007C7036"/>
    <w:rsid w:val="007D0984"/>
    <w:rsid w:val="007D3CC3"/>
    <w:rsid w:val="007D5A66"/>
    <w:rsid w:val="007D6972"/>
    <w:rsid w:val="007E17D8"/>
    <w:rsid w:val="007E2540"/>
    <w:rsid w:val="007E346B"/>
    <w:rsid w:val="007E433E"/>
    <w:rsid w:val="007E63BE"/>
    <w:rsid w:val="007E7A0E"/>
    <w:rsid w:val="007F386C"/>
    <w:rsid w:val="007F4A8B"/>
    <w:rsid w:val="007F5D70"/>
    <w:rsid w:val="007F7E3F"/>
    <w:rsid w:val="00800665"/>
    <w:rsid w:val="008016D8"/>
    <w:rsid w:val="00804027"/>
    <w:rsid w:val="0081077B"/>
    <w:rsid w:val="00810B69"/>
    <w:rsid w:val="0081117D"/>
    <w:rsid w:val="00812AC4"/>
    <w:rsid w:val="00817267"/>
    <w:rsid w:val="00823266"/>
    <w:rsid w:val="00825E5F"/>
    <w:rsid w:val="00827602"/>
    <w:rsid w:val="00827ABB"/>
    <w:rsid w:val="00831485"/>
    <w:rsid w:val="008330F1"/>
    <w:rsid w:val="00835381"/>
    <w:rsid w:val="00846D67"/>
    <w:rsid w:val="00850584"/>
    <w:rsid w:val="00851036"/>
    <w:rsid w:val="00856929"/>
    <w:rsid w:val="00861031"/>
    <w:rsid w:val="008643FA"/>
    <w:rsid w:val="00864D25"/>
    <w:rsid w:val="00870EF0"/>
    <w:rsid w:val="0087322D"/>
    <w:rsid w:val="00873E23"/>
    <w:rsid w:val="008747E2"/>
    <w:rsid w:val="00880D79"/>
    <w:rsid w:val="00880EEF"/>
    <w:rsid w:val="008815B2"/>
    <w:rsid w:val="008854D4"/>
    <w:rsid w:val="00885C20"/>
    <w:rsid w:val="00886CB8"/>
    <w:rsid w:val="00891DCC"/>
    <w:rsid w:val="00892307"/>
    <w:rsid w:val="00893300"/>
    <w:rsid w:val="00893DD5"/>
    <w:rsid w:val="008A0DE2"/>
    <w:rsid w:val="008A17CC"/>
    <w:rsid w:val="008A1B37"/>
    <w:rsid w:val="008A4950"/>
    <w:rsid w:val="008A4FE4"/>
    <w:rsid w:val="008A53B6"/>
    <w:rsid w:val="008B0708"/>
    <w:rsid w:val="008B1268"/>
    <w:rsid w:val="008B3A2B"/>
    <w:rsid w:val="008B63EF"/>
    <w:rsid w:val="008B73FF"/>
    <w:rsid w:val="008B7F09"/>
    <w:rsid w:val="008C07FD"/>
    <w:rsid w:val="008C0BB5"/>
    <w:rsid w:val="008C4579"/>
    <w:rsid w:val="008D0E11"/>
    <w:rsid w:val="008D14D8"/>
    <w:rsid w:val="008D316C"/>
    <w:rsid w:val="008D3BDB"/>
    <w:rsid w:val="008D62C2"/>
    <w:rsid w:val="008D7D47"/>
    <w:rsid w:val="008E2A5C"/>
    <w:rsid w:val="008E32B3"/>
    <w:rsid w:val="008E5C25"/>
    <w:rsid w:val="008F1464"/>
    <w:rsid w:val="008F2380"/>
    <w:rsid w:val="008F4242"/>
    <w:rsid w:val="008F4E09"/>
    <w:rsid w:val="00907558"/>
    <w:rsid w:val="0091177D"/>
    <w:rsid w:val="0091218E"/>
    <w:rsid w:val="00914D57"/>
    <w:rsid w:val="00917068"/>
    <w:rsid w:val="009174C9"/>
    <w:rsid w:val="00921465"/>
    <w:rsid w:val="00922590"/>
    <w:rsid w:val="00924686"/>
    <w:rsid w:val="0092634A"/>
    <w:rsid w:val="00927F70"/>
    <w:rsid w:val="00936CA2"/>
    <w:rsid w:val="0094271A"/>
    <w:rsid w:val="00947034"/>
    <w:rsid w:val="00952FE4"/>
    <w:rsid w:val="00955465"/>
    <w:rsid w:val="0095628D"/>
    <w:rsid w:val="00957740"/>
    <w:rsid w:val="009601B2"/>
    <w:rsid w:val="00961F77"/>
    <w:rsid w:val="00962EF7"/>
    <w:rsid w:val="009644F5"/>
    <w:rsid w:val="00964B55"/>
    <w:rsid w:val="00966BD1"/>
    <w:rsid w:val="00970DF8"/>
    <w:rsid w:val="00970F6F"/>
    <w:rsid w:val="00972E1A"/>
    <w:rsid w:val="00976F25"/>
    <w:rsid w:val="00981BE7"/>
    <w:rsid w:val="00984BB2"/>
    <w:rsid w:val="0099067C"/>
    <w:rsid w:val="009919B2"/>
    <w:rsid w:val="0099544E"/>
    <w:rsid w:val="009A0498"/>
    <w:rsid w:val="009A1328"/>
    <w:rsid w:val="009A2BEF"/>
    <w:rsid w:val="009A714D"/>
    <w:rsid w:val="009A7A43"/>
    <w:rsid w:val="009B0256"/>
    <w:rsid w:val="009B2D4B"/>
    <w:rsid w:val="009B2EE9"/>
    <w:rsid w:val="009B53DE"/>
    <w:rsid w:val="009B5897"/>
    <w:rsid w:val="009B616E"/>
    <w:rsid w:val="009B6838"/>
    <w:rsid w:val="009B6FB0"/>
    <w:rsid w:val="009C3C31"/>
    <w:rsid w:val="009C3C36"/>
    <w:rsid w:val="009C4734"/>
    <w:rsid w:val="009C47F1"/>
    <w:rsid w:val="009C4EAD"/>
    <w:rsid w:val="009D0270"/>
    <w:rsid w:val="009D32D5"/>
    <w:rsid w:val="009D41D3"/>
    <w:rsid w:val="009D4274"/>
    <w:rsid w:val="009E1D9E"/>
    <w:rsid w:val="009E531F"/>
    <w:rsid w:val="009E579F"/>
    <w:rsid w:val="009E65CD"/>
    <w:rsid w:val="009E7D8D"/>
    <w:rsid w:val="009F4C29"/>
    <w:rsid w:val="009F534E"/>
    <w:rsid w:val="009F664D"/>
    <w:rsid w:val="009F6C56"/>
    <w:rsid w:val="00A02FFB"/>
    <w:rsid w:val="00A0321D"/>
    <w:rsid w:val="00A035AF"/>
    <w:rsid w:val="00A12E3A"/>
    <w:rsid w:val="00A13FD3"/>
    <w:rsid w:val="00A150F9"/>
    <w:rsid w:val="00A17679"/>
    <w:rsid w:val="00A22060"/>
    <w:rsid w:val="00A262FC"/>
    <w:rsid w:val="00A31E4B"/>
    <w:rsid w:val="00A33FBE"/>
    <w:rsid w:val="00A367E2"/>
    <w:rsid w:val="00A42B4A"/>
    <w:rsid w:val="00A445B9"/>
    <w:rsid w:val="00A457F9"/>
    <w:rsid w:val="00A468E7"/>
    <w:rsid w:val="00A470DF"/>
    <w:rsid w:val="00A52A2F"/>
    <w:rsid w:val="00A53129"/>
    <w:rsid w:val="00A54088"/>
    <w:rsid w:val="00A55A01"/>
    <w:rsid w:val="00A5661F"/>
    <w:rsid w:val="00A5797E"/>
    <w:rsid w:val="00A633BF"/>
    <w:rsid w:val="00A6623F"/>
    <w:rsid w:val="00A66690"/>
    <w:rsid w:val="00A66713"/>
    <w:rsid w:val="00A7020D"/>
    <w:rsid w:val="00A7043B"/>
    <w:rsid w:val="00A71887"/>
    <w:rsid w:val="00A74E9F"/>
    <w:rsid w:val="00A766C3"/>
    <w:rsid w:val="00A768EE"/>
    <w:rsid w:val="00A77C53"/>
    <w:rsid w:val="00A82F33"/>
    <w:rsid w:val="00A8543B"/>
    <w:rsid w:val="00A861FE"/>
    <w:rsid w:val="00A8719A"/>
    <w:rsid w:val="00A87331"/>
    <w:rsid w:val="00A90561"/>
    <w:rsid w:val="00A913DA"/>
    <w:rsid w:val="00A916DD"/>
    <w:rsid w:val="00A92587"/>
    <w:rsid w:val="00A937C0"/>
    <w:rsid w:val="00A93E9F"/>
    <w:rsid w:val="00A962F9"/>
    <w:rsid w:val="00A97BCD"/>
    <w:rsid w:val="00AA1FFF"/>
    <w:rsid w:val="00AB0C10"/>
    <w:rsid w:val="00AB61AB"/>
    <w:rsid w:val="00AB74F4"/>
    <w:rsid w:val="00AB7721"/>
    <w:rsid w:val="00AC4D36"/>
    <w:rsid w:val="00AD146C"/>
    <w:rsid w:val="00AD3170"/>
    <w:rsid w:val="00AD3C66"/>
    <w:rsid w:val="00AD4414"/>
    <w:rsid w:val="00AD5487"/>
    <w:rsid w:val="00AD64C8"/>
    <w:rsid w:val="00AD6E02"/>
    <w:rsid w:val="00AE15DA"/>
    <w:rsid w:val="00AE35FA"/>
    <w:rsid w:val="00AE4967"/>
    <w:rsid w:val="00AE4AF2"/>
    <w:rsid w:val="00AE518C"/>
    <w:rsid w:val="00AE7D60"/>
    <w:rsid w:val="00AF35D8"/>
    <w:rsid w:val="00AF38A0"/>
    <w:rsid w:val="00AF458E"/>
    <w:rsid w:val="00AF668F"/>
    <w:rsid w:val="00B027EF"/>
    <w:rsid w:val="00B04CBB"/>
    <w:rsid w:val="00B06B28"/>
    <w:rsid w:val="00B11DD9"/>
    <w:rsid w:val="00B1203D"/>
    <w:rsid w:val="00B14277"/>
    <w:rsid w:val="00B15B6A"/>
    <w:rsid w:val="00B20E64"/>
    <w:rsid w:val="00B22BE5"/>
    <w:rsid w:val="00B24820"/>
    <w:rsid w:val="00B300C0"/>
    <w:rsid w:val="00B305E8"/>
    <w:rsid w:val="00B307D6"/>
    <w:rsid w:val="00B31645"/>
    <w:rsid w:val="00B33EB0"/>
    <w:rsid w:val="00B34A59"/>
    <w:rsid w:val="00B34D22"/>
    <w:rsid w:val="00B41EB7"/>
    <w:rsid w:val="00B41F13"/>
    <w:rsid w:val="00B429EE"/>
    <w:rsid w:val="00B45689"/>
    <w:rsid w:val="00B46060"/>
    <w:rsid w:val="00B47016"/>
    <w:rsid w:val="00B5110A"/>
    <w:rsid w:val="00B51E85"/>
    <w:rsid w:val="00B534D9"/>
    <w:rsid w:val="00B5431C"/>
    <w:rsid w:val="00B555E6"/>
    <w:rsid w:val="00B566B4"/>
    <w:rsid w:val="00B6047E"/>
    <w:rsid w:val="00B60F42"/>
    <w:rsid w:val="00B62121"/>
    <w:rsid w:val="00B62795"/>
    <w:rsid w:val="00B629E7"/>
    <w:rsid w:val="00B63931"/>
    <w:rsid w:val="00B64D92"/>
    <w:rsid w:val="00B65A27"/>
    <w:rsid w:val="00B6777A"/>
    <w:rsid w:val="00B67E23"/>
    <w:rsid w:val="00B701DA"/>
    <w:rsid w:val="00B7104A"/>
    <w:rsid w:val="00B71F3A"/>
    <w:rsid w:val="00B7420B"/>
    <w:rsid w:val="00B77DF2"/>
    <w:rsid w:val="00B80BDA"/>
    <w:rsid w:val="00B81D3F"/>
    <w:rsid w:val="00B82284"/>
    <w:rsid w:val="00B859B2"/>
    <w:rsid w:val="00B860EB"/>
    <w:rsid w:val="00B86F04"/>
    <w:rsid w:val="00B9023B"/>
    <w:rsid w:val="00B922DF"/>
    <w:rsid w:val="00B93A58"/>
    <w:rsid w:val="00BA0DA2"/>
    <w:rsid w:val="00BA2035"/>
    <w:rsid w:val="00BA5906"/>
    <w:rsid w:val="00BA6A32"/>
    <w:rsid w:val="00BB155B"/>
    <w:rsid w:val="00BB318C"/>
    <w:rsid w:val="00BB5CFA"/>
    <w:rsid w:val="00BB7ACA"/>
    <w:rsid w:val="00BC0288"/>
    <w:rsid w:val="00BC03E2"/>
    <w:rsid w:val="00BC0A6B"/>
    <w:rsid w:val="00BC2B16"/>
    <w:rsid w:val="00BC2D61"/>
    <w:rsid w:val="00BC46BD"/>
    <w:rsid w:val="00BC600E"/>
    <w:rsid w:val="00BC646B"/>
    <w:rsid w:val="00BD0EDC"/>
    <w:rsid w:val="00BD5559"/>
    <w:rsid w:val="00BE08D4"/>
    <w:rsid w:val="00BE0D22"/>
    <w:rsid w:val="00BE1FAA"/>
    <w:rsid w:val="00BE51E5"/>
    <w:rsid w:val="00BE6582"/>
    <w:rsid w:val="00BF2ED3"/>
    <w:rsid w:val="00BF36EE"/>
    <w:rsid w:val="00BF4812"/>
    <w:rsid w:val="00BF5649"/>
    <w:rsid w:val="00BF61A0"/>
    <w:rsid w:val="00C04E77"/>
    <w:rsid w:val="00C054FC"/>
    <w:rsid w:val="00C07635"/>
    <w:rsid w:val="00C12B4C"/>
    <w:rsid w:val="00C13C6E"/>
    <w:rsid w:val="00C26A1A"/>
    <w:rsid w:val="00C2726C"/>
    <w:rsid w:val="00C30270"/>
    <w:rsid w:val="00C30486"/>
    <w:rsid w:val="00C34580"/>
    <w:rsid w:val="00C352E7"/>
    <w:rsid w:val="00C35AB1"/>
    <w:rsid w:val="00C409AE"/>
    <w:rsid w:val="00C41B23"/>
    <w:rsid w:val="00C41E4D"/>
    <w:rsid w:val="00C42416"/>
    <w:rsid w:val="00C4503F"/>
    <w:rsid w:val="00C517AC"/>
    <w:rsid w:val="00C57FEF"/>
    <w:rsid w:val="00C622E4"/>
    <w:rsid w:val="00C6347D"/>
    <w:rsid w:val="00C65634"/>
    <w:rsid w:val="00C67BAB"/>
    <w:rsid w:val="00C72595"/>
    <w:rsid w:val="00C72D95"/>
    <w:rsid w:val="00C7583C"/>
    <w:rsid w:val="00C75FE3"/>
    <w:rsid w:val="00C76C30"/>
    <w:rsid w:val="00C81B0D"/>
    <w:rsid w:val="00C83CB0"/>
    <w:rsid w:val="00C87147"/>
    <w:rsid w:val="00C926A8"/>
    <w:rsid w:val="00C92BE0"/>
    <w:rsid w:val="00C93D96"/>
    <w:rsid w:val="00C943DB"/>
    <w:rsid w:val="00C94642"/>
    <w:rsid w:val="00C95228"/>
    <w:rsid w:val="00C968C1"/>
    <w:rsid w:val="00CA23D9"/>
    <w:rsid w:val="00CA3E97"/>
    <w:rsid w:val="00CA3F25"/>
    <w:rsid w:val="00CA4290"/>
    <w:rsid w:val="00CA5983"/>
    <w:rsid w:val="00CA6631"/>
    <w:rsid w:val="00CA73E4"/>
    <w:rsid w:val="00CA78C6"/>
    <w:rsid w:val="00CB3249"/>
    <w:rsid w:val="00CB391C"/>
    <w:rsid w:val="00CB4004"/>
    <w:rsid w:val="00CB439A"/>
    <w:rsid w:val="00CB7102"/>
    <w:rsid w:val="00CB7525"/>
    <w:rsid w:val="00CC22A8"/>
    <w:rsid w:val="00CC2A74"/>
    <w:rsid w:val="00CC2BE9"/>
    <w:rsid w:val="00CC30DB"/>
    <w:rsid w:val="00CD386A"/>
    <w:rsid w:val="00CD6149"/>
    <w:rsid w:val="00CD66F1"/>
    <w:rsid w:val="00CD7F40"/>
    <w:rsid w:val="00CE07B4"/>
    <w:rsid w:val="00CE0863"/>
    <w:rsid w:val="00CE3278"/>
    <w:rsid w:val="00CE7A7F"/>
    <w:rsid w:val="00CE7A9E"/>
    <w:rsid w:val="00CF2BA2"/>
    <w:rsid w:val="00CF3457"/>
    <w:rsid w:val="00CF47F6"/>
    <w:rsid w:val="00CF6EDD"/>
    <w:rsid w:val="00D01798"/>
    <w:rsid w:val="00D01B4A"/>
    <w:rsid w:val="00D03D1F"/>
    <w:rsid w:val="00D04130"/>
    <w:rsid w:val="00D04D4B"/>
    <w:rsid w:val="00D054E9"/>
    <w:rsid w:val="00D06532"/>
    <w:rsid w:val="00D12859"/>
    <w:rsid w:val="00D12CAD"/>
    <w:rsid w:val="00D13FBB"/>
    <w:rsid w:val="00D14813"/>
    <w:rsid w:val="00D150A6"/>
    <w:rsid w:val="00D24DB0"/>
    <w:rsid w:val="00D24F7C"/>
    <w:rsid w:val="00D27020"/>
    <w:rsid w:val="00D2716E"/>
    <w:rsid w:val="00D278DF"/>
    <w:rsid w:val="00D333FA"/>
    <w:rsid w:val="00D3560E"/>
    <w:rsid w:val="00D36BC1"/>
    <w:rsid w:val="00D411EF"/>
    <w:rsid w:val="00D4776B"/>
    <w:rsid w:val="00D501D8"/>
    <w:rsid w:val="00D51D1A"/>
    <w:rsid w:val="00D52C04"/>
    <w:rsid w:val="00D55FD5"/>
    <w:rsid w:val="00D56528"/>
    <w:rsid w:val="00D5688F"/>
    <w:rsid w:val="00D56E4B"/>
    <w:rsid w:val="00D639B7"/>
    <w:rsid w:val="00D6636C"/>
    <w:rsid w:val="00D705E7"/>
    <w:rsid w:val="00D711C2"/>
    <w:rsid w:val="00D718EA"/>
    <w:rsid w:val="00D72670"/>
    <w:rsid w:val="00D73867"/>
    <w:rsid w:val="00D74A40"/>
    <w:rsid w:val="00D7556D"/>
    <w:rsid w:val="00D756AB"/>
    <w:rsid w:val="00D76740"/>
    <w:rsid w:val="00D76EB2"/>
    <w:rsid w:val="00D76F58"/>
    <w:rsid w:val="00D837F5"/>
    <w:rsid w:val="00D84576"/>
    <w:rsid w:val="00D87406"/>
    <w:rsid w:val="00D921D8"/>
    <w:rsid w:val="00D9276C"/>
    <w:rsid w:val="00D937A0"/>
    <w:rsid w:val="00D93B67"/>
    <w:rsid w:val="00D95A4F"/>
    <w:rsid w:val="00DA2ED7"/>
    <w:rsid w:val="00DA4A36"/>
    <w:rsid w:val="00DA5497"/>
    <w:rsid w:val="00DA57E4"/>
    <w:rsid w:val="00DA593A"/>
    <w:rsid w:val="00DA5A11"/>
    <w:rsid w:val="00DA60AF"/>
    <w:rsid w:val="00DA6193"/>
    <w:rsid w:val="00DA78DA"/>
    <w:rsid w:val="00DB3021"/>
    <w:rsid w:val="00DB31FC"/>
    <w:rsid w:val="00DB554B"/>
    <w:rsid w:val="00DB56E1"/>
    <w:rsid w:val="00DB61B4"/>
    <w:rsid w:val="00DC0082"/>
    <w:rsid w:val="00DC012A"/>
    <w:rsid w:val="00DC20DD"/>
    <w:rsid w:val="00DC50B7"/>
    <w:rsid w:val="00DC563B"/>
    <w:rsid w:val="00DC5E3E"/>
    <w:rsid w:val="00DC5EEE"/>
    <w:rsid w:val="00DC7704"/>
    <w:rsid w:val="00DD0D5F"/>
    <w:rsid w:val="00DD183E"/>
    <w:rsid w:val="00DD506F"/>
    <w:rsid w:val="00DD69B6"/>
    <w:rsid w:val="00DE2951"/>
    <w:rsid w:val="00DE45A1"/>
    <w:rsid w:val="00DF51AA"/>
    <w:rsid w:val="00E000AD"/>
    <w:rsid w:val="00E006A4"/>
    <w:rsid w:val="00E00CC6"/>
    <w:rsid w:val="00E047CE"/>
    <w:rsid w:val="00E057D4"/>
    <w:rsid w:val="00E11AAC"/>
    <w:rsid w:val="00E12830"/>
    <w:rsid w:val="00E128DE"/>
    <w:rsid w:val="00E14B04"/>
    <w:rsid w:val="00E20479"/>
    <w:rsid w:val="00E22CDA"/>
    <w:rsid w:val="00E2589A"/>
    <w:rsid w:val="00E264FC"/>
    <w:rsid w:val="00E265C6"/>
    <w:rsid w:val="00E33B98"/>
    <w:rsid w:val="00E451AE"/>
    <w:rsid w:val="00E46E68"/>
    <w:rsid w:val="00E47971"/>
    <w:rsid w:val="00E50779"/>
    <w:rsid w:val="00E5251C"/>
    <w:rsid w:val="00E53499"/>
    <w:rsid w:val="00E558E5"/>
    <w:rsid w:val="00E60168"/>
    <w:rsid w:val="00E60C35"/>
    <w:rsid w:val="00E62340"/>
    <w:rsid w:val="00E65382"/>
    <w:rsid w:val="00E668AB"/>
    <w:rsid w:val="00E678E8"/>
    <w:rsid w:val="00E73150"/>
    <w:rsid w:val="00E74049"/>
    <w:rsid w:val="00E74F78"/>
    <w:rsid w:val="00E82014"/>
    <w:rsid w:val="00E84B0D"/>
    <w:rsid w:val="00E84EE7"/>
    <w:rsid w:val="00E85996"/>
    <w:rsid w:val="00E9232C"/>
    <w:rsid w:val="00E930F0"/>
    <w:rsid w:val="00E93F2F"/>
    <w:rsid w:val="00E96691"/>
    <w:rsid w:val="00EA15A7"/>
    <w:rsid w:val="00EA1B3D"/>
    <w:rsid w:val="00EA5027"/>
    <w:rsid w:val="00EB0012"/>
    <w:rsid w:val="00EB1148"/>
    <w:rsid w:val="00EB15F6"/>
    <w:rsid w:val="00EB19B3"/>
    <w:rsid w:val="00EB50FD"/>
    <w:rsid w:val="00EB67AB"/>
    <w:rsid w:val="00EC21C3"/>
    <w:rsid w:val="00EC2696"/>
    <w:rsid w:val="00ED3C8F"/>
    <w:rsid w:val="00ED3DEE"/>
    <w:rsid w:val="00ED5E57"/>
    <w:rsid w:val="00ED76D0"/>
    <w:rsid w:val="00EE11EB"/>
    <w:rsid w:val="00EE12C8"/>
    <w:rsid w:val="00EE2F61"/>
    <w:rsid w:val="00EE3081"/>
    <w:rsid w:val="00EE4955"/>
    <w:rsid w:val="00EE4A3A"/>
    <w:rsid w:val="00EE4DEE"/>
    <w:rsid w:val="00EE7A43"/>
    <w:rsid w:val="00EF08F7"/>
    <w:rsid w:val="00EF387C"/>
    <w:rsid w:val="00EF4849"/>
    <w:rsid w:val="00EF5262"/>
    <w:rsid w:val="00EF5BA9"/>
    <w:rsid w:val="00EF766D"/>
    <w:rsid w:val="00F017D9"/>
    <w:rsid w:val="00F036EF"/>
    <w:rsid w:val="00F06549"/>
    <w:rsid w:val="00F065D9"/>
    <w:rsid w:val="00F13B27"/>
    <w:rsid w:val="00F140C5"/>
    <w:rsid w:val="00F14336"/>
    <w:rsid w:val="00F21BB7"/>
    <w:rsid w:val="00F25107"/>
    <w:rsid w:val="00F257EE"/>
    <w:rsid w:val="00F25A4C"/>
    <w:rsid w:val="00F273D3"/>
    <w:rsid w:val="00F337AA"/>
    <w:rsid w:val="00F34A1E"/>
    <w:rsid w:val="00F34EDD"/>
    <w:rsid w:val="00F35C16"/>
    <w:rsid w:val="00F35F1F"/>
    <w:rsid w:val="00F4204B"/>
    <w:rsid w:val="00F423FA"/>
    <w:rsid w:val="00F43AAB"/>
    <w:rsid w:val="00F44702"/>
    <w:rsid w:val="00F46788"/>
    <w:rsid w:val="00F52447"/>
    <w:rsid w:val="00F52CDB"/>
    <w:rsid w:val="00F618D6"/>
    <w:rsid w:val="00F63A4D"/>
    <w:rsid w:val="00F65139"/>
    <w:rsid w:val="00F65A2D"/>
    <w:rsid w:val="00F65EC9"/>
    <w:rsid w:val="00F67447"/>
    <w:rsid w:val="00F67B98"/>
    <w:rsid w:val="00F7382A"/>
    <w:rsid w:val="00F76FE7"/>
    <w:rsid w:val="00F806F2"/>
    <w:rsid w:val="00F80E9B"/>
    <w:rsid w:val="00F81CEC"/>
    <w:rsid w:val="00F85172"/>
    <w:rsid w:val="00F853FD"/>
    <w:rsid w:val="00F85F55"/>
    <w:rsid w:val="00F87482"/>
    <w:rsid w:val="00F87C98"/>
    <w:rsid w:val="00F92A92"/>
    <w:rsid w:val="00F95645"/>
    <w:rsid w:val="00F97711"/>
    <w:rsid w:val="00F97AFD"/>
    <w:rsid w:val="00FA0322"/>
    <w:rsid w:val="00FA1FB2"/>
    <w:rsid w:val="00FA2D5A"/>
    <w:rsid w:val="00FA57A6"/>
    <w:rsid w:val="00FA60ED"/>
    <w:rsid w:val="00FA7A3A"/>
    <w:rsid w:val="00FB1EB5"/>
    <w:rsid w:val="00FC1B3B"/>
    <w:rsid w:val="00FC3483"/>
    <w:rsid w:val="00FC3AED"/>
    <w:rsid w:val="00FD13A3"/>
    <w:rsid w:val="00FD213E"/>
    <w:rsid w:val="00FD4BA2"/>
    <w:rsid w:val="00FD5644"/>
    <w:rsid w:val="00FD68E2"/>
    <w:rsid w:val="00FE1026"/>
    <w:rsid w:val="00FE34DF"/>
    <w:rsid w:val="00FE6CC9"/>
    <w:rsid w:val="00FE7B02"/>
    <w:rsid w:val="00FF1B7F"/>
    <w:rsid w:val="00FF291F"/>
    <w:rsid w:val="00FF2ACB"/>
    <w:rsid w:val="00FF46CB"/>
    <w:rsid w:val="00FF540A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9BA3E"/>
  <w15:docId w15:val="{A4912CFB-9F9F-40D0-8BD4-60B0F71F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693B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4D25"/>
    <w:pPr>
      <w:keepNext/>
      <w:keepLines/>
      <w:suppressAutoHyphens/>
      <w:spacing w:before="160" w:after="8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52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B0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,L"/>
    <w:basedOn w:val="Normalny"/>
    <w:link w:val="AkapitzlistZnak"/>
    <w:uiPriority w:val="34"/>
    <w:qFormat/>
    <w:rsid w:val="000B00AF"/>
    <w:pPr>
      <w:ind w:left="720"/>
      <w:contextualSpacing/>
    </w:pPr>
    <w:rPr>
      <w:kern w:val="0"/>
    </w:rPr>
  </w:style>
  <w:style w:type="character" w:customStyle="1" w:styleId="null">
    <w:name w:val="null"/>
    <w:basedOn w:val="Domylnaczcionkaakapitu"/>
    <w:rsid w:val="000B00AF"/>
  </w:style>
  <w:style w:type="character" w:styleId="Odwoaniedokomentarza">
    <w:name w:val="annotation reference"/>
    <w:basedOn w:val="Domylnaczcionkaakapitu"/>
    <w:uiPriority w:val="99"/>
    <w:semiHidden/>
    <w:unhideWhenUsed/>
    <w:rsid w:val="00D065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065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65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65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6532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1B0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1B0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1B0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4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E518C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60155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01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553"/>
  </w:style>
  <w:style w:type="paragraph" w:styleId="Stopka">
    <w:name w:val="footer"/>
    <w:basedOn w:val="Normalny"/>
    <w:link w:val="StopkaZnak"/>
    <w:uiPriority w:val="99"/>
    <w:unhideWhenUsed/>
    <w:rsid w:val="00601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553"/>
  </w:style>
  <w:style w:type="character" w:customStyle="1" w:styleId="AkapitzlistZnak">
    <w:name w:val="Akapit z listą Znak"/>
    <w:aliases w:val="List Paragraph compact Znak,Normal bullet 2 Znak,Paragraphe de liste 2 Znak,Reference list Znak,Bullet list Znak,Numbered List Znak,List Paragraph1 Znak,1st level - Bullet List Paragraph Znak,Lettre d'introduction Znak,Paragraph Znak"/>
    <w:basedOn w:val="Domylnaczcionkaakapitu"/>
    <w:link w:val="Akapitzlist"/>
    <w:uiPriority w:val="34"/>
    <w:qFormat/>
    <w:locked/>
    <w:rsid w:val="0032208C"/>
    <w:rPr>
      <w:kern w:val="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4D2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bidi="en-US"/>
    </w:rPr>
  </w:style>
  <w:style w:type="character" w:customStyle="1" w:styleId="TekstkomentarzaZnak1">
    <w:name w:val="Tekst komentarza Znak1"/>
    <w:basedOn w:val="Domylnaczcionkaakapitu"/>
    <w:uiPriority w:val="99"/>
    <w:rsid w:val="00864D25"/>
    <w:rPr>
      <w:rFonts w:ascii="Calibri" w:eastAsia="Times New Roman" w:hAnsi="Calibri" w:cs="Calibri"/>
      <w:kern w:val="0"/>
      <w:sz w:val="20"/>
      <w:szCs w:val="20"/>
      <w:lang w:val="en-US" w:bidi="en-US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522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09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739B6-D2EB-45F5-91BA-44C917FAA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4107</Words>
  <Characters>24647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Ptak</dc:creator>
  <cp:lastModifiedBy>Tatiana</cp:lastModifiedBy>
  <cp:revision>9</cp:revision>
  <cp:lastPrinted>2026-10-08T09:05:00Z</cp:lastPrinted>
  <dcterms:created xsi:type="dcterms:W3CDTF">2026-09-10T12:39:00Z</dcterms:created>
  <dcterms:modified xsi:type="dcterms:W3CDTF">2026-10-21T06:46:00Z</dcterms:modified>
</cp:coreProperties>
</file>