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385" w:rsidRDefault="00524385" w:rsidP="00F653E3">
      <w:pPr>
        <w:jc w:val="center"/>
        <w:rPr>
          <w:b/>
          <w:bCs/>
          <w:iCs/>
          <w:color w:val="00B0F0"/>
          <w:sz w:val="40"/>
          <w:szCs w:val="40"/>
        </w:rPr>
      </w:pPr>
    </w:p>
    <w:p w:rsidR="00D8289C" w:rsidRDefault="00F653E3" w:rsidP="00F653E3">
      <w:pPr>
        <w:jc w:val="center"/>
        <w:rPr>
          <w:b/>
          <w:bCs/>
          <w:iCs/>
          <w:color w:val="00B0F0"/>
          <w:sz w:val="40"/>
          <w:szCs w:val="40"/>
        </w:rPr>
      </w:pPr>
      <w:r w:rsidRPr="00F653E3">
        <w:rPr>
          <w:b/>
          <w:bCs/>
          <w:iCs/>
          <w:color w:val="00B0F0"/>
          <w:sz w:val="40"/>
          <w:szCs w:val="40"/>
        </w:rPr>
        <w:t>„</w:t>
      </w:r>
      <w:r w:rsidR="003C1D3E">
        <w:rPr>
          <w:b/>
          <w:bCs/>
          <w:iCs/>
          <w:color w:val="00B0F0"/>
          <w:sz w:val="40"/>
          <w:szCs w:val="40"/>
        </w:rPr>
        <w:t>Akademia Malucha</w:t>
      </w:r>
      <w:r w:rsidRPr="00F653E3">
        <w:rPr>
          <w:b/>
          <w:bCs/>
          <w:iCs/>
          <w:color w:val="00B0F0"/>
          <w:sz w:val="40"/>
          <w:szCs w:val="40"/>
        </w:rPr>
        <w:t>”</w:t>
      </w:r>
    </w:p>
    <w:p w:rsidR="00524385" w:rsidRDefault="00524385" w:rsidP="00F653E3">
      <w:pPr>
        <w:jc w:val="center"/>
        <w:rPr>
          <w:bCs/>
          <w:iCs/>
        </w:rPr>
      </w:pPr>
    </w:p>
    <w:p w:rsidR="00F653E3" w:rsidRDefault="00D8289C" w:rsidP="00D8289C">
      <w:pPr>
        <w:jc w:val="both"/>
        <w:rPr>
          <w:bCs/>
          <w:iCs/>
          <w:sz w:val="24"/>
          <w:szCs w:val="24"/>
        </w:rPr>
      </w:pPr>
      <w:r w:rsidRPr="00EB6282">
        <w:rPr>
          <w:bCs/>
          <w:iCs/>
          <w:sz w:val="24"/>
          <w:szCs w:val="24"/>
        </w:rPr>
        <w:t>Nabór nr FEWP.</w:t>
      </w:r>
      <w:r w:rsidR="00F653E3" w:rsidRPr="00F653E3">
        <w:rPr>
          <w:rFonts w:ascii="Segoe UI" w:hAnsi="Segoe UI" w:cs="Segoe UI"/>
          <w:color w:val="82878C"/>
          <w:sz w:val="21"/>
          <w:szCs w:val="21"/>
          <w:shd w:val="clear" w:color="auto" w:fill="FFFFFF"/>
        </w:rPr>
        <w:t xml:space="preserve"> </w:t>
      </w:r>
      <w:r w:rsidR="00F653E3" w:rsidRPr="00F653E3">
        <w:rPr>
          <w:bCs/>
          <w:iCs/>
          <w:sz w:val="24"/>
          <w:szCs w:val="24"/>
        </w:rPr>
        <w:t>09.02-IZ.00-013/25</w:t>
      </w:r>
      <w:r w:rsidR="00F653E3">
        <w:rPr>
          <w:bCs/>
          <w:iCs/>
          <w:sz w:val="24"/>
          <w:szCs w:val="24"/>
        </w:rPr>
        <w:t xml:space="preserve"> </w:t>
      </w:r>
      <w:r w:rsidRPr="00EB6282">
        <w:rPr>
          <w:bCs/>
          <w:iCs/>
          <w:sz w:val="24"/>
          <w:szCs w:val="24"/>
        </w:rPr>
        <w:t xml:space="preserve">Fundusze Europejskie dla Wielkopolski na lata 2021 - 2027, ogłoszonego przez Lokalną Grupę Działania Dolina Noteci w ramach Priorytetu 09 Rozwój Lokalny Kierowany przez Społeczność Działanie </w:t>
      </w:r>
      <w:r w:rsidR="00F653E3" w:rsidRPr="00F653E3">
        <w:rPr>
          <w:b/>
          <w:bCs/>
          <w:iCs/>
          <w:sz w:val="24"/>
          <w:szCs w:val="24"/>
        </w:rPr>
        <w:t>09.02: </w:t>
      </w:r>
      <w:r w:rsidR="00F653E3" w:rsidRPr="00F653E3">
        <w:rPr>
          <w:bCs/>
          <w:iCs/>
          <w:sz w:val="24"/>
          <w:szCs w:val="24"/>
        </w:rPr>
        <w:t>Edukacja przedszkolna, ogólna oraz kształcenie zawodowe w ramach rozwoju lokalnego</w:t>
      </w:r>
    </w:p>
    <w:p w:rsidR="00D8289C" w:rsidRPr="00EB6282" w:rsidRDefault="00D8289C" w:rsidP="00D8289C">
      <w:pPr>
        <w:jc w:val="both"/>
        <w:rPr>
          <w:b/>
          <w:bCs/>
          <w:iCs/>
          <w:sz w:val="24"/>
          <w:szCs w:val="24"/>
        </w:rPr>
      </w:pPr>
      <w:r w:rsidRPr="00EB6282">
        <w:rPr>
          <w:bCs/>
          <w:iCs/>
          <w:sz w:val="24"/>
          <w:szCs w:val="24"/>
        </w:rPr>
        <w:t xml:space="preserve">Beneficjent: </w:t>
      </w:r>
      <w:r w:rsidR="003C1D3E">
        <w:rPr>
          <w:b/>
          <w:bCs/>
          <w:iCs/>
          <w:sz w:val="24"/>
          <w:szCs w:val="24"/>
        </w:rPr>
        <w:t>FUNDACJA UKRYTE MARZENIA</w:t>
      </w:r>
    </w:p>
    <w:p w:rsidR="00D8289C" w:rsidRPr="00EB6282" w:rsidRDefault="00D8289C" w:rsidP="00D8289C">
      <w:pPr>
        <w:jc w:val="both"/>
        <w:rPr>
          <w:bCs/>
          <w:iCs/>
          <w:sz w:val="24"/>
          <w:szCs w:val="24"/>
        </w:rPr>
      </w:pPr>
      <w:r w:rsidRPr="00EB6282">
        <w:rPr>
          <w:bCs/>
          <w:iCs/>
          <w:sz w:val="24"/>
          <w:szCs w:val="24"/>
        </w:rPr>
        <w:t>Całkowita wartość projektu</w:t>
      </w:r>
      <w:r w:rsidRPr="00EB6282">
        <w:rPr>
          <w:b/>
          <w:bCs/>
          <w:iCs/>
          <w:sz w:val="24"/>
          <w:szCs w:val="24"/>
        </w:rPr>
        <w:t xml:space="preserve">: </w:t>
      </w:r>
      <w:r w:rsidR="003C1D3E">
        <w:rPr>
          <w:b/>
          <w:bCs/>
          <w:iCs/>
          <w:sz w:val="24"/>
          <w:szCs w:val="24"/>
        </w:rPr>
        <w:t>273 250,00</w:t>
      </w:r>
      <w:r w:rsidR="00F653E3">
        <w:rPr>
          <w:b/>
          <w:bCs/>
          <w:iCs/>
          <w:sz w:val="24"/>
          <w:szCs w:val="24"/>
        </w:rPr>
        <w:t xml:space="preserve"> </w:t>
      </w:r>
      <w:r w:rsidRPr="00EB6282">
        <w:rPr>
          <w:b/>
          <w:bCs/>
          <w:iCs/>
          <w:sz w:val="24"/>
          <w:szCs w:val="24"/>
        </w:rPr>
        <w:t>PLN</w:t>
      </w:r>
    </w:p>
    <w:p w:rsidR="00D8289C" w:rsidRPr="00EB6282" w:rsidRDefault="00D8289C" w:rsidP="00D8289C">
      <w:pPr>
        <w:jc w:val="both"/>
        <w:rPr>
          <w:bCs/>
          <w:iCs/>
          <w:sz w:val="24"/>
          <w:szCs w:val="24"/>
        </w:rPr>
      </w:pPr>
      <w:r w:rsidRPr="00EB6282">
        <w:rPr>
          <w:bCs/>
          <w:iCs/>
          <w:sz w:val="24"/>
          <w:szCs w:val="24"/>
        </w:rPr>
        <w:t>Kwota dofinansowania</w:t>
      </w:r>
      <w:r w:rsidRPr="00EB6282">
        <w:rPr>
          <w:b/>
          <w:bCs/>
          <w:iCs/>
          <w:sz w:val="24"/>
          <w:szCs w:val="24"/>
        </w:rPr>
        <w:t xml:space="preserve">: </w:t>
      </w:r>
      <w:r w:rsidR="00F653E3">
        <w:rPr>
          <w:b/>
          <w:bCs/>
          <w:iCs/>
          <w:sz w:val="24"/>
          <w:szCs w:val="24"/>
        </w:rPr>
        <w:t xml:space="preserve"> </w:t>
      </w:r>
      <w:r w:rsidR="003C1D3E">
        <w:rPr>
          <w:b/>
          <w:bCs/>
          <w:iCs/>
          <w:sz w:val="24"/>
          <w:szCs w:val="24"/>
        </w:rPr>
        <w:t>218 600,00</w:t>
      </w:r>
      <w:r w:rsidR="00F653E3">
        <w:rPr>
          <w:b/>
          <w:bCs/>
          <w:iCs/>
          <w:sz w:val="24"/>
          <w:szCs w:val="24"/>
        </w:rPr>
        <w:t xml:space="preserve"> </w:t>
      </w:r>
      <w:r w:rsidRPr="00EB6282">
        <w:rPr>
          <w:b/>
          <w:bCs/>
          <w:iCs/>
          <w:sz w:val="24"/>
          <w:szCs w:val="24"/>
        </w:rPr>
        <w:t>PLN</w:t>
      </w:r>
    </w:p>
    <w:p w:rsidR="00D8289C" w:rsidRDefault="00D8289C" w:rsidP="00D8289C">
      <w:pPr>
        <w:jc w:val="both"/>
        <w:rPr>
          <w:b/>
          <w:bCs/>
          <w:iCs/>
          <w:sz w:val="24"/>
          <w:szCs w:val="24"/>
        </w:rPr>
      </w:pPr>
      <w:r w:rsidRPr="00EB6282">
        <w:rPr>
          <w:bCs/>
          <w:iCs/>
          <w:sz w:val="24"/>
          <w:szCs w:val="24"/>
        </w:rPr>
        <w:t>Planowany okres realizacji projektu:</w:t>
      </w:r>
      <w:r w:rsidRPr="00EB6282">
        <w:rPr>
          <w:b/>
          <w:bCs/>
          <w:iCs/>
          <w:sz w:val="24"/>
          <w:szCs w:val="24"/>
        </w:rPr>
        <w:t xml:space="preserve"> 01.0</w:t>
      </w:r>
      <w:r w:rsidR="003C1D3E">
        <w:rPr>
          <w:b/>
          <w:bCs/>
          <w:iCs/>
          <w:sz w:val="24"/>
          <w:szCs w:val="24"/>
        </w:rPr>
        <w:t>3</w:t>
      </w:r>
      <w:r w:rsidR="00F653E3">
        <w:rPr>
          <w:b/>
          <w:bCs/>
          <w:iCs/>
          <w:sz w:val="24"/>
          <w:szCs w:val="24"/>
        </w:rPr>
        <w:t>.2026</w:t>
      </w:r>
      <w:r w:rsidRPr="00EB6282">
        <w:rPr>
          <w:b/>
          <w:bCs/>
          <w:iCs/>
          <w:sz w:val="24"/>
          <w:szCs w:val="24"/>
        </w:rPr>
        <w:t xml:space="preserve"> r</w:t>
      </w:r>
      <w:r w:rsidR="00C829BE">
        <w:rPr>
          <w:b/>
          <w:bCs/>
          <w:iCs/>
          <w:sz w:val="24"/>
          <w:szCs w:val="24"/>
        </w:rPr>
        <w:t>.</w:t>
      </w:r>
      <w:r w:rsidR="00F653E3">
        <w:rPr>
          <w:b/>
          <w:bCs/>
          <w:iCs/>
          <w:sz w:val="24"/>
          <w:szCs w:val="24"/>
        </w:rPr>
        <w:t xml:space="preserve"> – </w:t>
      </w:r>
      <w:r w:rsidR="003C1D3E">
        <w:rPr>
          <w:b/>
          <w:bCs/>
          <w:iCs/>
          <w:sz w:val="24"/>
          <w:szCs w:val="24"/>
        </w:rPr>
        <w:t>28.02.2027</w:t>
      </w:r>
      <w:r w:rsidRPr="00EB6282">
        <w:rPr>
          <w:b/>
          <w:bCs/>
          <w:iCs/>
          <w:sz w:val="24"/>
          <w:szCs w:val="24"/>
        </w:rPr>
        <w:t xml:space="preserve"> r.</w:t>
      </w:r>
    </w:p>
    <w:p w:rsidR="00F61B87" w:rsidRDefault="00F61B87" w:rsidP="00F61B87">
      <w:pPr>
        <w:spacing w:after="0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Cel projektu:</w:t>
      </w:r>
    </w:p>
    <w:p w:rsidR="00F61B87" w:rsidRPr="00F61B87" w:rsidRDefault="003C1D3E" w:rsidP="00D8289C">
      <w:pPr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Celem projektu </w:t>
      </w:r>
      <w:r w:rsidR="00F61B87" w:rsidRPr="00F61B87">
        <w:rPr>
          <w:bCs/>
          <w:iCs/>
          <w:sz w:val="24"/>
          <w:szCs w:val="24"/>
        </w:rPr>
        <w:t>jest </w:t>
      </w:r>
      <w:r>
        <w:rPr>
          <w:bCs/>
          <w:iCs/>
          <w:sz w:val="24"/>
          <w:szCs w:val="24"/>
        </w:rPr>
        <w:t>wszechstronny rozwój dzieci w wieku przedszkolnym poprzez edukację, rozwój kompetencji społeczno-emocjonalnych, językowych, ruchowych oraz integrację rówieśniczą</w:t>
      </w:r>
      <w:r w:rsidR="00F61B87" w:rsidRPr="00F61B87">
        <w:rPr>
          <w:bCs/>
          <w:iCs/>
          <w:sz w:val="24"/>
          <w:szCs w:val="24"/>
        </w:rPr>
        <w:t>.</w:t>
      </w:r>
    </w:p>
    <w:p w:rsidR="00F653E3" w:rsidRPr="00F653E3" w:rsidRDefault="00F653E3" w:rsidP="00F653E3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color w:val="1B1B1B"/>
          <w:sz w:val="24"/>
          <w:szCs w:val="24"/>
          <w:lang w:eastAsia="pl-PL"/>
        </w:rPr>
      </w:pPr>
      <w:r w:rsidRPr="00F653E3">
        <w:rPr>
          <w:rFonts w:eastAsia="Times New Roman" w:cstheme="minorHAnsi"/>
          <w:b/>
          <w:color w:val="1B1B1B"/>
          <w:sz w:val="24"/>
          <w:szCs w:val="24"/>
          <w:lang w:eastAsia="pl-PL"/>
        </w:rPr>
        <w:t>Grupa docelowa:</w:t>
      </w:r>
    </w:p>
    <w:p w:rsidR="00D8289C" w:rsidRDefault="00F653E3" w:rsidP="00F653E3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F653E3">
        <w:rPr>
          <w:rFonts w:eastAsia="Times New Roman" w:cstheme="minorHAnsi"/>
          <w:color w:val="1B1B1B"/>
          <w:sz w:val="24"/>
          <w:szCs w:val="24"/>
          <w:lang w:eastAsia="pl-PL"/>
        </w:rPr>
        <w:t xml:space="preserve">Projekt obejmuje </w:t>
      </w:r>
      <w:r w:rsidR="003C1D3E">
        <w:rPr>
          <w:rFonts w:eastAsia="Times New Roman" w:cstheme="minorHAnsi"/>
          <w:color w:val="1B1B1B"/>
          <w:sz w:val="24"/>
          <w:szCs w:val="24"/>
          <w:lang w:eastAsia="pl-PL"/>
        </w:rPr>
        <w:t>70</w:t>
      </w:r>
      <w:r w:rsidRPr="00F653E3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dzieci </w:t>
      </w:r>
      <w:r w:rsidR="003C1D3E">
        <w:rPr>
          <w:rFonts w:eastAsia="Times New Roman" w:cstheme="minorHAnsi"/>
          <w:color w:val="1B1B1B"/>
          <w:sz w:val="24"/>
          <w:szCs w:val="24"/>
          <w:lang w:eastAsia="pl-PL"/>
        </w:rPr>
        <w:t xml:space="preserve">w wieku 4-6 lat uczęszczających </w:t>
      </w:r>
      <w:r w:rsidRPr="00F653E3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do przedszkoli w </w:t>
      </w:r>
      <w:r w:rsidR="003C1D3E">
        <w:rPr>
          <w:rFonts w:eastAsia="Times New Roman" w:cstheme="minorHAnsi"/>
          <w:color w:val="1B1B1B"/>
          <w:sz w:val="24"/>
          <w:szCs w:val="24"/>
          <w:lang w:eastAsia="pl-PL"/>
        </w:rPr>
        <w:t>mieście i gminie Chodzież oraz w mieście i gminie Budzyń</w:t>
      </w:r>
      <w:r w:rsidRPr="00F653E3">
        <w:rPr>
          <w:rFonts w:eastAsia="Times New Roman" w:cstheme="minorHAnsi"/>
          <w:color w:val="1B1B1B"/>
          <w:sz w:val="24"/>
          <w:szCs w:val="24"/>
          <w:lang w:eastAsia="pl-PL"/>
        </w:rPr>
        <w:t>.</w:t>
      </w:r>
    </w:p>
    <w:p w:rsidR="00F653E3" w:rsidRDefault="00F653E3" w:rsidP="00F653E3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:rsidR="00F653E3" w:rsidRPr="00F653E3" w:rsidRDefault="00F653E3" w:rsidP="00F653E3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color w:val="1B1B1B"/>
          <w:sz w:val="24"/>
          <w:szCs w:val="24"/>
          <w:lang w:eastAsia="pl-PL"/>
        </w:rPr>
      </w:pPr>
      <w:r w:rsidRPr="00F653E3">
        <w:rPr>
          <w:rFonts w:eastAsia="Times New Roman" w:cstheme="minorHAnsi"/>
          <w:b/>
          <w:color w:val="1B1B1B"/>
          <w:sz w:val="24"/>
          <w:szCs w:val="24"/>
          <w:lang w:eastAsia="pl-PL"/>
        </w:rPr>
        <w:t>Działania w projekcie:</w:t>
      </w:r>
    </w:p>
    <w:p w:rsidR="00F653E3" w:rsidRDefault="00F653E3" w:rsidP="00F653E3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:rsidR="00F653E3" w:rsidRDefault="003C1D3E" w:rsidP="00F653E3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lang w:eastAsia="pl-PL"/>
        </w:rPr>
        <w:t>Szkolenie „Mały ratownik” – edukacja w zakresie podstawowych zasad pierwszej pomocy i bezpieczeństwa,</w:t>
      </w:r>
    </w:p>
    <w:p w:rsidR="00F653E3" w:rsidRPr="003C1D3E" w:rsidRDefault="00F653E3" w:rsidP="003C1D3E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F653E3">
        <w:rPr>
          <w:rFonts w:ascii="Calibri" w:eastAsia="Times New Roman" w:hAnsi="Calibri" w:cs="Calibri"/>
          <w:color w:val="1B1B1B"/>
          <w:sz w:val="24"/>
          <w:szCs w:val="24"/>
          <w:lang w:eastAsia="pl-PL"/>
        </w:rPr>
        <w:t xml:space="preserve"> </w:t>
      </w:r>
      <w:r w:rsidR="003C1D3E">
        <w:rPr>
          <w:rFonts w:ascii="Calibri" w:eastAsia="Times New Roman" w:hAnsi="Calibri" w:cs="Calibri"/>
          <w:color w:val="1B1B1B"/>
          <w:sz w:val="24"/>
          <w:szCs w:val="24"/>
          <w:lang w:eastAsia="pl-PL"/>
        </w:rPr>
        <w:t>Warsztaty „Akademia emocji i relacji” – rozwój umiejętności społecznych, nauka rozpoznawania emocji i budowania relacji,</w:t>
      </w:r>
    </w:p>
    <w:p w:rsidR="003C1D3E" w:rsidRDefault="003C1D3E" w:rsidP="003C1D3E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lang w:eastAsia="pl-PL"/>
        </w:rPr>
        <w:t>Warsztaty „Aktywni i zdrowi” – promowanie aktywności fizycznej oraz zdrowego trybu życia poprzez zajęcia ruchowe,</w:t>
      </w:r>
    </w:p>
    <w:p w:rsidR="003C1D3E" w:rsidRDefault="003C1D3E" w:rsidP="003C1D3E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lang w:eastAsia="pl-PL"/>
        </w:rPr>
        <w:t>Kurs języka angielskiego „Angielska przygoda” dla 70 dzieci – wprowadzenie podstaw języka angielskiego poprzez zabawę,</w:t>
      </w:r>
    </w:p>
    <w:p w:rsidR="003C1D3E" w:rsidRDefault="00B40190" w:rsidP="003C1D3E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lang w:eastAsia="pl-PL"/>
        </w:rPr>
        <w:t>Pikniki integracyjne – wspólne zajęcia integracyjne, gry zespołowe, warsztaty artystyczne i inne</w:t>
      </w:r>
    </w:p>
    <w:p w:rsidR="005A1B27" w:rsidRDefault="005A1B27" w:rsidP="005A1B27">
      <w:pPr>
        <w:pStyle w:val="Akapitzlist"/>
        <w:shd w:val="clear" w:color="auto" w:fill="FFFFFF"/>
        <w:spacing w:after="0" w:line="240" w:lineRule="auto"/>
        <w:ind w:left="825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:rsidR="005A1B27" w:rsidRDefault="005A1B27" w:rsidP="005A1B27">
      <w:pPr>
        <w:pStyle w:val="Akapitzlist"/>
        <w:shd w:val="clear" w:color="auto" w:fill="FFFFFF"/>
        <w:spacing w:after="0" w:line="240" w:lineRule="auto"/>
        <w:ind w:left="825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:rsidR="005A1B27" w:rsidRDefault="005A1B27" w:rsidP="005A1B27">
      <w:pPr>
        <w:pStyle w:val="Akapitzlist"/>
        <w:shd w:val="clear" w:color="auto" w:fill="FFFFFF"/>
        <w:spacing w:after="0" w:line="240" w:lineRule="auto"/>
        <w:ind w:left="825"/>
        <w:jc w:val="center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5A1B27">
        <w:rPr>
          <w:rFonts w:eastAsia="Times New Roman" w:cstheme="minorHAnsi"/>
          <w:noProof/>
          <w:color w:val="1B1B1B"/>
          <w:sz w:val="24"/>
          <w:szCs w:val="24"/>
          <w:lang w:eastAsia="pl-PL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0</wp:posOffset>
            </wp:positionV>
            <wp:extent cx="4762500" cy="3571240"/>
            <wp:effectExtent l="0" t="0" r="0" b="0"/>
            <wp:wrapThrough wrapText="bothSides">
              <wp:wrapPolygon edited="0">
                <wp:start x="0" y="0"/>
                <wp:lineTo x="0" y="21431"/>
                <wp:lineTo x="21514" y="21431"/>
                <wp:lineTo x="21514" y="0"/>
                <wp:lineTo x="0" y="0"/>
              </wp:wrapPolygon>
            </wp:wrapThrough>
            <wp:docPr id="1" name="Obraz 1" descr="C:\Users\Tatiana\Desktop\MONITORING I EWALUACJA 2023-2027\2. MONITORING BENEFICJENTÓW\REALIZACJE PROJEKTÓW\EFS\3.1  PRZEDSZKOLA\FUNDACJA UKRYTE MARZENIA\ZAJĘCIA MAŁY RATOWNIK CZERWIEC 2026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iana\Desktop\MONITORING I EWALUACJA 2023-2027\2. MONITORING BENEFICJENTÓW\REALIZACJE PROJEKTÓW\EFS\3.1  PRZEDSZKOLA\FUNDACJA UKRYTE MARZENIA\ZAJĘCIA MAŁY RATOWNIK CZERWIEC 2026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53E3" w:rsidRDefault="00F653E3" w:rsidP="00F653E3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:rsidR="00104600" w:rsidRDefault="00104600" w:rsidP="00104600">
      <w:pPr>
        <w:jc w:val="center"/>
        <w:rPr>
          <w:sz w:val="24"/>
          <w:szCs w:val="24"/>
        </w:rPr>
      </w:pPr>
    </w:p>
    <w:p w:rsidR="00104600" w:rsidRDefault="00104600" w:rsidP="00104600">
      <w:pPr>
        <w:jc w:val="center"/>
        <w:rPr>
          <w:sz w:val="24"/>
          <w:szCs w:val="24"/>
        </w:rPr>
      </w:pPr>
    </w:p>
    <w:p w:rsidR="00104600" w:rsidRDefault="00104600" w:rsidP="00104600">
      <w:pPr>
        <w:jc w:val="center"/>
        <w:rPr>
          <w:sz w:val="24"/>
          <w:szCs w:val="24"/>
        </w:rPr>
      </w:pPr>
    </w:p>
    <w:p w:rsidR="00104600" w:rsidRDefault="00104600" w:rsidP="00104600">
      <w:pPr>
        <w:jc w:val="center"/>
        <w:rPr>
          <w:sz w:val="24"/>
          <w:szCs w:val="24"/>
        </w:rPr>
      </w:pPr>
    </w:p>
    <w:p w:rsidR="005A1B27" w:rsidRDefault="005A1B27" w:rsidP="00104600">
      <w:pPr>
        <w:jc w:val="center"/>
        <w:rPr>
          <w:noProof/>
          <w:sz w:val="24"/>
          <w:szCs w:val="24"/>
          <w:lang w:eastAsia="pl-PL"/>
        </w:rPr>
      </w:pPr>
    </w:p>
    <w:p w:rsidR="005A1B27" w:rsidRDefault="005A1B27" w:rsidP="00104600">
      <w:pPr>
        <w:jc w:val="center"/>
        <w:rPr>
          <w:noProof/>
          <w:sz w:val="24"/>
          <w:szCs w:val="24"/>
          <w:lang w:eastAsia="pl-PL"/>
        </w:rPr>
      </w:pPr>
    </w:p>
    <w:p w:rsidR="005A1B27" w:rsidRDefault="005A1B27" w:rsidP="00104600">
      <w:pPr>
        <w:jc w:val="center"/>
        <w:rPr>
          <w:noProof/>
          <w:sz w:val="24"/>
          <w:szCs w:val="24"/>
          <w:lang w:eastAsia="pl-PL"/>
        </w:rPr>
      </w:pPr>
    </w:p>
    <w:p w:rsidR="005A1B27" w:rsidRDefault="005A1B27" w:rsidP="005A1B27">
      <w:pPr>
        <w:jc w:val="center"/>
        <w:rPr>
          <w:sz w:val="24"/>
          <w:szCs w:val="24"/>
        </w:rPr>
      </w:pPr>
    </w:p>
    <w:p w:rsidR="005A1B27" w:rsidRDefault="005A1B27" w:rsidP="005A1B27">
      <w:pPr>
        <w:jc w:val="center"/>
        <w:rPr>
          <w:sz w:val="24"/>
          <w:szCs w:val="24"/>
        </w:rPr>
      </w:pPr>
    </w:p>
    <w:p w:rsidR="005A1B27" w:rsidRDefault="005A1B27" w:rsidP="005A1B27">
      <w:pPr>
        <w:jc w:val="center"/>
        <w:rPr>
          <w:sz w:val="24"/>
          <w:szCs w:val="24"/>
        </w:rPr>
      </w:pPr>
    </w:p>
    <w:p w:rsidR="005A1B27" w:rsidRDefault="005A1B27" w:rsidP="005A1B27">
      <w:pPr>
        <w:jc w:val="center"/>
        <w:rPr>
          <w:sz w:val="24"/>
          <w:szCs w:val="24"/>
        </w:rPr>
      </w:pPr>
      <w:r w:rsidRPr="005A1B27"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409575</wp:posOffset>
            </wp:positionV>
            <wp:extent cx="2790190" cy="3721100"/>
            <wp:effectExtent l="0" t="0" r="0" b="0"/>
            <wp:wrapThrough wrapText="bothSides">
              <wp:wrapPolygon edited="0">
                <wp:start x="0" y="0"/>
                <wp:lineTo x="0" y="21453"/>
                <wp:lineTo x="21384" y="21453"/>
                <wp:lineTo x="21384" y="0"/>
                <wp:lineTo x="0" y="0"/>
              </wp:wrapPolygon>
            </wp:wrapThrough>
            <wp:docPr id="5" name="Obraz 5" descr="C:\Users\Tatiana\Desktop\MONITORING I EWALUACJA 2023-2027\2. MONITORING BENEFICJENTÓW\REALIZACJE PROJEKTÓW\EFS\3.1  PRZEDSZKOLA\FUNDACJA UKRYTE MARZENIA\ZAJĘCIA MAŁY RATOWNIK CZERWIEC 2026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tiana\Desktop\MONITORING I EWALUACJA 2023-2027\2. MONITORING BENEFICJENTÓW\REALIZACJE PROJEKTÓW\EFS\3.1  PRZEDSZKOLA\FUNDACJA UKRYTE MARZENIA\ZAJĘCIA MAŁY RATOWNIK CZERWIEC 2026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1B27" w:rsidRDefault="005A1B27" w:rsidP="005A1B27">
      <w:pPr>
        <w:jc w:val="center"/>
        <w:rPr>
          <w:sz w:val="24"/>
          <w:szCs w:val="24"/>
        </w:rPr>
      </w:pPr>
      <w:r w:rsidRPr="005A1B27"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3253105</wp:posOffset>
            </wp:positionH>
            <wp:positionV relativeFrom="paragraph">
              <wp:posOffset>107315</wp:posOffset>
            </wp:positionV>
            <wp:extent cx="2790825" cy="3721100"/>
            <wp:effectExtent l="0" t="0" r="9525" b="0"/>
            <wp:wrapThrough wrapText="bothSides">
              <wp:wrapPolygon edited="0">
                <wp:start x="0" y="0"/>
                <wp:lineTo x="0" y="21453"/>
                <wp:lineTo x="21526" y="21453"/>
                <wp:lineTo x="21526" y="0"/>
                <wp:lineTo x="0" y="0"/>
              </wp:wrapPolygon>
            </wp:wrapThrough>
            <wp:docPr id="6" name="Obraz 6" descr="C:\Users\Tatiana\Desktop\MONITORING I EWALUACJA 2023-2027\2. MONITORING BENEFICJENTÓW\REALIZACJE PROJEKTÓW\EFS\3.1  PRZEDSZKOLA\FUNDACJA UKRYTE MARZENIA\ZAJĘCIA MAŁY RATOWNIK CZERWIEC 2026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tiana\Desktop\MONITORING I EWALUACJA 2023-2027\2. MONITORING BENEFICJENTÓW\REALIZACJE PROJEKTÓW\EFS\3.1  PRZEDSZKOLA\FUNDACJA UKRYTE MARZENIA\ZAJĘCIA MAŁY RATOWNIK CZERWIEC 2026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1B27" w:rsidRDefault="005A1B27" w:rsidP="005A1B27">
      <w:pPr>
        <w:jc w:val="center"/>
        <w:rPr>
          <w:sz w:val="24"/>
          <w:szCs w:val="24"/>
        </w:rPr>
      </w:pPr>
    </w:p>
    <w:p w:rsidR="005A1B27" w:rsidRDefault="005A1B27" w:rsidP="005A1B27">
      <w:pPr>
        <w:jc w:val="center"/>
        <w:rPr>
          <w:sz w:val="24"/>
          <w:szCs w:val="24"/>
        </w:rPr>
      </w:pPr>
    </w:p>
    <w:p w:rsidR="005A1B27" w:rsidRDefault="005A1B27" w:rsidP="005A1B27">
      <w:pPr>
        <w:jc w:val="center"/>
        <w:rPr>
          <w:sz w:val="24"/>
          <w:szCs w:val="24"/>
        </w:rPr>
      </w:pPr>
    </w:p>
    <w:p w:rsidR="00104600" w:rsidRDefault="00642ED4" w:rsidP="005A1B27">
      <w:pPr>
        <w:jc w:val="center"/>
        <w:rPr>
          <w:sz w:val="24"/>
          <w:szCs w:val="24"/>
        </w:rPr>
      </w:pPr>
      <w:bookmarkStart w:id="0" w:name="_GoBack"/>
      <w:bookmarkEnd w:id="0"/>
      <w:r w:rsidRPr="005A1B27">
        <w:rPr>
          <w:noProof/>
          <w:sz w:val="24"/>
          <w:szCs w:val="24"/>
          <w:lang w:eastAsia="pl-PL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3262630</wp:posOffset>
            </wp:positionH>
            <wp:positionV relativeFrom="paragraph">
              <wp:posOffset>0</wp:posOffset>
            </wp:positionV>
            <wp:extent cx="2828925" cy="3771900"/>
            <wp:effectExtent l="0" t="0" r="9525" b="0"/>
            <wp:wrapThrough wrapText="bothSides">
              <wp:wrapPolygon edited="0">
                <wp:start x="0" y="0"/>
                <wp:lineTo x="0" y="21491"/>
                <wp:lineTo x="21527" y="21491"/>
                <wp:lineTo x="21527" y="0"/>
                <wp:lineTo x="0" y="0"/>
              </wp:wrapPolygon>
            </wp:wrapThrough>
            <wp:docPr id="4" name="Obraz 4" descr="C:\Users\Tatiana\Desktop\MONITORING I EWALUACJA 2023-2027\2. MONITORING BENEFICJENTÓW\REALIZACJE PROJEKTÓW\EFS\3.1  PRZEDSZKOLA\FUNDACJA UKRYTE MARZENIA\ZAJĘCIA MAŁY RATOWNIK CZERWIEC 2026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tiana\Desktop\MONITORING I EWALUACJA 2023-2027\2. MONITORING BENEFICJENTÓW\REALIZACJE PROJEKTÓW\EFS\3.1  PRZEDSZKOLA\FUNDACJA UKRYTE MARZENIA\ZAJĘCIA MAŁY RATOWNIK CZERWIEC 2026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B27" w:rsidRPr="005A1B27"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0</wp:posOffset>
            </wp:positionV>
            <wp:extent cx="2838450" cy="3784599"/>
            <wp:effectExtent l="0" t="0" r="0" b="6985"/>
            <wp:wrapThrough wrapText="bothSides">
              <wp:wrapPolygon edited="0">
                <wp:start x="0" y="0"/>
                <wp:lineTo x="0" y="21531"/>
                <wp:lineTo x="21455" y="21531"/>
                <wp:lineTo x="21455" y="0"/>
                <wp:lineTo x="0" y="0"/>
              </wp:wrapPolygon>
            </wp:wrapThrough>
            <wp:docPr id="2" name="Obraz 2" descr="C:\Users\Tatiana\Desktop\MONITORING I EWALUACJA 2023-2027\2. MONITORING BENEFICJENTÓW\REALIZACJE PROJEKTÓW\EFS\3.1  PRZEDSZKOLA\FUNDACJA UKRYTE MARZENIA\ZAJĘCIA MAŁY RATOWNIK CZERWIEC 2026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ana\Desktop\MONITORING I EWALUACJA 2023-2027\2. MONITORING BENEFICJENTÓW\REALIZACJE PROJEKTÓW\EFS\3.1  PRZEDSZKOLA\FUNDACJA UKRYTE MARZENIA\ZAJĘCIA MAŁY RATOWNIK CZERWIEC 2026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78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04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C4600"/>
    <w:multiLevelType w:val="hybridMultilevel"/>
    <w:tmpl w:val="18C0EBAA"/>
    <w:lvl w:ilvl="0" w:tplc="6E5C21F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F070C"/>
    <w:multiLevelType w:val="hybridMultilevel"/>
    <w:tmpl w:val="D2B879E2"/>
    <w:lvl w:ilvl="0" w:tplc="6EDECF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A32FF"/>
    <w:multiLevelType w:val="multilevel"/>
    <w:tmpl w:val="1DD4B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776830"/>
    <w:multiLevelType w:val="hybridMultilevel"/>
    <w:tmpl w:val="FAE277BA"/>
    <w:lvl w:ilvl="0" w:tplc="0415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74535C70"/>
    <w:multiLevelType w:val="multilevel"/>
    <w:tmpl w:val="E2A6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96B"/>
    <w:rsid w:val="00104600"/>
    <w:rsid w:val="00146C72"/>
    <w:rsid w:val="00172E46"/>
    <w:rsid w:val="00240ABA"/>
    <w:rsid w:val="003B0B41"/>
    <w:rsid w:val="003C1D3E"/>
    <w:rsid w:val="00511BC8"/>
    <w:rsid w:val="00524385"/>
    <w:rsid w:val="005A1B27"/>
    <w:rsid w:val="00642ED4"/>
    <w:rsid w:val="00650B51"/>
    <w:rsid w:val="00765FF2"/>
    <w:rsid w:val="007F668E"/>
    <w:rsid w:val="00A43A07"/>
    <w:rsid w:val="00A919F4"/>
    <w:rsid w:val="00B40190"/>
    <w:rsid w:val="00B71D08"/>
    <w:rsid w:val="00C34E81"/>
    <w:rsid w:val="00C829BE"/>
    <w:rsid w:val="00CA621E"/>
    <w:rsid w:val="00D069A4"/>
    <w:rsid w:val="00D8289C"/>
    <w:rsid w:val="00D8296B"/>
    <w:rsid w:val="00EB6282"/>
    <w:rsid w:val="00F61B87"/>
    <w:rsid w:val="00F653E3"/>
    <w:rsid w:val="00FA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0D981-CF6C-4EB9-B83A-612B18DA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289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8289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43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2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2E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7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7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8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0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3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51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846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5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878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39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5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29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8186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395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5422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093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9229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02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347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355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023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4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23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94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18</cp:revision>
  <cp:lastPrinted>2026-04-21T06:57:00Z</cp:lastPrinted>
  <dcterms:created xsi:type="dcterms:W3CDTF">2025-10-15T12:57:00Z</dcterms:created>
  <dcterms:modified xsi:type="dcterms:W3CDTF">2026-07-14T13:41:00Z</dcterms:modified>
</cp:coreProperties>
</file>