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385" w:rsidRDefault="00524385" w:rsidP="00F653E3">
      <w:pPr>
        <w:jc w:val="center"/>
        <w:rPr>
          <w:b/>
          <w:bCs/>
          <w:iCs/>
          <w:color w:val="00B0F0"/>
          <w:sz w:val="40"/>
          <w:szCs w:val="40"/>
        </w:rPr>
      </w:pPr>
    </w:p>
    <w:p w:rsidR="00D8289C" w:rsidRDefault="00F653E3" w:rsidP="00F653E3">
      <w:pPr>
        <w:jc w:val="center"/>
        <w:rPr>
          <w:b/>
          <w:bCs/>
          <w:iCs/>
          <w:color w:val="00B0F0"/>
          <w:sz w:val="40"/>
          <w:szCs w:val="40"/>
        </w:rPr>
      </w:pPr>
      <w:r w:rsidRPr="00F653E3">
        <w:rPr>
          <w:b/>
          <w:bCs/>
          <w:iCs/>
          <w:color w:val="00B0F0"/>
          <w:sz w:val="40"/>
          <w:szCs w:val="40"/>
        </w:rPr>
        <w:t xml:space="preserve">„Edukacja na Plus! Wsparcie rozwoju </w:t>
      </w:r>
      <w:r>
        <w:rPr>
          <w:b/>
          <w:bCs/>
          <w:iCs/>
          <w:color w:val="00B0F0"/>
          <w:sz w:val="40"/>
          <w:szCs w:val="40"/>
        </w:rPr>
        <w:br/>
      </w:r>
      <w:r w:rsidRPr="00F653E3">
        <w:rPr>
          <w:b/>
          <w:bCs/>
          <w:iCs/>
          <w:color w:val="00B0F0"/>
          <w:sz w:val="40"/>
          <w:szCs w:val="40"/>
        </w:rPr>
        <w:t>przedszkolaków w Gminie Chodzież”</w:t>
      </w:r>
    </w:p>
    <w:p w:rsidR="00524385" w:rsidRDefault="00524385" w:rsidP="00F653E3">
      <w:pPr>
        <w:jc w:val="center"/>
        <w:rPr>
          <w:bCs/>
          <w:iCs/>
        </w:rPr>
      </w:pPr>
    </w:p>
    <w:p w:rsidR="00F653E3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Nabór nr FEWP.</w:t>
      </w:r>
      <w:r w:rsidR="00F653E3" w:rsidRPr="00F653E3">
        <w:rPr>
          <w:rFonts w:ascii="Segoe UI" w:hAnsi="Segoe UI" w:cs="Segoe UI"/>
          <w:color w:val="82878C"/>
          <w:sz w:val="21"/>
          <w:szCs w:val="21"/>
          <w:shd w:val="clear" w:color="auto" w:fill="FFFFFF"/>
        </w:rPr>
        <w:t xml:space="preserve"> </w:t>
      </w:r>
      <w:r w:rsidR="00F653E3" w:rsidRPr="00F653E3">
        <w:rPr>
          <w:bCs/>
          <w:iCs/>
          <w:sz w:val="24"/>
          <w:szCs w:val="24"/>
        </w:rPr>
        <w:t>09.02-IZ.00-013/25</w:t>
      </w:r>
      <w:r w:rsidR="00F653E3">
        <w:rPr>
          <w:bCs/>
          <w:iCs/>
          <w:sz w:val="24"/>
          <w:szCs w:val="24"/>
        </w:rPr>
        <w:t xml:space="preserve"> </w:t>
      </w:r>
      <w:r w:rsidRPr="00EB6282">
        <w:rPr>
          <w:bCs/>
          <w:iCs/>
          <w:sz w:val="24"/>
          <w:szCs w:val="24"/>
        </w:rPr>
        <w:t xml:space="preserve">Fundusze Europejskie dla Wielkopolski na lata 2021 - 2027, ogłoszonego przez Lokalną Grupę Działania Dolina Noteci w ramach Priorytetu 09 Rozwój Lokalny Kierowany przez Społeczność Działanie </w:t>
      </w:r>
      <w:r w:rsidR="00F653E3" w:rsidRPr="00F653E3">
        <w:rPr>
          <w:b/>
          <w:bCs/>
          <w:iCs/>
          <w:sz w:val="24"/>
          <w:szCs w:val="24"/>
        </w:rPr>
        <w:t>09.02: </w:t>
      </w:r>
      <w:r w:rsidR="00F653E3" w:rsidRPr="00F653E3">
        <w:rPr>
          <w:bCs/>
          <w:iCs/>
          <w:sz w:val="24"/>
          <w:szCs w:val="24"/>
        </w:rPr>
        <w:t>Edukacja przedszkolna, ogólna oraz kształcenie zawodowe w ramach rozwoju lokalnego</w:t>
      </w:r>
    </w:p>
    <w:p w:rsidR="00D8289C" w:rsidRPr="00EB6282" w:rsidRDefault="00D8289C" w:rsidP="00D8289C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Beneficjent: </w:t>
      </w:r>
      <w:r w:rsidRPr="00EB6282">
        <w:rPr>
          <w:b/>
          <w:bCs/>
          <w:iCs/>
          <w:sz w:val="24"/>
          <w:szCs w:val="24"/>
        </w:rPr>
        <w:t>GMINA CHODZIEŻ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Całkowita wartość projektu</w:t>
      </w:r>
      <w:r w:rsidRPr="00EB6282">
        <w:rPr>
          <w:b/>
          <w:bCs/>
          <w:iCs/>
          <w:sz w:val="24"/>
          <w:szCs w:val="24"/>
        </w:rPr>
        <w:t xml:space="preserve">: </w:t>
      </w:r>
      <w:r w:rsidR="00F653E3" w:rsidRPr="00F653E3">
        <w:rPr>
          <w:b/>
          <w:bCs/>
          <w:iCs/>
          <w:sz w:val="24"/>
          <w:szCs w:val="24"/>
        </w:rPr>
        <w:t>278 168,78</w:t>
      </w:r>
      <w:r w:rsidR="00F653E3">
        <w:rPr>
          <w:b/>
          <w:bCs/>
          <w:iCs/>
          <w:sz w:val="24"/>
          <w:szCs w:val="24"/>
        </w:rPr>
        <w:t xml:space="preserve"> </w:t>
      </w:r>
      <w:r w:rsidRPr="00EB6282">
        <w:rPr>
          <w:b/>
          <w:bCs/>
          <w:iCs/>
          <w:sz w:val="24"/>
          <w:szCs w:val="24"/>
        </w:rPr>
        <w:t>PLN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Kwota dofinansowania</w:t>
      </w:r>
      <w:r w:rsidRPr="00EB6282">
        <w:rPr>
          <w:b/>
          <w:bCs/>
          <w:iCs/>
          <w:sz w:val="24"/>
          <w:szCs w:val="24"/>
        </w:rPr>
        <w:t xml:space="preserve">: </w:t>
      </w:r>
      <w:r w:rsidR="00F653E3">
        <w:rPr>
          <w:b/>
          <w:bCs/>
          <w:iCs/>
          <w:sz w:val="24"/>
          <w:szCs w:val="24"/>
        </w:rPr>
        <w:t xml:space="preserve"> </w:t>
      </w:r>
      <w:r w:rsidR="00F653E3" w:rsidRPr="00F653E3">
        <w:rPr>
          <w:b/>
          <w:bCs/>
          <w:iCs/>
          <w:sz w:val="24"/>
          <w:szCs w:val="24"/>
        </w:rPr>
        <w:t>264 250,37</w:t>
      </w:r>
      <w:r w:rsidR="00F653E3">
        <w:rPr>
          <w:b/>
          <w:bCs/>
          <w:iCs/>
          <w:sz w:val="24"/>
          <w:szCs w:val="24"/>
        </w:rPr>
        <w:t xml:space="preserve"> </w:t>
      </w:r>
      <w:r w:rsidRPr="00EB6282">
        <w:rPr>
          <w:b/>
          <w:bCs/>
          <w:iCs/>
          <w:sz w:val="24"/>
          <w:szCs w:val="24"/>
        </w:rPr>
        <w:t>PLN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Wkład własny:</w:t>
      </w:r>
      <w:r w:rsidRPr="00EB6282">
        <w:rPr>
          <w:b/>
          <w:bCs/>
          <w:iCs/>
          <w:sz w:val="24"/>
          <w:szCs w:val="24"/>
        </w:rPr>
        <w:t xml:space="preserve"> </w:t>
      </w:r>
      <w:r w:rsidR="00F653E3" w:rsidRPr="00F653E3">
        <w:rPr>
          <w:b/>
          <w:bCs/>
          <w:iCs/>
          <w:sz w:val="24"/>
          <w:szCs w:val="24"/>
        </w:rPr>
        <w:t>13 918,41</w:t>
      </w:r>
      <w:r w:rsidR="00F653E3">
        <w:rPr>
          <w:b/>
          <w:bCs/>
          <w:iCs/>
          <w:sz w:val="24"/>
          <w:szCs w:val="24"/>
        </w:rPr>
        <w:t xml:space="preserve"> </w:t>
      </w:r>
      <w:r w:rsidRPr="00EB6282">
        <w:rPr>
          <w:b/>
          <w:bCs/>
          <w:iCs/>
          <w:sz w:val="24"/>
          <w:szCs w:val="24"/>
        </w:rPr>
        <w:t>PLN </w:t>
      </w:r>
    </w:p>
    <w:p w:rsidR="00D8289C" w:rsidRDefault="00D8289C" w:rsidP="00D8289C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Planowany okres realizacji projektu:</w:t>
      </w:r>
      <w:r w:rsidRPr="00EB6282">
        <w:rPr>
          <w:b/>
          <w:bCs/>
          <w:iCs/>
          <w:sz w:val="24"/>
          <w:szCs w:val="24"/>
        </w:rPr>
        <w:t xml:space="preserve"> 01.0</w:t>
      </w:r>
      <w:r w:rsidR="00F653E3">
        <w:rPr>
          <w:b/>
          <w:bCs/>
          <w:iCs/>
          <w:sz w:val="24"/>
          <w:szCs w:val="24"/>
        </w:rPr>
        <w:t>1.2026</w:t>
      </w:r>
      <w:r w:rsidRPr="00EB6282">
        <w:rPr>
          <w:b/>
          <w:bCs/>
          <w:iCs/>
          <w:sz w:val="24"/>
          <w:szCs w:val="24"/>
        </w:rPr>
        <w:t xml:space="preserve"> r</w:t>
      </w:r>
      <w:r w:rsidR="00C829BE">
        <w:rPr>
          <w:b/>
          <w:bCs/>
          <w:iCs/>
          <w:sz w:val="24"/>
          <w:szCs w:val="24"/>
        </w:rPr>
        <w:t>.</w:t>
      </w:r>
      <w:r w:rsidR="00F653E3">
        <w:rPr>
          <w:b/>
          <w:bCs/>
          <w:iCs/>
          <w:sz w:val="24"/>
          <w:szCs w:val="24"/>
        </w:rPr>
        <w:t xml:space="preserve"> – 31.12</w:t>
      </w:r>
      <w:r w:rsidRPr="00EB6282">
        <w:rPr>
          <w:b/>
          <w:bCs/>
          <w:iCs/>
          <w:sz w:val="24"/>
          <w:szCs w:val="24"/>
        </w:rPr>
        <w:t>.2026 r.</w:t>
      </w:r>
    </w:p>
    <w:p w:rsidR="00F61B87" w:rsidRDefault="00F61B87" w:rsidP="00F61B87">
      <w:pPr>
        <w:spacing w:after="0"/>
        <w:jc w:val="both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Cel projektu:</w:t>
      </w:r>
    </w:p>
    <w:p w:rsidR="00F61B87" w:rsidRPr="00F61B87" w:rsidRDefault="00F61B87" w:rsidP="00D8289C">
      <w:pPr>
        <w:jc w:val="both"/>
        <w:rPr>
          <w:bCs/>
          <w:iCs/>
          <w:sz w:val="24"/>
          <w:szCs w:val="24"/>
        </w:rPr>
      </w:pPr>
      <w:r w:rsidRPr="00F61B87">
        <w:rPr>
          <w:bCs/>
          <w:iCs/>
          <w:sz w:val="24"/>
          <w:szCs w:val="24"/>
        </w:rPr>
        <w:t xml:space="preserve">Celem projektu jest poprawa jakości edukacji przedszkolnej w Gminie Chodzież poprzez zwiększenie dostępności i jakości oferty edukacyjnej w przedszkolach oraz podniesienie kompetencji nauczycieli, aby zapewnić dzieciom wszechstronny rozwój </w:t>
      </w:r>
      <w:r>
        <w:rPr>
          <w:bCs/>
          <w:iCs/>
          <w:sz w:val="24"/>
          <w:szCs w:val="24"/>
        </w:rPr>
        <w:br/>
      </w:r>
      <w:r w:rsidRPr="00F61B87">
        <w:rPr>
          <w:bCs/>
          <w:iCs/>
          <w:sz w:val="24"/>
          <w:szCs w:val="24"/>
        </w:rPr>
        <w:t>i wyrównywać ich szanse edukacyjne.</w:t>
      </w:r>
    </w:p>
    <w:p w:rsidR="00F653E3" w:rsidRPr="00F653E3" w:rsidRDefault="00F653E3" w:rsidP="00F653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color w:val="1B1B1B"/>
          <w:sz w:val="24"/>
          <w:szCs w:val="24"/>
          <w:lang w:eastAsia="pl-PL"/>
        </w:rPr>
      </w:pPr>
      <w:r w:rsidRPr="00F653E3">
        <w:rPr>
          <w:rFonts w:eastAsia="Times New Roman" w:cstheme="minorHAnsi"/>
          <w:b/>
          <w:color w:val="1B1B1B"/>
          <w:sz w:val="24"/>
          <w:szCs w:val="24"/>
          <w:lang w:eastAsia="pl-PL"/>
        </w:rPr>
        <w:t>Grupa docelowa:</w:t>
      </w:r>
    </w:p>
    <w:p w:rsidR="00D8289C" w:rsidRDefault="00F653E3" w:rsidP="00F653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F653E3">
        <w:rPr>
          <w:rFonts w:eastAsia="Times New Roman" w:cstheme="minorHAnsi"/>
          <w:color w:val="1B1B1B"/>
          <w:sz w:val="24"/>
          <w:szCs w:val="24"/>
          <w:lang w:eastAsia="pl-PL"/>
        </w:rPr>
        <w:t>Projekt obejmuje 62 dzieci uczęszczające do przedszkoli w miejscowościach Zacharzyn, Strzelce, Nietuszkowo, Rataje i Stróżewo, w tym dzieci ze specjalnymi potrzebami edukacyjnymi, oraz 7 nauczycielek, które wezmą udział w szkoleniach i kursach zawodowych.</w:t>
      </w:r>
    </w:p>
    <w:p w:rsidR="00F653E3" w:rsidRDefault="00F653E3" w:rsidP="00F653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F653E3" w:rsidRPr="00F653E3" w:rsidRDefault="00F653E3" w:rsidP="00F653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color w:val="1B1B1B"/>
          <w:sz w:val="24"/>
          <w:szCs w:val="24"/>
          <w:lang w:eastAsia="pl-PL"/>
        </w:rPr>
      </w:pPr>
      <w:r w:rsidRPr="00F653E3">
        <w:rPr>
          <w:rFonts w:eastAsia="Times New Roman" w:cstheme="minorHAnsi"/>
          <w:b/>
          <w:color w:val="1B1B1B"/>
          <w:sz w:val="24"/>
          <w:szCs w:val="24"/>
          <w:lang w:eastAsia="pl-PL"/>
        </w:rPr>
        <w:t>Działania w projekcie:</w:t>
      </w:r>
    </w:p>
    <w:p w:rsidR="00F653E3" w:rsidRDefault="00F653E3" w:rsidP="00F653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F653E3" w:rsidRDefault="00F653E3" w:rsidP="00F653E3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F653E3">
        <w:rPr>
          <w:rFonts w:eastAsia="Times New Roman" w:cstheme="minorHAnsi"/>
          <w:color w:val="1B1B1B"/>
          <w:sz w:val="24"/>
          <w:szCs w:val="24"/>
          <w:lang w:eastAsia="pl-PL"/>
        </w:rPr>
        <w:t>Organizacja </w:t>
      </w:r>
      <w:r w:rsidRPr="00F653E3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zajęć dodatkowych dla dzieci</w:t>
      </w:r>
      <w:r w:rsidRPr="00F653E3">
        <w:rPr>
          <w:rFonts w:eastAsia="Times New Roman" w:cstheme="minorHAnsi"/>
          <w:color w:val="1B1B1B"/>
          <w:sz w:val="24"/>
          <w:szCs w:val="24"/>
          <w:lang w:eastAsia="pl-PL"/>
        </w:rPr>
        <w:t xml:space="preserve"> (m.in. logopedycznych, sensorycznych, 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t xml:space="preserve"> </w:t>
      </w:r>
      <w:r w:rsidRPr="00F653E3">
        <w:rPr>
          <w:rFonts w:eastAsia="Times New Roman" w:cstheme="minorHAnsi"/>
          <w:color w:val="1B1B1B"/>
          <w:sz w:val="24"/>
          <w:szCs w:val="24"/>
          <w:lang w:eastAsia="pl-PL"/>
        </w:rPr>
        <w:t xml:space="preserve"> rozwijających kompetencje kluczowe).</w:t>
      </w:r>
    </w:p>
    <w:p w:rsidR="00F653E3" w:rsidRDefault="00F653E3" w:rsidP="00F653E3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F653E3">
        <w:rPr>
          <w:rFonts w:ascii="Calibri" w:eastAsia="Times New Roman" w:hAnsi="Calibri" w:cs="Calibri"/>
          <w:color w:val="1B1B1B"/>
          <w:sz w:val="24"/>
          <w:szCs w:val="24"/>
          <w:lang w:eastAsia="pl-PL"/>
        </w:rPr>
        <w:t xml:space="preserve"> </w:t>
      </w:r>
      <w:r w:rsidRPr="00F653E3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Doposażenie przedszkoli</w:t>
      </w:r>
      <w:r w:rsidRPr="00F653E3">
        <w:rPr>
          <w:rFonts w:eastAsia="Times New Roman" w:cstheme="minorHAnsi"/>
          <w:color w:val="1B1B1B"/>
          <w:sz w:val="24"/>
          <w:szCs w:val="24"/>
          <w:lang w:eastAsia="pl-PL"/>
        </w:rPr>
        <w:t xml:space="preserve"> w nowoczesne pomoce dydaktyczne, sprzęt i materiały 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br/>
      </w:r>
      <w:r w:rsidRPr="00F653E3">
        <w:rPr>
          <w:rFonts w:eastAsia="Times New Roman" w:cstheme="minorHAnsi"/>
          <w:color w:val="1B1B1B"/>
          <w:sz w:val="24"/>
          <w:szCs w:val="24"/>
          <w:lang w:eastAsia="pl-PL"/>
        </w:rPr>
        <w:t xml:space="preserve"> edukacyjne.</w:t>
      </w:r>
    </w:p>
    <w:p w:rsidR="00F653E3" w:rsidRPr="00F653E3" w:rsidRDefault="00F653E3" w:rsidP="00F653E3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F653E3">
        <w:rPr>
          <w:rFonts w:eastAsia="Times New Roman" w:cstheme="minorHAnsi"/>
          <w:b/>
          <w:bCs/>
          <w:color w:val="1B1B1B"/>
          <w:sz w:val="24"/>
          <w:szCs w:val="24"/>
          <w:lang w:eastAsia="pl-PL"/>
        </w:rPr>
        <w:t>Szkolenia i kursy dla nauczycieli</w:t>
      </w:r>
      <w:r w:rsidRPr="00F653E3">
        <w:rPr>
          <w:rFonts w:eastAsia="Times New Roman" w:cstheme="minorHAnsi"/>
          <w:color w:val="1B1B1B"/>
          <w:sz w:val="24"/>
          <w:szCs w:val="24"/>
          <w:lang w:eastAsia="pl-PL"/>
        </w:rPr>
        <w:t xml:space="preserve"> zwiększające kompetencje w pracy z dziećmi </w:t>
      </w:r>
      <w:r>
        <w:rPr>
          <w:rFonts w:eastAsia="Times New Roman" w:cstheme="minorHAnsi"/>
          <w:color w:val="1B1B1B"/>
          <w:sz w:val="24"/>
          <w:szCs w:val="24"/>
          <w:lang w:eastAsia="pl-PL"/>
        </w:rPr>
        <w:br/>
      </w:r>
      <w:r w:rsidRPr="00F653E3">
        <w:rPr>
          <w:rFonts w:eastAsia="Times New Roman" w:cstheme="minorHAnsi"/>
          <w:color w:val="1B1B1B"/>
          <w:sz w:val="24"/>
          <w:szCs w:val="24"/>
          <w:lang w:eastAsia="pl-PL"/>
        </w:rPr>
        <w:t>o zróżnicowanych potrzebach edukacyjnych.</w:t>
      </w:r>
    </w:p>
    <w:p w:rsidR="00F653E3" w:rsidRDefault="00F653E3" w:rsidP="00F653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F653E3" w:rsidRDefault="00F653E3" w:rsidP="00F653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524385" w:rsidRPr="00EB6282" w:rsidRDefault="00524385" w:rsidP="00F653E3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A919F4" w:rsidRDefault="00A919F4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524385" w:rsidP="00104600">
      <w:pPr>
        <w:jc w:val="center"/>
        <w:rPr>
          <w:sz w:val="24"/>
          <w:szCs w:val="24"/>
        </w:rPr>
      </w:pPr>
      <w:r w:rsidRPr="00524385">
        <w:rPr>
          <w:noProof/>
          <w:sz w:val="24"/>
          <w:szCs w:val="24"/>
          <w:lang w:eastAsia="pl-PL"/>
        </w:rPr>
        <w:drawing>
          <wp:inline distT="0" distB="0" distL="0" distR="0">
            <wp:extent cx="4351592" cy="3076575"/>
            <wp:effectExtent l="0" t="0" r="0" b="0"/>
            <wp:docPr id="2" name="Obraz 2" descr="C:\Users\Tatiana\Desktop\MONITORING I EWALUACJA 2023-2027\2. MONITORING BENEFICJENTÓW\REALIZACJE PROJEKTÓW\EFS\3.1  PRZEDSZKOLA\GMINA CHODZIEŻ\ZDJĘCIA\TAB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MONITORING I EWALUACJA 2023-2027\2. MONITORING BENEFICJENTÓW\REALIZACJE PROJEKTÓW\EFS\3.1  PRZEDSZKOLA\GMINA CHODZIEŻ\ZDJĘCIA\TABL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11" cy="309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46C72" w:rsidRPr="00A43A07" w:rsidRDefault="00146C72" w:rsidP="00146C72">
      <w:pPr>
        <w:jc w:val="both"/>
        <w:rPr>
          <w:rFonts w:cstheme="minorHAnsi"/>
          <w:color w:val="1B1B1B"/>
          <w:shd w:val="clear" w:color="auto" w:fill="FFFFFF"/>
        </w:rPr>
      </w:pPr>
      <w:r w:rsidRPr="00A43A07">
        <w:rPr>
          <w:rFonts w:cstheme="minorHAnsi"/>
          <w:color w:val="1B1B1B"/>
          <w:shd w:val="clear" w:color="auto" w:fill="FFFFFF"/>
        </w:rPr>
        <w:t>Trwa realizacja</w:t>
      </w:r>
      <w:r w:rsidR="00524385" w:rsidRPr="00A43A07">
        <w:rPr>
          <w:rFonts w:cstheme="minorHAnsi"/>
          <w:color w:val="1B1B1B"/>
          <w:shd w:val="clear" w:color="auto" w:fill="FFFFFF"/>
        </w:rPr>
        <w:t xml:space="preserve"> projektu edukacyjnego, którego głównym celem jest podniesienie jakości edukacji przedszkolnej w Gminie Chodzież oraz zwiększenie dostępu do specjalistycznych zajęć dla dzieci </w:t>
      </w:r>
      <w:r w:rsidR="00A43A07">
        <w:rPr>
          <w:rFonts w:cstheme="minorHAnsi"/>
          <w:color w:val="1B1B1B"/>
          <w:shd w:val="clear" w:color="auto" w:fill="FFFFFF"/>
        </w:rPr>
        <w:br/>
      </w:r>
      <w:r w:rsidR="00524385" w:rsidRPr="00A43A07">
        <w:rPr>
          <w:rFonts w:cstheme="minorHAnsi"/>
          <w:color w:val="1B1B1B"/>
          <w:shd w:val="clear" w:color="auto" w:fill="FFFFFF"/>
        </w:rPr>
        <w:t>w wieku 3-6 lat.</w:t>
      </w:r>
      <w:r w:rsidRPr="00A43A07">
        <w:rPr>
          <w:rFonts w:cstheme="minorHAnsi"/>
          <w:color w:val="1B1B1B"/>
          <w:shd w:val="clear" w:color="auto" w:fill="FFFFFF"/>
        </w:rPr>
        <w:t xml:space="preserve"> </w:t>
      </w:r>
      <w:r w:rsidR="00524385" w:rsidRPr="00A43A07">
        <w:rPr>
          <w:rFonts w:cstheme="minorHAnsi"/>
          <w:color w:val="1B1B1B"/>
          <w:shd w:val="clear" w:color="auto" w:fill="FFFFFF"/>
        </w:rPr>
        <w:t>W ramach projektu dzieci uczestniczą w zajęciach z języka angielskiego, zajęciach logopedycznych, Treningu Umiejętności Społecznych (TUS) oraz zajęciach jogi. Każda z tych form wsparcia została dobrana tak, aby rozwijać kluczowe kompetencje dzieci - zarówno językowe, społeczne, jak i ruchowe oraz emocjonalne.</w:t>
      </w:r>
      <w:r w:rsidR="00A43A07">
        <w:rPr>
          <w:rFonts w:cstheme="minorHAnsi"/>
          <w:color w:val="1B1B1B"/>
          <w:shd w:val="clear" w:color="auto" w:fill="FFFFFF"/>
        </w:rPr>
        <w:t xml:space="preserve">  </w:t>
      </w:r>
      <w:r w:rsidR="00524385" w:rsidRPr="00A43A07">
        <w:rPr>
          <w:rFonts w:cstheme="minorHAnsi"/>
          <w:color w:val="1B1B1B"/>
          <w:shd w:val="clear" w:color="auto" w:fill="FFFFFF"/>
        </w:rPr>
        <w:t xml:space="preserve">Realizowane działania przyczyniają się do poprawy jakości i dostępności edukacji przedszkolnej w Gminie Chodzież, zwiększając szanse dzieci na dalszy rozwój oraz sukces edukacyjny.  Poniżej fotorelacja z zajęć, które odbyły się w oddziałach przedszkolnych </w:t>
      </w:r>
      <w:r w:rsidR="00A43A07">
        <w:rPr>
          <w:rFonts w:cstheme="minorHAnsi"/>
          <w:color w:val="1B1B1B"/>
          <w:shd w:val="clear" w:color="auto" w:fill="FFFFFF"/>
        </w:rPr>
        <w:br/>
      </w:r>
      <w:r w:rsidR="00524385" w:rsidRPr="00A43A07">
        <w:rPr>
          <w:rFonts w:cstheme="minorHAnsi"/>
          <w:color w:val="1B1B1B"/>
          <w:shd w:val="clear" w:color="auto" w:fill="FFFFFF"/>
        </w:rPr>
        <w:t>w Strzelcach i Ratajach.</w:t>
      </w:r>
      <w:r w:rsidRPr="00A43A07">
        <w:rPr>
          <w:rFonts w:cstheme="minorHAnsi"/>
          <w:color w:val="1B1B1B"/>
          <w:shd w:val="clear" w:color="auto" w:fill="FFFFFF"/>
        </w:rPr>
        <w:t xml:space="preserve"> </w:t>
      </w:r>
      <w:r w:rsidR="00524385" w:rsidRPr="00A43A07">
        <w:rPr>
          <w:rFonts w:cstheme="minorHAnsi"/>
          <w:color w:val="1B1B1B"/>
          <w:shd w:val="clear" w:color="auto" w:fill="FFFFFF"/>
        </w:rPr>
        <w:t xml:space="preserve">Projekt “Edukacja na Plus! Wsparcie rozwoju przedszkolaków w Gminie Chodzież” realizowany jest w ramach Lokalnej Strategii Rozwoju Stowarzyszenia “Dolina Noteci” </w:t>
      </w:r>
      <w:r w:rsidRPr="00A43A07">
        <w:rPr>
          <w:rFonts w:cstheme="minorHAnsi"/>
          <w:color w:val="1B1B1B"/>
          <w:shd w:val="clear" w:color="auto" w:fill="FFFFFF"/>
        </w:rPr>
        <w:br/>
      </w:r>
      <w:r w:rsidR="00524385" w:rsidRPr="00A43A07">
        <w:rPr>
          <w:rFonts w:cstheme="minorHAnsi"/>
          <w:color w:val="1B1B1B"/>
          <w:shd w:val="clear" w:color="auto" w:fill="FFFFFF"/>
        </w:rPr>
        <w:t xml:space="preserve">w ramach Priorytetu 09: Rozwój Lokalny Kierowany przez Społeczność, Działania 09.02: Edukacja przedszkolna, ogólna oraz kształcenie zawodowe w ramach rozwoju lokalnego współfinansowanego </w:t>
      </w:r>
      <w:r w:rsidR="00A43A07">
        <w:rPr>
          <w:rFonts w:cstheme="minorHAnsi"/>
          <w:color w:val="1B1B1B"/>
          <w:shd w:val="clear" w:color="auto" w:fill="FFFFFF"/>
        </w:rPr>
        <w:br/>
      </w:r>
      <w:r w:rsidR="00524385" w:rsidRPr="00A43A07">
        <w:rPr>
          <w:rFonts w:cstheme="minorHAnsi"/>
          <w:color w:val="1B1B1B"/>
          <w:shd w:val="clear" w:color="auto" w:fill="FFFFFF"/>
        </w:rPr>
        <w:t>z Europejskiego Funduszu Społecznego Plus w ramach programu Fundusze Europejskie dla Wielkopolski 2021-2027</w:t>
      </w:r>
      <w:r w:rsidRPr="00A43A07">
        <w:rPr>
          <w:rFonts w:cstheme="minorHAnsi"/>
          <w:color w:val="1B1B1B"/>
          <w:shd w:val="clear" w:color="auto" w:fill="FFFFFF"/>
        </w:rPr>
        <w:t>.</w:t>
      </w:r>
    </w:p>
    <w:p w:rsidR="00104600" w:rsidRPr="00A43A07" w:rsidRDefault="00524385" w:rsidP="00146C72">
      <w:pPr>
        <w:jc w:val="both"/>
        <w:rPr>
          <w:rFonts w:cstheme="minorHAnsi"/>
          <w:sz w:val="24"/>
          <w:szCs w:val="24"/>
        </w:rPr>
      </w:pPr>
      <w:r>
        <w:rPr>
          <w:rFonts w:ascii="Arial" w:hAnsi="Arial" w:cs="Arial"/>
          <w:color w:val="1B1B1B"/>
        </w:rPr>
        <w:br/>
      </w:r>
      <w:r w:rsidRPr="00A43A07">
        <w:rPr>
          <w:rFonts w:cstheme="minorHAnsi"/>
          <w:color w:val="0070C0"/>
          <w:shd w:val="clear" w:color="auto" w:fill="FFFFFF"/>
        </w:rPr>
        <w:t>#</w:t>
      </w:r>
      <w:proofErr w:type="spellStart"/>
      <w:r w:rsidRPr="00A43A07">
        <w:rPr>
          <w:rFonts w:cstheme="minorHAnsi"/>
          <w:color w:val="0070C0"/>
          <w:shd w:val="clear" w:color="auto" w:fill="FFFFFF"/>
        </w:rPr>
        <w:t>FunduszeUE</w:t>
      </w:r>
      <w:proofErr w:type="spellEnd"/>
      <w:r w:rsidRPr="00A43A07">
        <w:rPr>
          <w:rFonts w:cstheme="minorHAnsi"/>
          <w:color w:val="0070C0"/>
          <w:shd w:val="clear" w:color="auto" w:fill="FFFFFF"/>
        </w:rPr>
        <w:t xml:space="preserve"> #</w:t>
      </w:r>
      <w:proofErr w:type="spellStart"/>
      <w:r w:rsidRPr="00A43A07">
        <w:rPr>
          <w:rFonts w:cstheme="minorHAnsi"/>
          <w:color w:val="0070C0"/>
          <w:shd w:val="clear" w:color="auto" w:fill="FFFFFF"/>
        </w:rPr>
        <w:t>FunduszeEuropejskie</w:t>
      </w:r>
      <w:proofErr w:type="spellEnd"/>
      <w:r w:rsidRPr="00A43A07">
        <w:rPr>
          <w:rFonts w:cstheme="minorHAnsi"/>
          <w:color w:val="0070C0"/>
          <w:shd w:val="clear" w:color="auto" w:fill="FFFFFF"/>
        </w:rPr>
        <w:t xml:space="preserve"> #</w:t>
      </w:r>
      <w:proofErr w:type="spellStart"/>
      <w:r w:rsidRPr="00A43A07">
        <w:rPr>
          <w:rFonts w:cstheme="minorHAnsi"/>
          <w:color w:val="0070C0"/>
          <w:shd w:val="clear" w:color="auto" w:fill="FFFFFF"/>
        </w:rPr>
        <w:t>StowarzyszenieDolinaNoteci</w:t>
      </w:r>
      <w:proofErr w:type="spellEnd"/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P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</w:pPr>
      <w:r w:rsidRPr="00104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t xml:space="preserve">   </w:t>
      </w:r>
    </w:p>
    <w:p w:rsidR="00104600" w:rsidRDefault="00104600" w:rsidP="00104600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  <w:r>
        <w:rPr>
          <w:b/>
          <w:color w:val="00B0F0"/>
          <w:sz w:val="24"/>
          <w:szCs w:val="24"/>
        </w:rPr>
        <w:t xml:space="preserve">   </w:t>
      </w:r>
    </w:p>
    <w:p w:rsidR="00104600" w:rsidRDefault="00146C72" w:rsidP="00104600">
      <w:pPr>
        <w:rPr>
          <w:b/>
          <w:color w:val="00B0F0"/>
          <w:sz w:val="24"/>
          <w:szCs w:val="24"/>
        </w:rPr>
      </w:pPr>
      <w:r w:rsidRPr="00146C7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306705</wp:posOffset>
            </wp:positionV>
            <wp:extent cx="31242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hrough>
            <wp:docPr id="1" name="Obraz 1" descr="C:\Users\Tatiana\Desktop\MONITORING I EWALUACJA 2023-2027\2. MONITORING BENEFICJENTÓW\REALIZACJE PROJEKTÓW\EFS\3.1  PRZEDSZKOLA\GMINA CHODZIEŻ\ZDJĘ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MONITORING I EWALUACJA 2023-2027\2. MONITORING BENEFICJENTÓW\REALIZACJE PROJEKTÓW\EFS\3.1  PRZEDSZKOLA\GMINA CHODZIEŻ\ZDJĘCIA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600" w:rsidRDefault="00146C72" w:rsidP="00104600">
      <w:pPr>
        <w:rPr>
          <w:b/>
          <w:color w:val="00B0F0"/>
          <w:sz w:val="24"/>
          <w:szCs w:val="24"/>
        </w:rPr>
      </w:pPr>
      <w:r w:rsidRPr="00146C7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3810</wp:posOffset>
            </wp:positionV>
            <wp:extent cx="2535555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421" y="21539"/>
                <wp:lineTo x="21421" y="0"/>
                <wp:lineTo x="0" y="0"/>
              </wp:wrapPolygon>
            </wp:wrapThrough>
            <wp:docPr id="3" name="Obraz 3" descr="C:\Users\Tatiana\Desktop\MONITORING I EWALUACJA 2023-2027\2. MONITORING BENEFICJENTÓW\REALIZACJE PROJEKTÓW\EFS\3.1  PRZEDSZKOLA\GMINA CHODZIEŻ\ZDJĘCI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MONITORING I EWALUACJA 2023-2027\2. MONITORING BENEFICJENTÓW\REALIZACJE PROJEKTÓW\EFS\3.1  PRZEDSZKOLA\GMINA CHODZIEŻ\ZDJĘCIA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146C72" w:rsidP="00104600">
      <w:pPr>
        <w:rPr>
          <w:b/>
          <w:color w:val="00B0F0"/>
          <w:sz w:val="24"/>
          <w:szCs w:val="24"/>
        </w:rPr>
      </w:pPr>
      <w:r w:rsidRPr="00146C7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431800</wp:posOffset>
            </wp:positionV>
            <wp:extent cx="2871470" cy="3829050"/>
            <wp:effectExtent l="0" t="0" r="5080" b="0"/>
            <wp:wrapThrough wrapText="bothSides">
              <wp:wrapPolygon edited="0">
                <wp:start x="0" y="0"/>
                <wp:lineTo x="0" y="21493"/>
                <wp:lineTo x="21495" y="21493"/>
                <wp:lineTo x="21495" y="0"/>
                <wp:lineTo x="0" y="0"/>
              </wp:wrapPolygon>
            </wp:wrapThrough>
            <wp:docPr id="5" name="Obraz 5" descr="C:\Users\Tatiana\Desktop\MONITORING I EWALUACJA 2023-2027\2. MONITORING BENEFICJENTÓW\REALIZACJE PROJEKTÓW\EFS\3.1  PRZEDSZKOLA\GMINA CHODZIEŻ\ZDJĘC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MONITORING I EWALUACJA 2023-2027\2. MONITORING BENEFICJENTÓW\REALIZACJE PROJEKTÓW\EFS\3.1  PRZEDSZKOLA\GMINA CHODZIEŻ\ZDJĘCIA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6C7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374015</wp:posOffset>
            </wp:positionV>
            <wp:extent cx="2978785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411" y="21548"/>
                <wp:lineTo x="21411" y="0"/>
                <wp:lineTo x="0" y="0"/>
              </wp:wrapPolygon>
            </wp:wrapThrough>
            <wp:docPr id="4" name="Obraz 4" descr="C:\Users\Tatiana\Desktop\MONITORING I EWALUACJA 2023-2027\2. MONITORING BENEFICJENTÓW\REALIZACJE PROJEKTÓW\EFS\3.1  PRZEDSZKOLA\GMINA CHODZIEŻ\ZDJĘC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MONITORING I EWALUACJA 2023-2027\2. MONITORING BENEFICJENTÓW\REALIZACJE PROJEKTÓW\EFS\3.1  PRZEDSZKOLA\GMINA CHODZIEŻ\ZDJĘCIA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C34E81">
      <w:pPr>
        <w:jc w:val="center"/>
        <w:rPr>
          <w:b/>
          <w:color w:val="00B0F0"/>
          <w:sz w:val="24"/>
          <w:szCs w:val="24"/>
        </w:rPr>
      </w:pP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146C72" w:rsidRDefault="00146C72" w:rsidP="00C34E81">
      <w:pPr>
        <w:jc w:val="center"/>
        <w:rPr>
          <w:b/>
          <w:color w:val="00B0F0"/>
          <w:sz w:val="24"/>
          <w:szCs w:val="24"/>
        </w:rPr>
      </w:pPr>
    </w:p>
    <w:p w:rsidR="00146C72" w:rsidRDefault="00146C72" w:rsidP="00C34E81">
      <w:pPr>
        <w:jc w:val="center"/>
        <w:rPr>
          <w:b/>
          <w:color w:val="00B0F0"/>
          <w:sz w:val="24"/>
          <w:szCs w:val="24"/>
        </w:rPr>
      </w:pPr>
    </w:p>
    <w:p w:rsidR="00146C72" w:rsidRDefault="00146C72" w:rsidP="00C34E81">
      <w:pPr>
        <w:jc w:val="center"/>
        <w:rPr>
          <w:b/>
          <w:color w:val="00B0F0"/>
          <w:sz w:val="24"/>
          <w:szCs w:val="24"/>
        </w:rPr>
      </w:pPr>
    </w:p>
    <w:p w:rsidR="00146C72" w:rsidRDefault="00146C72" w:rsidP="00C34E81">
      <w:pPr>
        <w:jc w:val="center"/>
        <w:rPr>
          <w:b/>
          <w:color w:val="00B0F0"/>
          <w:sz w:val="24"/>
          <w:szCs w:val="24"/>
        </w:rPr>
      </w:pPr>
    </w:p>
    <w:p w:rsidR="00146C72" w:rsidRDefault="00FA2822" w:rsidP="00C34E81">
      <w:pPr>
        <w:jc w:val="center"/>
        <w:rPr>
          <w:b/>
          <w:color w:val="00B0F0"/>
          <w:sz w:val="24"/>
          <w:szCs w:val="24"/>
        </w:rPr>
      </w:pPr>
      <w:r w:rsidRPr="00146C7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255905</wp:posOffset>
            </wp:positionV>
            <wp:extent cx="2805430" cy="3740785"/>
            <wp:effectExtent l="0" t="0" r="0" b="0"/>
            <wp:wrapThrough wrapText="bothSides">
              <wp:wrapPolygon edited="0">
                <wp:start x="0" y="0"/>
                <wp:lineTo x="0" y="21450"/>
                <wp:lineTo x="21414" y="21450"/>
                <wp:lineTo x="21414" y="0"/>
                <wp:lineTo x="0" y="0"/>
              </wp:wrapPolygon>
            </wp:wrapThrough>
            <wp:docPr id="7" name="Obraz 7" descr="C:\Users\Tatiana\Desktop\MONITORING I EWALUACJA 2023-2027\2. MONITORING BENEFICJENTÓW\REALIZACJE PROJEKTÓW\EFS\3.1  PRZEDSZKOLA\GMINA CHODZIEŻ\ZDJĘCI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MONITORING I EWALUACJA 2023-2027\2. MONITORING BENEFICJENTÓW\REALIZACJE PROJEKTÓW\EFS\3.1  PRZEDSZKOLA\GMINA CHODZIEŻ\ZDJĘCIA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C7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199390</wp:posOffset>
            </wp:positionV>
            <wp:extent cx="2905125" cy="3874135"/>
            <wp:effectExtent l="0" t="0" r="9525" b="0"/>
            <wp:wrapThrough wrapText="bothSides">
              <wp:wrapPolygon edited="0">
                <wp:start x="0" y="0"/>
                <wp:lineTo x="0" y="21455"/>
                <wp:lineTo x="21529" y="21455"/>
                <wp:lineTo x="21529" y="0"/>
                <wp:lineTo x="0" y="0"/>
              </wp:wrapPolygon>
            </wp:wrapThrough>
            <wp:docPr id="6" name="Obraz 6" descr="C:\Users\Tatiana\Desktop\MONITORING I EWALUACJA 2023-2027\2. MONITORING BENEFICJENTÓW\REALIZACJE PROJEKTÓW\EFS\3.1  PRZEDSZKOLA\GMINA CHODZIEŻ\ZDJĘCI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MONITORING I EWALUACJA 2023-2027\2. MONITORING BENEFICJENTÓW\REALIZACJE PROJEKTÓW\EFS\3.1  PRZEDSZKOLA\GMINA CHODZIEŻ\ZDJĘCIA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240ABA" w:rsidRDefault="00146C72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6C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2822" w:rsidRDefault="00FA2822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2822" w:rsidRDefault="00FA2822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2822" w:rsidRDefault="00FA2822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2822" w:rsidRDefault="00FA2822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2822" w:rsidRDefault="00FA2822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A2822" w:rsidRDefault="00FA2822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r w:rsidRPr="00A43A07">
        <w:rPr>
          <w:rFonts w:asciiTheme="minorHAnsi" w:hAnsiTheme="minorHAnsi" w:cstheme="minorHAnsi"/>
          <w:color w:val="1B1B1B"/>
          <w:sz w:val="22"/>
          <w:szCs w:val="22"/>
        </w:rPr>
        <w:t>W oddziałach przedszkolnych Szkoły Podstawowej w Zacharzynie realizowany jest projekt „Edukacja na Plus!”, który wspiera wszechstronny rozwój dzieci w wieku od 3 do 6 lat. Dzięki różnorodnym zajęciom najmłodsze dzieci mają możliwość rozwijania swoich umiejętności językowych, społecznych oraz poznawczych w atrakcyjnej i nowoczesnej formie.</w:t>
      </w: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r w:rsidRPr="00A43A07">
        <w:rPr>
          <w:rFonts w:asciiTheme="minorHAnsi" w:hAnsiTheme="minorHAnsi" w:cstheme="minorHAnsi"/>
          <w:color w:val="1B1B1B"/>
          <w:sz w:val="22"/>
          <w:szCs w:val="22"/>
        </w:rPr>
        <w:t xml:space="preserve">Jednym z ważnych elementów projektu są zajęcia logopedyczne. Ich celem jest wspieranie prawidłowego rozwoju mowy u dzieci, korygowanie ewentualnych wad wymowy oraz doskonalenie aparatu artykulacyjnego. Podczas zajęć dzieci wykonują ćwiczenia oddechowe, artykulacyjne </w:t>
      </w:r>
      <w:r>
        <w:rPr>
          <w:rFonts w:asciiTheme="minorHAnsi" w:hAnsiTheme="minorHAnsi" w:cstheme="minorHAnsi"/>
          <w:color w:val="1B1B1B"/>
          <w:sz w:val="22"/>
          <w:szCs w:val="22"/>
        </w:rPr>
        <w:br/>
      </w:r>
      <w:r w:rsidRPr="00A43A07">
        <w:rPr>
          <w:rFonts w:asciiTheme="minorHAnsi" w:hAnsiTheme="minorHAnsi" w:cstheme="minorHAnsi"/>
          <w:color w:val="1B1B1B"/>
          <w:sz w:val="22"/>
          <w:szCs w:val="22"/>
        </w:rPr>
        <w:t>i słuchowe, często w formie zabawy. Dzięki temu poprawiają swoją dykcję, uczą się poprawnego wymawiania głosek i rozwijają kompetencje komunikacyjne.</w:t>
      </w: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r w:rsidRPr="00A43A07">
        <w:rPr>
          <w:rFonts w:asciiTheme="minorHAnsi" w:hAnsiTheme="minorHAnsi" w:cstheme="minorHAnsi"/>
          <w:color w:val="1B1B1B"/>
          <w:sz w:val="22"/>
          <w:szCs w:val="22"/>
        </w:rPr>
        <w:t xml:space="preserve">Kolejną propozycją są zajęcia „Kodowanie na dywanie”, które wprowadzają dzieci w świat programowania w sposób dostosowany do ich wieku. Wykorzystywane są tu nowoczesne roboty edukacyjne, takie jak </w:t>
      </w:r>
      <w:proofErr w:type="spellStart"/>
      <w:r w:rsidRPr="00A43A07">
        <w:rPr>
          <w:rFonts w:asciiTheme="minorHAnsi" w:hAnsiTheme="minorHAnsi" w:cstheme="minorHAnsi"/>
          <w:color w:val="1B1B1B"/>
          <w:sz w:val="22"/>
          <w:szCs w:val="22"/>
        </w:rPr>
        <w:t>Photon</w:t>
      </w:r>
      <w:proofErr w:type="spellEnd"/>
      <w:r w:rsidRPr="00A43A07">
        <w:rPr>
          <w:rFonts w:asciiTheme="minorHAnsi" w:hAnsiTheme="minorHAnsi" w:cstheme="minorHAnsi"/>
          <w:color w:val="1B1B1B"/>
          <w:sz w:val="22"/>
          <w:szCs w:val="22"/>
        </w:rPr>
        <w:t xml:space="preserve"> oraz </w:t>
      </w:r>
      <w:proofErr w:type="spellStart"/>
      <w:r w:rsidRPr="00A43A07">
        <w:rPr>
          <w:rFonts w:asciiTheme="minorHAnsi" w:hAnsiTheme="minorHAnsi" w:cstheme="minorHAnsi"/>
          <w:color w:val="1B1B1B"/>
          <w:sz w:val="22"/>
          <w:szCs w:val="22"/>
        </w:rPr>
        <w:t>Genibot</w:t>
      </w:r>
      <w:proofErr w:type="spellEnd"/>
      <w:r w:rsidRPr="00A43A07">
        <w:rPr>
          <w:rFonts w:asciiTheme="minorHAnsi" w:hAnsiTheme="minorHAnsi" w:cstheme="minorHAnsi"/>
          <w:color w:val="1B1B1B"/>
          <w:sz w:val="22"/>
          <w:szCs w:val="22"/>
        </w:rPr>
        <w:t>. Dzieci uczą się podstaw logicznego myślenia, planowania oraz rozwiązywania problemów. Poprzez zabawę z robotami rozwijają kreatywność, współpracę w grupie oraz umiejętność przewidywania skutków swoich działań. Zajęcia te cieszą się dużym zainteresowaniem i stanowią doskonałe połączenie nauki z zabawą.</w:t>
      </w: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r w:rsidRPr="00A43A07">
        <w:rPr>
          <w:rFonts w:asciiTheme="minorHAnsi" w:hAnsiTheme="minorHAnsi" w:cstheme="minorHAnsi"/>
          <w:color w:val="1B1B1B"/>
          <w:sz w:val="22"/>
          <w:szCs w:val="22"/>
        </w:rPr>
        <w:t xml:space="preserve">W ramach projektu realizowane są również zajęcia z języka angielskiego. Ich celem jest oswajanie dzieci z językiem obcym już od najmłodszych lat. Nauka odbywa się poprzez piosenki, rymowanki, gry </w:t>
      </w:r>
      <w:r>
        <w:rPr>
          <w:rFonts w:asciiTheme="minorHAnsi" w:hAnsiTheme="minorHAnsi" w:cstheme="minorHAnsi"/>
          <w:color w:val="1B1B1B"/>
          <w:sz w:val="22"/>
          <w:szCs w:val="22"/>
        </w:rPr>
        <w:br/>
      </w:r>
      <w:r w:rsidRPr="00A43A07">
        <w:rPr>
          <w:rFonts w:asciiTheme="minorHAnsi" w:hAnsiTheme="minorHAnsi" w:cstheme="minorHAnsi"/>
          <w:color w:val="1B1B1B"/>
          <w:sz w:val="22"/>
          <w:szCs w:val="22"/>
        </w:rPr>
        <w:t>i zabawy ruchowe, co sprawia, że dzieci chętnie uczestniczą w zajęciach i szybko przyswajają nowe słownictwo. Wczesny kontakt z językiem angielskim wspiera rozwój pamięci, koncentracji oraz otwartości na inne kultury.</w:t>
      </w: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r w:rsidRPr="00A43A07">
        <w:rPr>
          <w:rFonts w:asciiTheme="minorHAnsi" w:hAnsiTheme="minorHAnsi" w:cstheme="minorHAnsi"/>
          <w:color w:val="1B1B1B"/>
          <w:sz w:val="22"/>
          <w:szCs w:val="22"/>
        </w:rPr>
        <w:t xml:space="preserve">Istotnym uzupełnieniem programu są zajęcia TUS (Trening Umiejętności Społecznych). Ich głównym celem jest rozwijanie kompetencji społecznych dzieci, takich jak komunikacja, współpraca, radzenie sobie z emocjami czy rozwiązywanie konfliktów. Podczas zajęć dzieci uczą się m.in. rozpoznawania </w:t>
      </w:r>
      <w:r>
        <w:rPr>
          <w:rFonts w:asciiTheme="minorHAnsi" w:hAnsiTheme="minorHAnsi" w:cstheme="minorHAnsi"/>
          <w:color w:val="1B1B1B"/>
          <w:sz w:val="22"/>
          <w:szCs w:val="22"/>
        </w:rPr>
        <w:br/>
      </w:r>
      <w:r w:rsidRPr="00A43A07">
        <w:rPr>
          <w:rFonts w:asciiTheme="minorHAnsi" w:hAnsiTheme="minorHAnsi" w:cstheme="minorHAnsi"/>
          <w:color w:val="1B1B1B"/>
          <w:sz w:val="22"/>
          <w:szCs w:val="22"/>
        </w:rPr>
        <w:lastRenderedPageBreak/>
        <w:t xml:space="preserve">i nazywania emocji, zasad funkcjonowania w grupie oraz budowania pozytywnych relacji </w:t>
      </w:r>
      <w:r>
        <w:rPr>
          <w:rFonts w:asciiTheme="minorHAnsi" w:hAnsiTheme="minorHAnsi" w:cstheme="minorHAnsi"/>
          <w:color w:val="1B1B1B"/>
          <w:sz w:val="22"/>
          <w:szCs w:val="22"/>
        </w:rPr>
        <w:br/>
      </w:r>
      <w:r w:rsidRPr="00A43A07">
        <w:rPr>
          <w:rFonts w:asciiTheme="minorHAnsi" w:hAnsiTheme="minorHAnsi" w:cstheme="minorHAnsi"/>
          <w:color w:val="1B1B1B"/>
          <w:sz w:val="22"/>
          <w:szCs w:val="22"/>
        </w:rPr>
        <w:t>z rówieśnikami. Wszystko odbywa się poprzez zabawę, scenki sytuacyjne i ćwiczenia praktyczne, dzięki czemu dzieci chętnie angażują się w proponowane aktywności.</w:t>
      </w: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r w:rsidRPr="00A43A07">
        <w:rPr>
          <w:rFonts w:asciiTheme="minorHAnsi" w:hAnsiTheme="minorHAnsi" w:cstheme="minorHAnsi"/>
          <w:color w:val="1B1B1B"/>
          <w:sz w:val="22"/>
          <w:szCs w:val="22"/>
        </w:rPr>
        <w:t> Projekt „Edukacja na Plus!” to przykład nowoczesnego podejścia do edukacji najmłodszych. Dzięki różnorodnym zajęciom dzieci rozwijają swoje umiejętności w przyjaznym i inspirującym środowisku, co stanowi solidną podstawę do dalszej nauki i rozwoju.</w:t>
      </w:r>
    </w:p>
    <w:p w:rsidR="00A43A07" w:rsidRPr="00A43A07" w:rsidRDefault="00D069A4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hyperlink r:id="rId12" w:history="1">
        <w:r w:rsidR="00A43A07" w:rsidRPr="00A43A07">
          <w:rPr>
            <w:rStyle w:val="Pogrubienie"/>
            <w:rFonts w:asciiTheme="minorHAnsi" w:hAnsiTheme="minorHAnsi" w:cstheme="minorHAnsi"/>
            <w:color w:val="0064D1"/>
            <w:sz w:val="22"/>
            <w:szCs w:val="22"/>
            <w:u w:val="single"/>
          </w:rPr>
          <w:t>#</w:t>
        </w:r>
        <w:proofErr w:type="spellStart"/>
        <w:r w:rsidR="00A43A07" w:rsidRPr="00A43A07">
          <w:rPr>
            <w:rStyle w:val="Pogrubienie"/>
            <w:rFonts w:asciiTheme="minorHAnsi" w:hAnsiTheme="minorHAnsi" w:cstheme="minorHAnsi"/>
            <w:color w:val="0064D1"/>
            <w:sz w:val="22"/>
            <w:szCs w:val="22"/>
            <w:u w:val="single"/>
          </w:rPr>
          <w:t>FunduszeUE</w:t>
        </w:r>
        <w:proofErr w:type="spellEnd"/>
      </w:hyperlink>
      <w:r w:rsidR="00A43A07" w:rsidRPr="00A43A07">
        <w:rPr>
          <w:rFonts w:asciiTheme="minorHAnsi" w:hAnsiTheme="minorHAnsi" w:cstheme="minorHAnsi"/>
          <w:color w:val="080809"/>
          <w:sz w:val="22"/>
          <w:szCs w:val="22"/>
        </w:rPr>
        <w:t> </w:t>
      </w:r>
      <w:hyperlink r:id="rId13" w:history="1">
        <w:r w:rsidR="00A43A07" w:rsidRPr="00A43A07">
          <w:rPr>
            <w:rStyle w:val="Pogrubienie"/>
            <w:rFonts w:asciiTheme="minorHAnsi" w:hAnsiTheme="minorHAnsi" w:cstheme="minorHAnsi"/>
            <w:color w:val="0064D1"/>
            <w:sz w:val="22"/>
            <w:szCs w:val="22"/>
            <w:u w:val="single"/>
          </w:rPr>
          <w:t>#</w:t>
        </w:r>
        <w:proofErr w:type="spellStart"/>
        <w:r w:rsidR="00A43A07" w:rsidRPr="00A43A07">
          <w:rPr>
            <w:rStyle w:val="Pogrubienie"/>
            <w:rFonts w:asciiTheme="minorHAnsi" w:hAnsiTheme="minorHAnsi" w:cstheme="minorHAnsi"/>
            <w:color w:val="0064D1"/>
            <w:sz w:val="22"/>
            <w:szCs w:val="22"/>
            <w:u w:val="single"/>
          </w:rPr>
          <w:t>FunduszeEuropejskie</w:t>
        </w:r>
        <w:proofErr w:type="spellEnd"/>
      </w:hyperlink>
      <w:r w:rsidR="00A43A07" w:rsidRPr="00A43A07">
        <w:rPr>
          <w:rFonts w:asciiTheme="minorHAnsi" w:hAnsiTheme="minorHAnsi" w:cstheme="minorHAnsi"/>
          <w:color w:val="080809"/>
          <w:sz w:val="22"/>
          <w:szCs w:val="22"/>
        </w:rPr>
        <w:t> </w:t>
      </w:r>
      <w:hyperlink r:id="rId14" w:history="1">
        <w:r w:rsidR="00A43A07" w:rsidRPr="00A43A07">
          <w:rPr>
            <w:rStyle w:val="Pogrubienie"/>
            <w:rFonts w:asciiTheme="minorHAnsi" w:hAnsiTheme="minorHAnsi" w:cstheme="minorHAnsi"/>
            <w:color w:val="0064D1"/>
            <w:sz w:val="22"/>
            <w:szCs w:val="22"/>
            <w:u w:val="single"/>
          </w:rPr>
          <w:t>#</w:t>
        </w:r>
        <w:proofErr w:type="spellStart"/>
        <w:r w:rsidR="00A43A07" w:rsidRPr="00A43A07">
          <w:rPr>
            <w:rStyle w:val="Pogrubienie"/>
            <w:rFonts w:asciiTheme="minorHAnsi" w:hAnsiTheme="minorHAnsi" w:cstheme="minorHAnsi"/>
            <w:color w:val="0064D1"/>
            <w:sz w:val="22"/>
            <w:szCs w:val="22"/>
            <w:u w:val="single"/>
          </w:rPr>
          <w:t>StowarzyszenieDolinaNoteci</w:t>
        </w:r>
        <w:proofErr w:type="spellEnd"/>
      </w:hyperlink>
    </w:p>
    <w:p w:rsidR="00A43A07" w:rsidRDefault="00A43A07" w:rsidP="00240ABA">
      <w:pPr>
        <w:rPr>
          <w:b/>
          <w:color w:val="00B0F0"/>
          <w:sz w:val="24"/>
          <w:szCs w:val="24"/>
        </w:rPr>
      </w:pPr>
      <w:r w:rsidRPr="00A43A07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155575</wp:posOffset>
            </wp:positionV>
            <wp:extent cx="31242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hrough>
            <wp:docPr id="8" name="Obraz 8" descr="C:\Users\Tatiana\Desktop\MONITORING I EWALUACJA 2023-2027\2. MONITORING BENEFICJENTÓW\REALIZACJE PROJEKTÓW\EFS\3.1  PRZEDSZKOLA\GMINA CHODZIEŻ\ZDJĘCIA\ZAJĘCIA KODOWANIE NA DYWANI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MONITORING I EWALUACJA 2023-2027\2. MONITORING BENEFICJENTÓW\REALIZACJE PROJEKTÓW\EFS\3.1  PRZEDSZKOLA\GMINA CHODZIEŻ\ZDJĘCIA\ZAJĘCIA KODOWANIE NA DYWANIE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A07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151765</wp:posOffset>
            </wp:positionV>
            <wp:extent cx="31242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hrough>
            <wp:docPr id="9" name="Obraz 9" descr="C:\Users\Tatiana\Desktop\MONITORING I EWALUACJA 2023-2027\2. MONITORING BENEFICJENTÓW\REALIZACJE PROJEKTÓW\EFS\3.1  PRZEDSZKOLA\GMINA CHODZIEŻ\ZDJĘCIA\ZAJĘCIA KODOWANIE NA DYWANI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MONITORING I EWALUACJA 2023-2027\2. MONITORING BENEFICJENTÓW\REALIZACJE PROJEKTÓW\EFS\3.1  PRZEDSZKOLA\GMINA CHODZIEŻ\ZDJĘCIA\ZAJĘCIA KODOWANIE NA DYWANIE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43A0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3054350</wp:posOffset>
            </wp:positionV>
            <wp:extent cx="318135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10" name="Obraz 10" descr="C:\Users\Tatiana\Desktop\MONITORING I EWALUACJA 2023-2027\2. MONITORING BENEFICJENTÓW\REALIZACJE PROJEKTÓW\EFS\3.1  PRZEDSZKOLA\GMINA CHODZIEŻ\ZDJĘCIA\ZAJĘCIA KODOWANIE NA DYWANI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MONITORING I EWALUACJA 2023-2027\2. MONITORING BENEFICJENTÓW\REALIZACJE PROJEKTÓW\EFS\3.1  PRZEDSZKOLA\GMINA CHODZIEŻ\ZDJĘCIA\ZAJĘCIA KODOWANIE NA DYWANIE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A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  <w:r w:rsidRPr="00A43A07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302260</wp:posOffset>
            </wp:positionV>
            <wp:extent cx="3708400" cy="2781300"/>
            <wp:effectExtent l="0" t="0" r="6350" b="0"/>
            <wp:wrapThrough wrapText="bothSides">
              <wp:wrapPolygon edited="0">
                <wp:start x="0" y="0"/>
                <wp:lineTo x="0" y="21452"/>
                <wp:lineTo x="21526" y="21452"/>
                <wp:lineTo x="21526" y="0"/>
                <wp:lineTo x="0" y="0"/>
              </wp:wrapPolygon>
            </wp:wrapThrough>
            <wp:docPr id="11" name="Obraz 11" descr="C:\Users\Tatiana\Desktop\MONITORING I EWALUACJA 2023-2027\2. MONITORING BENEFICJENTÓW\REALIZACJE PROJEKTÓW\EFS\3.1  PRZEDSZKOLA\GMINA CHODZIEŻ\ZDJĘCIA\ZAJĘCIA KODOWANIE NA DYWANI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MONITORING I EWALUACJA 2023-2027\2. MONITORING BENEFICJENTÓW\REALIZACJE PROJEKTÓW\EFS\3.1  PRZEDSZKOLA\GMINA CHODZIEŻ\ZDJĘCIA\ZAJĘCIA KODOWANIE NA DYWANIE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A43A0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lang w:eastAsia="pl-PL"/>
        </w:rPr>
      </w:pPr>
    </w:p>
    <w:p w:rsidR="00A43A07" w:rsidRDefault="00A43A07" w:rsidP="00A43A0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lang w:eastAsia="pl-PL"/>
        </w:rPr>
      </w:pPr>
    </w:p>
    <w:p w:rsidR="00A43A07" w:rsidRDefault="00A43A07" w:rsidP="00A43A0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lang w:eastAsia="pl-PL"/>
        </w:rPr>
      </w:pPr>
    </w:p>
    <w:p w:rsidR="00A43A07" w:rsidRDefault="00A43A07" w:rsidP="00A43A0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lang w:eastAsia="pl-PL"/>
        </w:rPr>
      </w:pPr>
    </w:p>
    <w:p w:rsidR="00A43A07" w:rsidRPr="00A43A07" w:rsidRDefault="00A43A07" w:rsidP="00A43A0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lang w:eastAsia="pl-PL"/>
        </w:rPr>
      </w:pPr>
      <w:r w:rsidRPr="00A43A07">
        <w:rPr>
          <w:rFonts w:eastAsia="Times New Roman" w:cstheme="minorHAnsi"/>
          <w:color w:val="1B1B1B"/>
          <w:lang w:eastAsia="pl-PL"/>
        </w:rPr>
        <w:t>Zajęcia treningu umiejętności społecznych prowadzone w Oddziałach Przedszkolnych przy Szkole Podstawowej im. Podróżników Polskich w Zacharzynie w ramach projektu „Edukacja na Plus! Wsparcie rozwoju przedszkolaków w Gminie Chodzież” rozpoczęły się od ustalenia zasad współpracy oraz wzajemnego poznania się uczestników</w:t>
      </w:r>
      <w:r w:rsidR="00650B51">
        <w:rPr>
          <w:rFonts w:eastAsia="Times New Roman" w:cstheme="minorHAnsi"/>
          <w:color w:val="1B1B1B"/>
          <w:lang w:eastAsia="pl-PL"/>
        </w:rPr>
        <w:t xml:space="preserve"> </w:t>
      </w:r>
      <w:r w:rsidRPr="00A43A07">
        <w:rPr>
          <w:rFonts w:eastAsia="Times New Roman" w:cstheme="minorHAnsi"/>
          <w:color w:val="1B1B1B"/>
          <w:lang w:eastAsia="pl-PL"/>
        </w:rPr>
        <w:t>- tego kim jesteśmy, jacy jesteśmy i co jest dla nas ważne. Kolejne spotkanie poświęcone było rozpoznawaniu własnych preferencji- tego co lubimy, a czego nie, szukając podobieństw między nami w grupie. Zajęcia prowadzone były z wykorzystaniem różnorodnych narzędzi i metod aktywizujących, w tym ćwiczeń ruchowych. Po wykonaniu zadań manualnych, takich jak wycinanie kartoników, uczestnicy przeszli do dalszych aktywności o charakterze integracyjnym i rozwijającym umiejętności społeczne dzieci.</w:t>
      </w:r>
    </w:p>
    <w:p w:rsidR="00A43A07" w:rsidRPr="00A43A07" w:rsidRDefault="00A43A07" w:rsidP="00A43A0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lang w:eastAsia="pl-PL"/>
        </w:rPr>
      </w:pPr>
    </w:p>
    <w:p w:rsidR="00A43A07" w:rsidRPr="00A43A07" w:rsidRDefault="00D069A4" w:rsidP="00A43A07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lang w:eastAsia="pl-PL"/>
        </w:rPr>
      </w:pPr>
      <w:hyperlink r:id="rId19" w:history="1">
        <w:r w:rsidR="00A43A07" w:rsidRPr="00A43A07">
          <w:rPr>
            <w:rFonts w:eastAsia="Times New Roman" w:cstheme="minorHAnsi"/>
            <w:b/>
            <w:bCs/>
            <w:color w:val="0064D1"/>
            <w:bdr w:val="none" w:sz="0" w:space="0" w:color="auto" w:frame="1"/>
            <w:lang w:eastAsia="pl-PL"/>
          </w:rPr>
          <w:t>#</w:t>
        </w:r>
        <w:proofErr w:type="spellStart"/>
        <w:r w:rsidR="00A43A07" w:rsidRPr="00A43A07">
          <w:rPr>
            <w:rFonts w:eastAsia="Times New Roman" w:cstheme="minorHAnsi"/>
            <w:b/>
            <w:bCs/>
            <w:color w:val="0064D1"/>
            <w:bdr w:val="none" w:sz="0" w:space="0" w:color="auto" w:frame="1"/>
            <w:lang w:eastAsia="pl-PL"/>
          </w:rPr>
          <w:t>FunduszeUE</w:t>
        </w:r>
        <w:proofErr w:type="spellEnd"/>
      </w:hyperlink>
      <w:r w:rsidR="00A43A07" w:rsidRPr="00A43A07">
        <w:rPr>
          <w:rFonts w:eastAsia="Times New Roman" w:cstheme="minorHAnsi"/>
          <w:color w:val="1B1B1B"/>
          <w:lang w:eastAsia="pl-PL"/>
        </w:rPr>
        <w:t> </w:t>
      </w:r>
      <w:hyperlink r:id="rId20" w:history="1">
        <w:r w:rsidR="00A43A07" w:rsidRPr="00A43A07">
          <w:rPr>
            <w:rFonts w:eastAsia="Times New Roman" w:cstheme="minorHAnsi"/>
            <w:b/>
            <w:bCs/>
            <w:color w:val="0064D1"/>
            <w:bdr w:val="none" w:sz="0" w:space="0" w:color="auto" w:frame="1"/>
            <w:lang w:eastAsia="pl-PL"/>
          </w:rPr>
          <w:t>#</w:t>
        </w:r>
        <w:proofErr w:type="spellStart"/>
        <w:r w:rsidR="00A43A07" w:rsidRPr="00A43A07">
          <w:rPr>
            <w:rFonts w:eastAsia="Times New Roman" w:cstheme="minorHAnsi"/>
            <w:b/>
            <w:bCs/>
            <w:color w:val="0064D1"/>
            <w:bdr w:val="none" w:sz="0" w:space="0" w:color="auto" w:frame="1"/>
            <w:lang w:eastAsia="pl-PL"/>
          </w:rPr>
          <w:t>FunduszeEuropejskie</w:t>
        </w:r>
        <w:proofErr w:type="spellEnd"/>
      </w:hyperlink>
      <w:r w:rsidR="00A43A07" w:rsidRPr="00A43A07">
        <w:rPr>
          <w:rFonts w:eastAsia="Times New Roman" w:cstheme="minorHAnsi"/>
          <w:color w:val="1B1B1B"/>
          <w:lang w:eastAsia="pl-PL"/>
        </w:rPr>
        <w:t> </w:t>
      </w:r>
      <w:hyperlink r:id="rId21" w:history="1">
        <w:r w:rsidR="00A43A07" w:rsidRPr="00A43A07">
          <w:rPr>
            <w:rFonts w:eastAsia="Times New Roman" w:cstheme="minorHAnsi"/>
            <w:b/>
            <w:bCs/>
            <w:color w:val="0064D1"/>
            <w:bdr w:val="none" w:sz="0" w:space="0" w:color="auto" w:frame="1"/>
            <w:lang w:eastAsia="pl-PL"/>
          </w:rPr>
          <w:t>#</w:t>
        </w:r>
        <w:proofErr w:type="spellStart"/>
        <w:r w:rsidR="00A43A07" w:rsidRPr="00A43A07">
          <w:rPr>
            <w:rFonts w:eastAsia="Times New Roman" w:cstheme="minorHAnsi"/>
            <w:b/>
            <w:bCs/>
            <w:color w:val="0064D1"/>
            <w:bdr w:val="none" w:sz="0" w:space="0" w:color="auto" w:frame="1"/>
            <w:lang w:eastAsia="pl-PL"/>
          </w:rPr>
          <w:t>StowarzyszenieDolinaNoteci</w:t>
        </w:r>
        <w:proofErr w:type="spellEnd"/>
      </w:hyperlink>
    </w:p>
    <w:p w:rsidR="00A43A07" w:rsidRDefault="00A43A07" w:rsidP="00240ABA">
      <w:pPr>
        <w:rPr>
          <w:b/>
          <w:color w:val="00B0F0"/>
          <w:sz w:val="24"/>
          <w:szCs w:val="24"/>
        </w:rPr>
      </w:pPr>
      <w:r w:rsidRPr="00A43A07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383540</wp:posOffset>
            </wp:positionV>
            <wp:extent cx="3265805" cy="4356100"/>
            <wp:effectExtent l="0" t="0" r="0" b="6350"/>
            <wp:wrapThrough wrapText="bothSides">
              <wp:wrapPolygon edited="0">
                <wp:start x="0" y="0"/>
                <wp:lineTo x="0" y="21537"/>
                <wp:lineTo x="21419" y="21537"/>
                <wp:lineTo x="21419" y="0"/>
                <wp:lineTo x="0" y="0"/>
              </wp:wrapPolygon>
            </wp:wrapThrough>
            <wp:docPr id="13" name="Obraz 13" descr="C:\Users\Tatiana\Desktop\MONITORING I EWALUACJA 2023-2027\2. MONITORING BENEFICJENTÓW\REALIZACJE PROJEKTÓW\EFS\3.1  PRZEDSZKOLA\GMINA CHODZIEŻ\ZDJĘCIA\zajęcia TU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MONITORING I EWALUACJA 2023-2027\2. MONITORING BENEFICJENTÓW\REALIZACJE PROJEKTÓW\EFS\3.1  PRZEDSZKOLA\GMINA CHODZIEŻ\ZDJĘCIA\zajęcia TUS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A07" w:rsidRDefault="00A43A07" w:rsidP="00240ABA">
      <w:pPr>
        <w:rPr>
          <w:b/>
          <w:color w:val="00B0F0"/>
          <w:sz w:val="24"/>
          <w:szCs w:val="24"/>
        </w:rPr>
      </w:pPr>
      <w:r w:rsidRPr="00A43A07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81280</wp:posOffset>
            </wp:positionV>
            <wp:extent cx="3267075" cy="4356100"/>
            <wp:effectExtent l="0" t="0" r="9525" b="635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4" name="Obraz 14" descr="C:\Users\Tatiana\Desktop\MONITORING I EWALUACJA 2023-2027\2. MONITORING BENEFICJENTÓW\REALIZACJE PROJEKTÓW\EFS\3.1  PRZEDSZKOLA\GMINA CHODZIEŻ\ZDJĘCIA\zajęcia TU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MONITORING I EWALUACJA 2023-2027\2. MONITORING BENEFICJENTÓW\REALIZACJE PROJEKTÓW\EFS\3.1  PRZEDSZKOLA\GMINA CHODZIEŻ\ZDJĘCIA\zajęcia TUS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A07" w:rsidRDefault="00A43A07" w:rsidP="00A43A07">
      <w:pPr>
        <w:jc w:val="center"/>
        <w:rPr>
          <w:b/>
          <w:color w:val="00B0F0"/>
          <w:sz w:val="40"/>
          <w:szCs w:val="40"/>
        </w:rPr>
      </w:pPr>
    </w:p>
    <w:p w:rsidR="00A43A07" w:rsidRDefault="00A43A07" w:rsidP="00A43A07">
      <w:pPr>
        <w:jc w:val="center"/>
        <w:rPr>
          <w:b/>
          <w:color w:val="00B0F0"/>
          <w:sz w:val="40"/>
          <w:szCs w:val="40"/>
        </w:rPr>
      </w:pPr>
    </w:p>
    <w:p w:rsidR="00A43A07" w:rsidRDefault="00A43A07" w:rsidP="00A43A07">
      <w:pPr>
        <w:jc w:val="center"/>
        <w:rPr>
          <w:b/>
          <w:color w:val="00B0F0"/>
          <w:sz w:val="40"/>
          <w:szCs w:val="40"/>
        </w:rPr>
      </w:pPr>
    </w:p>
    <w:p w:rsidR="00A43A07" w:rsidRDefault="00A43A07" w:rsidP="00A43A07">
      <w:pPr>
        <w:jc w:val="center"/>
        <w:rPr>
          <w:b/>
          <w:color w:val="00B0F0"/>
          <w:sz w:val="40"/>
          <w:szCs w:val="40"/>
        </w:rPr>
      </w:pPr>
    </w:p>
    <w:p w:rsidR="00A43A07" w:rsidRPr="00A43A07" w:rsidRDefault="00A43A07" w:rsidP="00A43A07">
      <w:pPr>
        <w:jc w:val="center"/>
        <w:rPr>
          <w:b/>
          <w:color w:val="00B0F0"/>
          <w:sz w:val="40"/>
          <w:szCs w:val="40"/>
        </w:rPr>
      </w:pPr>
      <w:r w:rsidRPr="00A43A07">
        <w:rPr>
          <w:b/>
          <w:color w:val="00B0F0"/>
          <w:sz w:val="40"/>
          <w:szCs w:val="40"/>
        </w:rPr>
        <w:lastRenderedPageBreak/>
        <w:t>ZAJĘCIA LOGOPEDYCZNE</w:t>
      </w: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r w:rsidRPr="00A43A07">
        <w:rPr>
          <w:rFonts w:asciiTheme="minorHAnsi" w:hAnsiTheme="minorHAnsi" w:cstheme="minorHAnsi"/>
          <w:color w:val="656565"/>
          <w:sz w:val="22"/>
          <w:szCs w:val="22"/>
        </w:rPr>
        <w:t xml:space="preserve">Czy wiesz, że rozwój mowy dziecka zaczyna się od… oddechu? To właśnie on jest fundamentem prawidłowej artykulacji, płynnej wypowiedzi i dobrej komunikacji. W ramach realizowanego projektu “Edukacja na Plus! Wsparcie rozwoju przedszkolaków w Gminie Chodzież” w Gminnym Przedszkolu </w:t>
      </w:r>
      <w:r>
        <w:rPr>
          <w:rFonts w:asciiTheme="minorHAnsi" w:hAnsiTheme="minorHAnsi" w:cstheme="minorHAnsi"/>
          <w:color w:val="656565"/>
          <w:sz w:val="22"/>
          <w:szCs w:val="22"/>
        </w:rPr>
        <w:br/>
      </w:r>
      <w:r w:rsidRPr="00A43A07">
        <w:rPr>
          <w:rFonts w:asciiTheme="minorHAnsi" w:hAnsiTheme="minorHAnsi" w:cstheme="minorHAnsi"/>
          <w:color w:val="656565"/>
          <w:sz w:val="22"/>
          <w:szCs w:val="22"/>
        </w:rPr>
        <w:t>w Stróżewie prowadzone są dodatkowe zajęcia logopedyczne, które wspierają rozwój dzieci już od najmłodszych lat, a rozpoczęto je od nauki prawidłowego oddychania. </w:t>
      </w:r>
      <w:r w:rsidRPr="00A43A07">
        <w:rPr>
          <w:rStyle w:val="Pogrubienie"/>
          <w:rFonts w:asciiTheme="minorHAnsi" w:hAnsiTheme="minorHAnsi" w:cstheme="minorHAnsi"/>
          <w:color w:val="656565"/>
          <w:sz w:val="22"/>
          <w:szCs w:val="22"/>
        </w:rPr>
        <w:t>Dlaczego oddech jest tak ważny?</w:t>
      </w:r>
      <w:r w:rsidRPr="00A43A07">
        <w:rPr>
          <w:rFonts w:asciiTheme="minorHAnsi" w:hAnsiTheme="minorHAnsi" w:cstheme="minorHAnsi"/>
          <w:color w:val="656565"/>
          <w:sz w:val="22"/>
          <w:szCs w:val="22"/>
        </w:rPr>
        <w:t> Prawidłowy oddech: wspiera rozwój mowy, wpływa na jakość głosu, pomaga w koncentracji, reguluje napięcie i uspokaja dziecko.</w:t>
      </w: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B1B1B"/>
          <w:sz w:val="22"/>
          <w:szCs w:val="22"/>
        </w:rPr>
      </w:pPr>
      <w:r w:rsidRPr="00A43A07">
        <w:rPr>
          <w:rFonts w:asciiTheme="minorHAnsi" w:hAnsiTheme="minorHAnsi" w:cstheme="minorHAnsi"/>
          <w:color w:val="656565"/>
          <w:sz w:val="22"/>
          <w:szCs w:val="22"/>
        </w:rPr>
        <w:t>Wiele dzieci oddycha przez usta, co może prowadzić do wad wymowy i trudności komunikacyjnych. Dlatego podczas zajęć uczymy dzieci prawidłowego toru oddechowego – wdechu nosem i spokojnego, kontrolowanego wydechu ustami. Szczególną uwagę zwracaliśmy na </w:t>
      </w:r>
      <w:r w:rsidRPr="00A43A07">
        <w:rPr>
          <w:rStyle w:val="Pogrubienie"/>
          <w:rFonts w:asciiTheme="minorHAnsi" w:hAnsiTheme="minorHAnsi" w:cstheme="minorHAnsi"/>
          <w:color w:val="656565"/>
          <w:sz w:val="22"/>
          <w:szCs w:val="22"/>
        </w:rPr>
        <w:t>wydłużanie fazy wydechowej</w:t>
      </w:r>
      <w:r w:rsidRPr="00A43A07">
        <w:rPr>
          <w:rFonts w:asciiTheme="minorHAnsi" w:hAnsiTheme="minorHAnsi" w:cstheme="minorHAnsi"/>
          <w:color w:val="656565"/>
          <w:sz w:val="22"/>
          <w:szCs w:val="22"/>
        </w:rPr>
        <w:t>, ponieważ to właśnie podczas wydechu powstaje mowa. </w:t>
      </w:r>
      <w:r w:rsidRPr="00A43A07">
        <w:rPr>
          <w:rStyle w:val="Pogrubienie"/>
          <w:rFonts w:asciiTheme="minorHAnsi" w:hAnsiTheme="minorHAnsi" w:cstheme="minorHAnsi"/>
          <w:color w:val="656565"/>
          <w:sz w:val="22"/>
          <w:szCs w:val="22"/>
        </w:rPr>
        <w:t>Prawidłowy oddech to pierwszy krok do pięknej mowy i pewności siebie.</w:t>
      </w:r>
      <w:r>
        <w:rPr>
          <w:rStyle w:val="Pogrubienie"/>
          <w:rFonts w:asciiTheme="minorHAnsi" w:hAnsiTheme="minorHAnsi" w:cstheme="minorHAnsi"/>
          <w:color w:val="656565"/>
          <w:sz w:val="22"/>
          <w:szCs w:val="22"/>
        </w:rPr>
        <w:t xml:space="preserve"> </w:t>
      </w:r>
      <w:r w:rsidRPr="00A43A07">
        <w:rPr>
          <w:rFonts w:asciiTheme="minorHAnsi" w:hAnsiTheme="minorHAnsi" w:cstheme="minorHAnsi"/>
          <w:color w:val="656565"/>
          <w:sz w:val="22"/>
          <w:szCs w:val="22"/>
        </w:rPr>
        <w:t>Bo wszystko zaczyna się od oddechu.</w:t>
      </w:r>
    </w:p>
    <w:p w:rsid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0070C0"/>
          <w:sz w:val="22"/>
          <w:szCs w:val="22"/>
        </w:rPr>
      </w:pPr>
      <w:r w:rsidRPr="00A43A07">
        <w:rPr>
          <w:rFonts w:asciiTheme="minorHAnsi" w:hAnsiTheme="minorHAnsi" w:cstheme="minorHAnsi"/>
          <w:color w:val="656565"/>
          <w:sz w:val="22"/>
          <w:szCs w:val="22"/>
        </w:rPr>
        <w:br/>
      </w:r>
      <w:r w:rsidRPr="00A43A07">
        <w:rPr>
          <w:rFonts w:asciiTheme="minorHAnsi" w:hAnsiTheme="minorHAnsi" w:cstheme="minorHAnsi"/>
          <w:b/>
          <w:color w:val="0070C0"/>
          <w:sz w:val="22"/>
          <w:szCs w:val="22"/>
        </w:rPr>
        <w:t>#</w:t>
      </w:r>
      <w:proofErr w:type="spellStart"/>
      <w:r w:rsidRPr="00A43A07">
        <w:rPr>
          <w:rFonts w:asciiTheme="minorHAnsi" w:hAnsiTheme="minorHAnsi" w:cstheme="minorHAnsi"/>
          <w:b/>
          <w:color w:val="0070C0"/>
          <w:sz w:val="22"/>
          <w:szCs w:val="22"/>
        </w:rPr>
        <w:t>FunduszeUE</w:t>
      </w:r>
      <w:proofErr w:type="spellEnd"/>
      <w:r w:rsidRPr="00A43A07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 #</w:t>
      </w:r>
      <w:proofErr w:type="spellStart"/>
      <w:r w:rsidRPr="00A43A07">
        <w:rPr>
          <w:rFonts w:asciiTheme="minorHAnsi" w:hAnsiTheme="minorHAnsi" w:cstheme="minorHAnsi"/>
          <w:b/>
          <w:color w:val="0070C0"/>
          <w:sz w:val="22"/>
          <w:szCs w:val="22"/>
        </w:rPr>
        <w:t>FunduszeEuropejskie</w:t>
      </w:r>
      <w:proofErr w:type="spellEnd"/>
      <w:r w:rsidRPr="00A43A07">
        <w:rPr>
          <w:rFonts w:asciiTheme="minorHAnsi" w:hAnsiTheme="minorHAnsi" w:cstheme="minorHAnsi"/>
          <w:b/>
          <w:color w:val="0070C0"/>
          <w:sz w:val="22"/>
          <w:szCs w:val="22"/>
        </w:rPr>
        <w:t xml:space="preserve"> #</w:t>
      </w:r>
      <w:proofErr w:type="spellStart"/>
      <w:r w:rsidRPr="00A43A07">
        <w:rPr>
          <w:rFonts w:asciiTheme="minorHAnsi" w:hAnsiTheme="minorHAnsi" w:cstheme="minorHAnsi"/>
          <w:b/>
          <w:color w:val="0070C0"/>
          <w:sz w:val="22"/>
          <w:szCs w:val="22"/>
        </w:rPr>
        <w:t>StowarzyszenieDolinaNoteci</w:t>
      </w:r>
      <w:proofErr w:type="spellEnd"/>
    </w:p>
    <w:p w:rsid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0070C0"/>
          <w:sz w:val="22"/>
          <w:szCs w:val="22"/>
        </w:rPr>
      </w:pPr>
    </w:p>
    <w:p w:rsidR="00A43A07" w:rsidRPr="00A43A07" w:rsidRDefault="00A43A07" w:rsidP="00A43A07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1B1B1B"/>
          <w:sz w:val="22"/>
          <w:szCs w:val="22"/>
        </w:rPr>
      </w:pPr>
    </w:p>
    <w:p w:rsidR="00A43A07" w:rsidRDefault="00A43A07" w:rsidP="00A43A07">
      <w:pPr>
        <w:jc w:val="both"/>
        <w:rPr>
          <w:rFonts w:cstheme="minorHAnsi"/>
          <w:b/>
          <w:color w:val="00B0F0"/>
        </w:rPr>
      </w:pPr>
      <w:r w:rsidRPr="00A43A07">
        <w:rPr>
          <w:rFonts w:cstheme="minorHAnsi"/>
          <w:b/>
          <w:noProof/>
          <w:color w:val="00B0F0"/>
          <w:lang w:eastAsia="pl-PL"/>
        </w:rPr>
        <w:drawing>
          <wp:inline distT="0" distB="0" distL="0" distR="0">
            <wp:extent cx="5760720" cy="2622328"/>
            <wp:effectExtent l="0" t="0" r="0" b="6985"/>
            <wp:docPr id="15" name="Obraz 15" descr="C:\Users\Tatiana\Desktop\MONITORING I EWALUACJA 2023-2027\2. MONITORING BENEFICJENTÓW\REALIZACJE PROJEKTÓW\EFS\3.1  PRZEDSZKOLA\GMINA CHODZIEŻ\ZDJĘCIA\zajęcia logopedyczn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iana\Desktop\MONITORING I EWALUACJA 2023-2027\2. MONITORING BENEFICJENTÓW\REALIZACJE PROJEKTÓW\EFS\3.1  PRZEDSZKOLA\GMINA CHODZIEŻ\ZDJĘCIA\zajęcia logopedyczne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07" w:rsidRPr="00A43A07" w:rsidRDefault="00A43A07" w:rsidP="00A43A07">
      <w:pPr>
        <w:jc w:val="both"/>
        <w:rPr>
          <w:rFonts w:cstheme="minorHAnsi"/>
          <w:b/>
          <w:color w:val="00B0F0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  <w:r w:rsidRPr="00A43A07">
        <w:rPr>
          <w:b/>
          <w:noProof/>
          <w:color w:val="00B0F0"/>
          <w:sz w:val="24"/>
          <w:szCs w:val="24"/>
          <w:lang w:eastAsia="pl-PL"/>
        </w:rPr>
        <w:lastRenderedPageBreak/>
        <w:drawing>
          <wp:inline distT="0" distB="0" distL="0" distR="0">
            <wp:extent cx="5760720" cy="2622328"/>
            <wp:effectExtent l="0" t="0" r="0" b="6985"/>
            <wp:docPr id="16" name="Obraz 16" descr="C:\Users\Tatiana\Desktop\MONITORING I EWALUACJA 2023-2027\2. MONITORING BENEFICJENTÓW\REALIZACJE PROJEKTÓW\EFS\3.1  PRZEDSZKOLA\GMINA CHODZIEŻ\ZDJĘCIA\zajęcia logopedyczn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iana\Desktop\MONITORING I EWALUACJA 2023-2027\2. MONITORING BENEFICJENTÓW\REALIZACJE PROJEKTÓW\EFS\3.1  PRZEDSZKOLA\GMINA CHODZIEŻ\ZDJĘCIA\zajęcia logopedyczne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  <w:r w:rsidRPr="00A43A07">
        <w:rPr>
          <w:b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5760720" cy="2622328"/>
            <wp:effectExtent l="0" t="0" r="0" b="6985"/>
            <wp:docPr id="17" name="Obraz 17" descr="C:\Users\Tatiana\Desktop\MONITORING I EWALUACJA 2023-2027\2. MONITORING BENEFICJENTÓW\REALIZACJE PROJEKTÓW\EFS\3.1  PRZEDSZKOLA\GMINA CHODZIEŻ\ZDJĘCIA\zajęcia logopedyczn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iana\Desktop\MONITORING I EWALUACJA 2023-2027\2. MONITORING BENEFICJENTÓW\REALIZACJE PROJEKTÓW\EFS\3.1  PRZEDSZKOLA\GMINA CHODZIEŻ\ZDJĘCIA\zajęcia logopedyczne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765FF2" w:rsidRDefault="00765FF2" w:rsidP="00240ABA">
      <w:pPr>
        <w:rPr>
          <w:b/>
          <w:color w:val="00B0F0"/>
          <w:sz w:val="24"/>
          <w:szCs w:val="24"/>
        </w:rPr>
      </w:pPr>
    </w:p>
    <w:p w:rsidR="00765FF2" w:rsidRDefault="00765FF2" w:rsidP="00240ABA">
      <w:pPr>
        <w:rPr>
          <w:b/>
          <w:color w:val="00B0F0"/>
          <w:sz w:val="24"/>
          <w:szCs w:val="24"/>
        </w:rPr>
      </w:pPr>
    </w:p>
    <w:p w:rsidR="00765FF2" w:rsidRDefault="00765FF2" w:rsidP="00240ABA">
      <w:pPr>
        <w:rPr>
          <w:b/>
          <w:color w:val="00B0F0"/>
          <w:sz w:val="24"/>
          <w:szCs w:val="24"/>
        </w:rPr>
      </w:pPr>
    </w:p>
    <w:p w:rsidR="00765FF2" w:rsidRDefault="00765FF2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A43A07" w:rsidRDefault="00A43A07" w:rsidP="00240ABA">
      <w:pPr>
        <w:rPr>
          <w:b/>
          <w:color w:val="00B0F0"/>
          <w:sz w:val="24"/>
          <w:szCs w:val="24"/>
        </w:rPr>
      </w:pPr>
    </w:p>
    <w:p w:rsidR="00765FF2" w:rsidRDefault="00765FF2" w:rsidP="00240ABA">
      <w:pPr>
        <w:rPr>
          <w:b/>
          <w:color w:val="00B0F0"/>
          <w:sz w:val="24"/>
          <w:szCs w:val="24"/>
        </w:rPr>
      </w:pPr>
    </w:p>
    <w:p w:rsidR="00765FF2" w:rsidRDefault="00765FF2" w:rsidP="00240ABA">
      <w:pPr>
        <w:rPr>
          <w:b/>
          <w:color w:val="00B0F0"/>
          <w:sz w:val="24"/>
          <w:szCs w:val="24"/>
        </w:rPr>
      </w:pPr>
    </w:p>
    <w:p w:rsidR="00765FF2" w:rsidRDefault="00765FF2" w:rsidP="00240ABA">
      <w:pPr>
        <w:rPr>
          <w:b/>
          <w:color w:val="00B0F0"/>
          <w:sz w:val="24"/>
          <w:szCs w:val="24"/>
        </w:rPr>
      </w:pPr>
    </w:p>
    <w:p w:rsidR="00765FF2" w:rsidRPr="00765FF2" w:rsidRDefault="00765FF2" w:rsidP="00765FF2">
      <w:pPr>
        <w:jc w:val="center"/>
        <w:rPr>
          <w:rFonts w:cstheme="minorHAnsi"/>
          <w:b/>
          <w:color w:val="00B0F0"/>
          <w:sz w:val="40"/>
          <w:szCs w:val="40"/>
        </w:rPr>
      </w:pPr>
      <w:r w:rsidRPr="00765FF2">
        <w:rPr>
          <w:rFonts w:cstheme="minorHAnsi"/>
          <w:b/>
          <w:color w:val="00B0F0"/>
          <w:sz w:val="40"/>
          <w:szCs w:val="40"/>
        </w:rPr>
        <w:lastRenderedPageBreak/>
        <w:t>ZAJĘCIA KOREKCYJNO-KOMPENSACYJNE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Czy wiesz, że rozwój umiejętności pisania i sprawności manualnej dziecka zaczyna się od… ruchu? To właśnie on jest fundamentem prawidłowej </w:t>
      </w:r>
      <w:proofErr w:type="spellStart"/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grafomotoryki</w:t>
      </w:r>
      <w:proofErr w:type="spellEnd"/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, koordynacji oraz gotowości do nauki pisania.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Dlaczego rozwój </w:t>
      </w:r>
      <w:proofErr w:type="spellStart"/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grafomotoryki</w:t>
      </w:r>
      <w:proofErr w:type="spellEnd"/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 jest tak ważny?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Prawidłowo rozwinięta sprawność ruchowa: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– wspiera przygotowanie do nauki pisania,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– wpływa na precyzję ruchów dłoni i palców,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– poprawia koordynację wzrokowo-ruchową,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– pomaga w koncentracji,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– reguluje napięcie mięśniowe i wspiera ogólny rozwój dziecka.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Wiele dzieci ma trudności z precyzyjnymi ruchami dłoni lub koordynacją całego ciała, co może utrudniać późniejsze pisanie i wykonywanie codziennych czynności. Dlatego dzieci z Gminnego Przedszkola w Stróżewie podczas zajęć rozwijają zarówno motorykę dużą (poprzez zabawy ruchowe, ćwiczenia równowagi i koordynacji), jak i motorykę małą (poprzez ćwiczenia manualne, grafomotoryczne i manipulacyjne).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Szczególną uwagę zwraca się na usprawnianie pracy dłoni i palców, prawidłowy chwyt narzędzia pisarskiego oraz płynność ruchów, które są niezbędne w procesie nauki pisania. Prawidłowy rozwój </w:t>
      </w:r>
      <w:proofErr w:type="spellStart"/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grafomotoryki</w:t>
      </w:r>
      <w:proofErr w:type="spellEnd"/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 to pierwszy krok do sukcesów edukacyjnych i pewności siebie dziecka. Bo wszystko zaczyna się od ruchu.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Projekt „Edukacja na Plus! Wsparcie rozwoju przedszkolaków w Gminie Chodzież” realizowany jest w ramach Lokalnej Strategii Rozwoju Stowarzyszenia „Dolina Noteci” w ramach Priorytetu 09: Rozwój Lokalny Kierowany przez Społeczność, Działania 09.02: Edukacja przedszkolna, ogólna oraz kształcenie zawodowe w ramach rozwoju lokalnego współfinansowanego z Europejskiego Funduszu Społecznego Plus w ramach programu Fundusze Europejskie dla Wielkopolski 2021–2027.</w:t>
      </w:r>
    </w:p>
    <w:p w:rsidR="00765FF2" w:rsidRPr="00765FF2" w:rsidRDefault="00765FF2" w:rsidP="00765FF2">
      <w:pPr>
        <w:shd w:val="clear" w:color="auto" w:fill="FFFFFF"/>
        <w:spacing w:after="0" w:line="240" w:lineRule="auto"/>
        <w:rPr>
          <w:rFonts w:eastAsia="Times New Roman" w:cstheme="minorHAnsi"/>
          <w:color w:val="080809"/>
          <w:sz w:val="23"/>
          <w:szCs w:val="23"/>
          <w:lang w:eastAsia="pl-PL"/>
        </w:rPr>
      </w:pPr>
      <w:hyperlink r:id="rId27" w:history="1"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#</w:t>
        </w:r>
        <w:proofErr w:type="spellStart"/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FunduszeUE</w:t>
        </w:r>
        <w:proofErr w:type="spellEnd"/>
      </w:hyperlink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 </w:t>
      </w:r>
      <w:hyperlink r:id="rId28" w:history="1"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#</w:t>
        </w:r>
        <w:proofErr w:type="spellStart"/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FunduszeEuropejskie</w:t>
        </w:r>
        <w:proofErr w:type="spellEnd"/>
      </w:hyperlink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 </w:t>
      </w:r>
      <w:hyperlink r:id="rId29" w:history="1"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#</w:t>
        </w:r>
        <w:proofErr w:type="spellStart"/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StowarzyszenieDolinaNoteci</w:t>
        </w:r>
        <w:proofErr w:type="spellEnd"/>
      </w:hyperlink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  <w:r w:rsidRPr="00765FF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432435</wp:posOffset>
            </wp:positionV>
            <wp:extent cx="2531745" cy="3375660"/>
            <wp:effectExtent l="0" t="0" r="1905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12" name="Obraz 12" descr="C:\Users\Tatiana\Desktop\MONITORING I EWALUACJA 2023-2027\2. MONITORING BENEFICJENTÓW\REALIZACJE PROJEKTÓW\EFS\3.1  PRZEDSZKOLA\GMINA CHODZIEŻ\ZDJĘCIA\ZAJĘCIA KOREKCYJNO-KOMPENSACYJN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MONITORING I EWALUACJA 2023-2027\2. MONITORING BENEFICJENTÓW\REALIZACJE PROJEKTÓW\EFS\3.1  PRZEDSZKOLA\GMINA CHODZIEŻ\ZDJĘCIA\ZAJĘCIA KOREKCYJNO-KOMPENSACYJNE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5FF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426720</wp:posOffset>
            </wp:positionV>
            <wp:extent cx="2543175" cy="3390900"/>
            <wp:effectExtent l="0" t="0" r="9525" b="0"/>
            <wp:wrapThrough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hrough>
            <wp:docPr id="18" name="Obraz 18" descr="C:\Users\Tatiana\Desktop\MONITORING I EWALUACJA 2023-2027\2. MONITORING BENEFICJENTÓW\REALIZACJE PROJEKTÓW\EFS\3.1  PRZEDSZKOLA\GMINA CHODZIEŻ\ZDJĘCIA\ZAJĘCIA KOREKCYJNO-KOMPENSACYJN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MONITORING I EWALUACJA 2023-2027\2. MONITORING BENEFICJENTÓW\REALIZACJE PROJEKTÓW\EFS\3.1  PRZEDSZKOLA\GMINA CHODZIEŻ\ZDJĘCIA\ZAJĘCIA KOREKCYJNO-KOMPENSACYJNE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FF2">
        <w:rPr>
          <w:b/>
          <w:color w:val="00B0F0"/>
          <w:sz w:val="24"/>
          <w:szCs w:val="24"/>
        </w:rPr>
        <w:t xml:space="preserve"> </w:t>
      </w: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center"/>
        <w:rPr>
          <w:b/>
          <w:color w:val="00B0F0"/>
          <w:sz w:val="40"/>
          <w:szCs w:val="40"/>
        </w:rPr>
      </w:pPr>
      <w:r w:rsidRPr="00765FF2">
        <w:rPr>
          <w:b/>
          <w:color w:val="00B0F0"/>
          <w:sz w:val="40"/>
          <w:szCs w:val="40"/>
        </w:rPr>
        <w:lastRenderedPageBreak/>
        <w:t>ZAJĘCIA W NIETUSZKOWIE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Projekt „Edukacja na Plus” realizowany w oddziale przedszkolnym w Nietuszkowie ma na celu wszechstronny rozwój dzieci poprzez udział w dodatkowych, atrakcyjnych zajęciach edukacyjnych. W ramach projektu dziesięcioro dzieci, wyłonionych w procesie rekrutacji, uczestniczy w różnorodnych aktywnościach wspierających ich rozwój poznawczy, społeczny i emocjonalny.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Każdy rodzaj zajęć obejmuje 30 godzin, co pozwala na systematyczną i efektywną pracę z dziećmi. Uczestnicy biorą udział w jodze, która sprzyja relaksacji i poprawie koncentracji, zajęciach z języka angielskiego rozwijających kompetencje językowe, a także w Treningu Umiejętności Społecznych (TUS), wspierającym budowanie relacji i umiejętności współpracy. Dodatkowo dzieci uczestniczą w zajęciach logopedycznych wspomagających rozwój mowy oraz w „kodowaniu na dywanie”, które rozwija logiczne myślenie i kreatywność.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Projekt przyczynia się do wyrównywania szans edukacyjnych oraz wspiera indywidualny rozwój każdego dziecka.</w:t>
      </w:r>
    </w:p>
    <w:p w:rsidR="00765FF2" w:rsidRPr="00765FF2" w:rsidRDefault="00765FF2" w:rsidP="00765FF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80809"/>
          <w:sz w:val="23"/>
          <w:szCs w:val="23"/>
          <w:lang w:eastAsia="pl-PL"/>
        </w:rPr>
      </w:pPr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>Projekt „Edukacja na Plus! Wsparcie rozwoju przedszkolaków w Gminie Chodzież” realizowany jest w ramach Lokalnej Strategii Rozwoju Stowarzyszenia „Dolina Noteci” w ramach Priorytetu 09: Rozwój Lokalny Kierowany przez Społeczność, Działania 09.02: Edukacja przedszkolna, ogólna oraz kształcenie zawodowe w ramach rozwoju lokalnego współfinansowanego z Europejskiego Funduszu Społecznego Plus w ramach programu Fundusze Europejskie dla Wielkopolski 2021–2027.</w:t>
      </w:r>
    </w:p>
    <w:p w:rsidR="00765FF2" w:rsidRDefault="00765FF2" w:rsidP="00765FF2">
      <w:pPr>
        <w:shd w:val="clear" w:color="auto" w:fill="FFFFFF"/>
        <w:spacing w:after="0" w:line="240" w:lineRule="auto"/>
        <w:rPr>
          <w:rFonts w:eastAsia="Times New Roman" w:cstheme="minorHAnsi"/>
          <w:color w:val="080809"/>
          <w:sz w:val="23"/>
          <w:szCs w:val="23"/>
          <w:lang w:eastAsia="pl-PL"/>
        </w:rPr>
      </w:pPr>
      <w:hyperlink r:id="rId32" w:history="1"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#</w:t>
        </w:r>
        <w:proofErr w:type="spellStart"/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FunduszeUE</w:t>
        </w:r>
        <w:proofErr w:type="spellEnd"/>
      </w:hyperlink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 </w:t>
      </w:r>
      <w:hyperlink r:id="rId33" w:history="1"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#</w:t>
        </w:r>
        <w:proofErr w:type="spellStart"/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FunduszeEuropejskie</w:t>
        </w:r>
        <w:proofErr w:type="spellEnd"/>
      </w:hyperlink>
      <w:r w:rsidRPr="00765FF2">
        <w:rPr>
          <w:rFonts w:eastAsia="Times New Roman" w:cstheme="minorHAnsi"/>
          <w:color w:val="080809"/>
          <w:sz w:val="23"/>
          <w:szCs w:val="23"/>
          <w:lang w:eastAsia="pl-PL"/>
        </w:rPr>
        <w:t xml:space="preserve"> </w:t>
      </w:r>
      <w:hyperlink r:id="rId34" w:history="1"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#</w:t>
        </w:r>
        <w:proofErr w:type="spellStart"/>
        <w:r w:rsidRPr="00765FF2">
          <w:rPr>
            <w:rFonts w:eastAsia="Times New Roman" w:cstheme="minorHAnsi"/>
            <w:b/>
            <w:bCs/>
            <w:color w:val="0064D1"/>
            <w:sz w:val="23"/>
            <w:szCs w:val="23"/>
            <w:bdr w:val="none" w:sz="0" w:space="0" w:color="auto" w:frame="1"/>
            <w:lang w:eastAsia="pl-PL"/>
          </w:rPr>
          <w:t>StowarzyszenieDolinaNoteci</w:t>
        </w:r>
        <w:proofErr w:type="spellEnd"/>
      </w:hyperlink>
    </w:p>
    <w:p w:rsidR="00765FF2" w:rsidRDefault="00765FF2" w:rsidP="00765FF2">
      <w:pPr>
        <w:shd w:val="clear" w:color="auto" w:fill="FFFFFF"/>
        <w:spacing w:after="0" w:line="240" w:lineRule="auto"/>
        <w:rPr>
          <w:rFonts w:eastAsia="Times New Roman" w:cstheme="minorHAnsi"/>
          <w:color w:val="080809"/>
          <w:sz w:val="23"/>
          <w:szCs w:val="23"/>
          <w:lang w:eastAsia="pl-PL"/>
        </w:rPr>
      </w:pPr>
    </w:p>
    <w:p w:rsidR="00765FF2" w:rsidRPr="00765FF2" w:rsidRDefault="00765FF2" w:rsidP="00765FF2">
      <w:pPr>
        <w:shd w:val="clear" w:color="auto" w:fill="FFFFFF"/>
        <w:spacing w:after="0" w:line="240" w:lineRule="auto"/>
        <w:rPr>
          <w:rFonts w:eastAsia="Times New Roman" w:cstheme="minorHAnsi"/>
          <w:color w:val="080809"/>
          <w:sz w:val="23"/>
          <w:szCs w:val="23"/>
          <w:lang w:eastAsia="pl-PL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D069A4" w:rsidP="00765FF2">
      <w:pPr>
        <w:jc w:val="both"/>
        <w:rPr>
          <w:b/>
          <w:color w:val="00B0F0"/>
          <w:sz w:val="24"/>
          <w:szCs w:val="24"/>
        </w:rPr>
      </w:pPr>
      <w:r w:rsidRPr="00765FF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199390</wp:posOffset>
            </wp:positionV>
            <wp:extent cx="4254500" cy="3190875"/>
            <wp:effectExtent l="0" t="0" r="0" b="9525"/>
            <wp:wrapThrough wrapText="bothSides">
              <wp:wrapPolygon edited="0">
                <wp:start x="0" y="0"/>
                <wp:lineTo x="0" y="21536"/>
                <wp:lineTo x="21471" y="21536"/>
                <wp:lineTo x="21471" y="0"/>
                <wp:lineTo x="0" y="0"/>
              </wp:wrapPolygon>
            </wp:wrapThrough>
            <wp:docPr id="19" name="Obraz 19" descr="C:\Users\Tatiana\Desktop\MONITORING I EWALUACJA 2023-2027\2. MONITORING BENEFICJENTÓW\REALIZACJE PROJEKTÓW\EFS\3.1  PRZEDSZKOLA\GMINA CHODZIEŻ\ZDJĘCIA\ZAJĘCIA NIETUSZKOW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MONITORING I EWALUACJA 2023-2027\2. MONITORING BENEFICJENTÓW\REALIZACJE PROJEKTÓW\EFS\3.1  PRZEDSZKOLA\GMINA CHODZIEŻ\ZDJĘCIA\ZAJĘCIA NIETUSZKOWO\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  <w:bookmarkStart w:id="0" w:name="_GoBack"/>
      <w:bookmarkEnd w:id="0"/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  <w:r w:rsidRPr="00765FF2">
        <w:rPr>
          <w:b/>
          <w:noProof/>
          <w:color w:val="00B0F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0</wp:posOffset>
            </wp:positionV>
            <wp:extent cx="2657475" cy="3543300"/>
            <wp:effectExtent l="0" t="0" r="9525" b="0"/>
            <wp:wrapThrough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hrough>
            <wp:docPr id="21" name="Obraz 21" descr="C:\Users\Tatiana\Desktop\MONITORING I EWALUACJA 2023-2027\2. MONITORING BENEFICJENTÓW\REALIZACJE PROJEKTÓW\EFS\3.1  PRZEDSZKOLA\GMINA CHODZIEŻ\ZDJĘCIA\ZAJĘCIA NIETUSZKOW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MONITORING I EWALUACJA 2023-2027\2. MONITORING BENEFICJENTÓW\REALIZACJE PROJEKTÓW\EFS\3.1  PRZEDSZKOLA\GMINA CHODZIEŻ\ZDJĘCIA\ZAJĘCIA NIETUSZKOWO\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FF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0</wp:posOffset>
            </wp:positionV>
            <wp:extent cx="2670762" cy="3543300"/>
            <wp:effectExtent l="0" t="0" r="0" b="0"/>
            <wp:wrapThrough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hrough>
            <wp:docPr id="20" name="Obraz 20" descr="C:\Users\Tatiana\Desktop\MONITORING I EWALUACJA 2023-2027\2. MONITORING BENEFICJENTÓW\REALIZACJE PROJEKTÓW\EFS\3.1  PRZEDSZKOLA\GMINA CHODZIEŻ\ZDJĘCIA\ZAJĘCIA NIETUSZKOW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MONITORING I EWALUACJA 2023-2027\2. MONITORING BENEFICJENTÓW\REALIZACJE PROJEKTÓW\EFS\3.1  PRZEDSZKOLA\GMINA CHODZIEŻ\ZDJĘCIA\ZAJĘCIA NIETUSZKOWO\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62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p w:rsidR="00765FF2" w:rsidRDefault="00765FF2" w:rsidP="00765FF2">
      <w:pPr>
        <w:jc w:val="both"/>
        <w:rPr>
          <w:b/>
          <w:color w:val="00B0F0"/>
          <w:sz w:val="24"/>
          <w:szCs w:val="24"/>
        </w:rPr>
      </w:pPr>
      <w:r w:rsidRPr="00765FF2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386715</wp:posOffset>
            </wp:positionV>
            <wp:extent cx="2670175" cy="3560445"/>
            <wp:effectExtent l="0" t="0" r="0" b="1905"/>
            <wp:wrapThrough wrapText="bothSides">
              <wp:wrapPolygon edited="0">
                <wp:start x="0" y="0"/>
                <wp:lineTo x="0" y="21496"/>
                <wp:lineTo x="21420" y="21496"/>
                <wp:lineTo x="21420" y="0"/>
                <wp:lineTo x="0" y="0"/>
              </wp:wrapPolygon>
            </wp:wrapThrough>
            <wp:docPr id="22" name="Obraz 22" descr="C:\Users\Tatiana\Desktop\MONITORING I EWALUACJA 2023-2027\2. MONITORING BENEFICJENTÓW\REALIZACJE PROJEKTÓW\EFS\3.1  PRZEDSZKOLA\GMINA CHODZIEŻ\ZDJĘCIA\ZAJĘCIA NIETUSZKOW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MONITORING I EWALUACJA 2023-2027\2. MONITORING BENEFICJENTÓW\REALIZACJE PROJEKTÓW\EFS\3.1  PRZEDSZKOLA\GMINA CHODZIEŻ\ZDJĘCIA\ZAJĘCIA NIETUSZKOWO\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FF2" w:rsidRPr="00765FF2" w:rsidRDefault="00765FF2" w:rsidP="00765FF2">
      <w:pPr>
        <w:jc w:val="both"/>
        <w:rPr>
          <w:b/>
          <w:color w:val="00B0F0"/>
          <w:sz w:val="24"/>
          <w:szCs w:val="24"/>
        </w:rPr>
      </w:pPr>
    </w:p>
    <w:sectPr w:rsidR="00765FF2" w:rsidRPr="00765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C4600"/>
    <w:multiLevelType w:val="hybridMultilevel"/>
    <w:tmpl w:val="18C0EBAA"/>
    <w:lvl w:ilvl="0" w:tplc="6E5C21F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F070C"/>
    <w:multiLevelType w:val="hybridMultilevel"/>
    <w:tmpl w:val="D2B879E2"/>
    <w:lvl w:ilvl="0" w:tplc="6EDECF9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A32FF"/>
    <w:multiLevelType w:val="multilevel"/>
    <w:tmpl w:val="1DD4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776830"/>
    <w:multiLevelType w:val="hybridMultilevel"/>
    <w:tmpl w:val="FAE277BA"/>
    <w:lvl w:ilvl="0" w:tplc="0415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 w15:restartNumberingAfterBreak="0">
    <w:nsid w:val="74535C70"/>
    <w:multiLevelType w:val="multilevel"/>
    <w:tmpl w:val="E2A6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6B"/>
    <w:rsid w:val="00104600"/>
    <w:rsid w:val="00146C72"/>
    <w:rsid w:val="00240ABA"/>
    <w:rsid w:val="003B0B41"/>
    <w:rsid w:val="00511BC8"/>
    <w:rsid w:val="00524385"/>
    <w:rsid w:val="00650B51"/>
    <w:rsid w:val="00765FF2"/>
    <w:rsid w:val="007F668E"/>
    <w:rsid w:val="00A43A07"/>
    <w:rsid w:val="00A919F4"/>
    <w:rsid w:val="00B71D08"/>
    <w:rsid w:val="00C34E81"/>
    <w:rsid w:val="00C829BE"/>
    <w:rsid w:val="00D069A4"/>
    <w:rsid w:val="00D8289C"/>
    <w:rsid w:val="00D8296B"/>
    <w:rsid w:val="00EB6282"/>
    <w:rsid w:val="00F61B87"/>
    <w:rsid w:val="00F653E3"/>
    <w:rsid w:val="00FA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0D981-CF6C-4EB9-B83A-612B18DA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289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289C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43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7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7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8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375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846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878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9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29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8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395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42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09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29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102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347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355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023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23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94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hashtag/funduszeeuropejskie?__eep__=6&amp;__cft__%5b0%5d=AZayLL4xz7TFetmWs7sYNt9S0Ei06Hvyk2ETzNxLiqyYpkFti-N0zB4QeRH9yJ3ejPzyp0HIvto-spLXD2fC0TdW3kKKxfDQdpLBd7Sl2nipJEkSzLopvjD4hv4lNFLVvaywLxQNv4smVebvMzzOsFbHicOV1yz_g5V7MuuG4Xd7F7fhkQ7LLrPeX9AZOOuyhwY&amp;__tn__=*NK-R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hashtag/stowarzyszeniedolinanoteci?__eep__=6&amp;__cft__%5b0%5d=AZb8c_-P6O-nnHbTY_8HywABo9nao2TuVeVRgOQWHe8s1tyJ98UWCG_7H8pZhHxXdGA4oTZKcDPent1OMUzBPXr1qJWJRHCDlHJt8tNqZLrPhIChr8YJTB4VJg_5Xr8epf3ZphG4fXDXTLEpHdPhyGn1Lj3ObPsJVJqgEhJbcap0WA&amp;__tn__=*NK-R" TargetMode="External"/><Relationship Id="rId34" Type="http://schemas.openxmlformats.org/officeDocument/2006/relationships/hyperlink" Target="https://www.facebook.com/hashtag/stowarzyszeniedolinanoteci?__eep__=6&amp;__cft__%5b0%5d=AZYZwo4RKuU0jFhMlIPxP0SCJLgBR7UYkOnP_b7juQQ4C9lApUn9H1BscYRPbmLHC8FJcUPZBtIvXD4UAjdY0fgjZnuWTnczY8EoNUYcSfQY8r3zJQocozWiTP4c111r_shczkwYsD06M8jPhotZqeVHiFobgD_j9jOPzoRSBZis4e1P3EuBe8KyuAnPgv-IIuM&amp;__tn__=*NK-R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hashtag/funduszeue?__eep__=6&amp;__cft__%5b0%5d=AZayLL4xz7TFetmWs7sYNt9S0Ei06Hvyk2ETzNxLiqyYpkFti-N0zB4QeRH9yJ3ejPzyp0HIvto-spLXD2fC0TdW3kKKxfDQdpLBd7Sl2nipJEkSzLopvjD4hv4lNFLVvaywLxQNv4smVebvMzzOsFbHicOV1yz_g5V7MuuG4Xd7F7fhkQ7LLrPeX9AZOOuyhwY&amp;__tn__=*NK-R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www.facebook.com/hashtag/funduszeeuropejskie?__eep__=6&amp;__cft__%5b0%5d=AZYZwo4RKuU0jFhMlIPxP0SCJLgBR7UYkOnP_b7juQQ4C9lApUn9H1BscYRPbmLHC8FJcUPZBtIvXD4UAjdY0fgjZnuWTnczY8EoNUYcSfQY8r3zJQocozWiTP4c111r_shczkwYsD06M8jPhotZqeVHiFobgD_j9jOPzoRSBZis4e1P3EuBe8KyuAnPgv-IIuM&amp;__tn__=*NK-R" TargetMode="Externa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facebook.com/hashtag/funduszeeuropejskie?__eep__=6&amp;__cft__%5b0%5d=AZb8c_-P6O-nnHbTY_8HywABo9nao2TuVeVRgOQWHe8s1tyJ98UWCG_7H8pZhHxXdGA4oTZKcDPent1OMUzBPXr1qJWJRHCDlHJt8tNqZLrPhIChr8YJTB4VJg_5Xr8epf3ZphG4fXDXTLEpHdPhyGn1Lj3ObPsJVJqgEhJbcap0WA&amp;__tn__=*NK-R" TargetMode="External"/><Relationship Id="rId29" Type="http://schemas.openxmlformats.org/officeDocument/2006/relationships/hyperlink" Target="https://www.facebook.com/hashtag/stowarzyszeniedolinanoteci?__eep__=6&amp;__cft__%5b0%5d=AZb_F_pAaptydTk_qbe9ZMFUJra61TWxilvIiSAMr5-SW0ahZjVwm0Iguh-DW9LJu0JsCPlqAUOdan1-tRz8tH8FprBahp8LdwHRNORaFJYgJkDDOl0BpVjZ2k0zwKJOPWsxljw7W1IkIcLPESHFqHiCiSWNHbpSb4vCgqO39GGMfReQlfy5v2EA9Dw-jXpcGOQ&amp;__tn__=*NK-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hyperlink" Target="https://www.facebook.com/hashtag/funduszeue?__eep__=6&amp;__cft__%5b0%5d=AZYZwo4RKuU0jFhMlIPxP0SCJLgBR7UYkOnP_b7juQQ4C9lApUn9H1BscYRPbmLHC8FJcUPZBtIvXD4UAjdY0fgjZnuWTnczY8EoNUYcSfQY8r3zJQocozWiTP4c111r_shczkwYsD06M8jPhotZqeVHiFobgD_j9jOPzoRSBZis4e1P3EuBe8KyuAnPgv-IIuM&amp;__tn__=*NK-R" TargetMode="External"/><Relationship Id="rId37" Type="http://schemas.openxmlformats.org/officeDocument/2006/relationships/image" Target="media/image21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s://www.facebook.com/hashtag/funduszeeuropejskie?__eep__=6&amp;__cft__%5b0%5d=AZb_F_pAaptydTk_qbe9ZMFUJra61TWxilvIiSAMr5-SW0ahZjVwm0Iguh-DW9LJu0JsCPlqAUOdan1-tRz8tH8FprBahp8LdwHRNORaFJYgJkDDOl0BpVjZ2k0zwKJOPWsxljw7W1IkIcLPESHFqHiCiSWNHbpSb4vCgqO39GGMfReQlfy5v2EA9Dw-jXpcGOQ&amp;__tn__=*NK-R" TargetMode="External"/><Relationship Id="rId36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hyperlink" Target="https://www.facebook.com/hashtag/funduszeue?__eep__=6&amp;__cft__%5b0%5d=AZb8c_-P6O-nnHbTY_8HywABo9nao2TuVeVRgOQWHe8s1tyJ98UWCG_7H8pZhHxXdGA4oTZKcDPent1OMUzBPXr1qJWJRHCDlHJt8tNqZLrPhIChr8YJTB4VJg_5Xr8epf3ZphG4fXDXTLEpHdPhyGn1Lj3ObPsJVJqgEhJbcap0WA&amp;__tn__=*NK-R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hashtag/stowarzyszeniedolinanoteci?__eep__=6&amp;__cft__%5b0%5d=AZayLL4xz7TFetmWs7sYNt9S0Ei06Hvyk2ETzNxLiqyYpkFti-N0zB4QeRH9yJ3ejPzyp0HIvto-spLXD2fC0TdW3kKKxfDQdpLBd7Sl2nipJEkSzLopvjD4hv4lNFLVvaywLxQNv4smVebvMzzOsFbHicOV1yz_g5V7MuuG4Xd7F7fhkQ7LLrPeX9AZOOuyhwY&amp;__tn__=*NK-R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www.facebook.com/hashtag/funduszeue?__eep__=6&amp;__cft__%5b0%5d=AZb_F_pAaptydTk_qbe9ZMFUJra61TWxilvIiSAMr5-SW0ahZjVwm0Iguh-DW9LJu0JsCPlqAUOdan1-tRz8tH8FprBahp8LdwHRNORaFJYgJkDDOl0BpVjZ2k0zwKJOPWsxljw7W1IkIcLPESHFqHiCiSWNHbpSb4vCgqO39GGMfReQlfy5v2EA9Dw-jXpcGOQ&amp;__tn__=*NK-R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2069</Words>
  <Characters>12419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15</cp:revision>
  <dcterms:created xsi:type="dcterms:W3CDTF">2025-10-15T12:57:00Z</dcterms:created>
  <dcterms:modified xsi:type="dcterms:W3CDTF">2026-04-10T10:14:00Z</dcterms:modified>
</cp:coreProperties>
</file>