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0DB" w:rsidRPr="002D30D0" w:rsidRDefault="004670DB" w:rsidP="004670DB">
      <w:pPr>
        <w:spacing w:after="0" w:line="0" w:lineRule="atLeast"/>
        <w:ind w:right="-119"/>
        <w:jc w:val="right"/>
        <w:rPr>
          <w:rFonts w:ascii="Calibri" w:eastAsia="Calibri" w:hAnsi="Calibri" w:cs="Arial"/>
          <w:i/>
          <w:sz w:val="18"/>
          <w:szCs w:val="18"/>
          <w:lang w:eastAsia="pl-PL"/>
        </w:rPr>
      </w:pPr>
      <w:r w:rsidRPr="00F13B47">
        <w:rPr>
          <w:rFonts w:ascii="Calibri" w:eastAsia="Calibri" w:hAnsi="Calibri" w:cs="Arial"/>
          <w:i/>
          <w:sz w:val="18"/>
          <w:szCs w:val="18"/>
          <w:lang w:eastAsia="pl-PL"/>
        </w:rPr>
        <w:t xml:space="preserve">Załącznik do </w:t>
      </w:r>
      <w:r w:rsidRPr="002D30D0">
        <w:rPr>
          <w:rFonts w:ascii="Calibri" w:eastAsia="Calibri" w:hAnsi="Calibri" w:cs="Arial"/>
          <w:i/>
          <w:sz w:val="18"/>
          <w:szCs w:val="18"/>
          <w:lang w:eastAsia="pl-PL"/>
        </w:rPr>
        <w:t xml:space="preserve">Uchwały Nr </w:t>
      </w:r>
      <w:r w:rsidR="00C622B8" w:rsidRPr="002D30D0">
        <w:rPr>
          <w:rFonts w:ascii="Calibri" w:eastAsia="Calibri" w:hAnsi="Calibri" w:cs="Arial"/>
          <w:i/>
          <w:sz w:val="18"/>
          <w:szCs w:val="18"/>
          <w:lang w:eastAsia="pl-PL"/>
        </w:rPr>
        <w:t>IX/3/25</w:t>
      </w:r>
    </w:p>
    <w:p w:rsidR="004670DB" w:rsidRPr="002D30D0" w:rsidRDefault="004670DB" w:rsidP="004670DB">
      <w:pPr>
        <w:spacing w:after="0" w:line="0" w:lineRule="atLeast"/>
        <w:ind w:right="-119"/>
        <w:jc w:val="right"/>
        <w:rPr>
          <w:rFonts w:ascii="Calibri" w:eastAsia="Calibri" w:hAnsi="Calibri" w:cs="Arial"/>
          <w:i/>
          <w:sz w:val="18"/>
          <w:szCs w:val="18"/>
          <w:lang w:eastAsia="pl-PL"/>
        </w:rPr>
      </w:pPr>
      <w:r w:rsidRPr="002D30D0">
        <w:rPr>
          <w:rFonts w:ascii="Calibri" w:eastAsia="Calibri" w:hAnsi="Calibri" w:cs="Arial"/>
          <w:i/>
          <w:sz w:val="18"/>
          <w:szCs w:val="18"/>
          <w:lang w:eastAsia="pl-PL"/>
        </w:rPr>
        <w:t>Zarządu Stowarzyszenia „Dolina Noteci”</w:t>
      </w:r>
    </w:p>
    <w:p w:rsidR="004670DB" w:rsidRDefault="006F653F" w:rsidP="004670DB">
      <w:pPr>
        <w:spacing w:after="240"/>
        <w:jc w:val="right"/>
        <w:rPr>
          <w:rFonts w:ascii="Calibri" w:eastAsia="Calibri" w:hAnsi="Calibri" w:cs="Arial"/>
          <w:i/>
          <w:sz w:val="18"/>
          <w:szCs w:val="18"/>
          <w:lang w:eastAsia="pl-PL"/>
        </w:rPr>
      </w:pPr>
      <w:r w:rsidRPr="002D30D0">
        <w:rPr>
          <w:rFonts w:ascii="Calibri" w:eastAsia="Calibri" w:hAnsi="Calibri" w:cs="Arial"/>
          <w:i/>
          <w:sz w:val="18"/>
          <w:szCs w:val="18"/>
          <w:lang w:eastAsia="pl-PL"/>
        </w:rPr>
        <w:t xml:space="preserve">    </w:t>
      </w:r>
      <w:r w:rsidR="00EA45F1" w:rsidRPr="002D30D0">
        <w:rPr>
          <w:rFonts w:ascii="Calibri" w:eastAsia="Calibri" w:hAnsi="Calibri" w:cs="Arial"/>
          <w:i/>
          <w:sz w:val="18"/>
          <w:szCs w:val="18"/>
          <w:lang w:eastAsia="pl-PL"/>
        </w:rPr>
        <w:t xml:space="preserve">  </w:t>
      </w:r>
      <w:r w:rsidR="002D30D0" w:rsidRPr="002D30D0">
        <w:rPr>
          <w:rFonts w:ascii="Calibri" w:eastAsia="Calibri" w:hAnsi="Calibri" w:cs="Arial"/>
          <w:i/>
          <w:sz w:val="18"/>
          <w:szCs w:val="18"/>
          <w:lang w:eastAsia="pl-PL"/>
        </w:rPr>
        <w:t xml:space="preserve">    </w:t>
      </w:r>
      <w:r w:rsidR="004670DB" w:rsidRPr="002D30D0">
        <w:rPr>
          <w:rFonts w:ascii="Calibri" w:eastAsia="Calibri" w:hAnsi="Calibri" w:cs="Arial"/>
          <w:i/>
          <w:sz w:val="18"/>
          <w:szCs w:val="18"/>
          <w:lang w:eastAsia="pl-PL"/>
        </w:rPr>
        <w:t xml:space="preserve">z dnia </w:t>
      </w:r>
      <w:r w:rsidR="00C622B8" w:rsidRPr="002D30D0">
        <w:rPr>
          <w:rFonts w:ascii="Calibri" w:eastAsia="Calibri" w:hAnsi="Calibri" w:cs="Arial"/>
          <w:i/>
          <w:sz w:val="18"/>
          <w:szCs w:val="18"/>
          <w:lang w:eastAsia="pl-PL"/>
        </w:rPr>
        <w:t>30.10.2025 r.</w:t>
      </w:r>
    </w:p>
    <w:p w:rsidR="00DC4287" w:rsidRPr="00364B87" w:rsidRDefault="00DC4287" w:rsidP="00DC4287">
      <w:pPr>
        <w:spacing w:after="240"/>
        <w:jc w:val="right"/>
        <w:rPr>
          <w:rFonts w:asciiTheme="minorHAnsi" w:hAnsiTheme="minorHAnsi" w:cstheme="minorBidi"/>
          <w:b/>
          <w:strike/>
          <w:color w:val="0070C0"/>
        </w:rPr>
      </w:pPr>
      <w:r w:rsidRPr="00364B87">
        <w:rPr>
          <w:rFonts w:ascii="Calibri" w:eastAsia="Calibri" w:hAnsi="Calibri" w:cs="Arial"/>
          <w:color w:val="0070C0"/>
          <w:sz w:val="18"/>
          <w:szCs w:val="18"/>
          <w:lang w:eastAsia="pl-PL"/>
        </w:rPr>
        <w:t>Akceptacja UMWW 13.01.2026 r.</w:t>
      </w:r>
    </w:p>
    <w:p w:rsidR="009A4585" w:rsidRPr="00263416" w:rsidRDefault="009A4585" w:rsidP="009A4585">
      <w:pPr>
        <w:spacing w:after="0" w:line="264" w:lineRule="auto"/>
        <w:rPr>
          <w:rFonts w:asciiTheme="majorHAnsi" w:eastAsia="Times New Roman" w:hAnsiTheme="majorHAnsi" w:cstheme="majorHAnsi"/>
          <w:sz w:val="20"/>
          <w:szCs w:val="20"/>
          <w:shd w:val="clear" w:color="auto" w:fill="FFFF00"/>
          <w:lang w:eastAsia="pl-PL"/>
        </w:rPr>
      </w:pPr>
      <w:r w:rsidRPr="00263416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>Harmonogram planu komunikacji na 202</w:t>
      </w:r>
      <w:r w:rsidR="00F13B47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>5</w:t>
      </w:r>
      <w:r w:rsidRPr="00263416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 xml:space="preserve"> r</w:t>
      </w:r>
    </w:p>
    <w:p w:rsidR="00E64111" w:rsidRPr="00263416" w:rsidRDefault="009A4585" w:rsidP="005D5F3C">
      <w:pPr>
        <w:spacing w:after="240" w:line="264" w:lineRule="auto"/>
        <w:rPr>
          <w:rFonts w:asciiTheme="majorHAnsi" w:hAnsiTheme="majorHAnsi" w:cstheme="majorHAnsi"/>
          <w:sz w:val="20"/>
          <w:szCs w:val="20"/>
        </w:rPr>
      </w:pPr>
      <w:r w:rsidRPr="00263416">
        <w:rPr>
          <w:rFonts w:asciiTheme="majorHAnsi" w:eastAsia="Times New Roman" w:hAnsiTheme="majorHAnsi" w:cstheme="majorHAnsi"/>
          <w:sz w:val="20"/>
          <w:szCs w:val="20"/>
          <w:lang w:eastAsia="pl-PL"/>
        </w:rPr>
        <w:t>Plan komunikacji – cele, działania, środki i narzędzia komunikacji</w:t>
      </w:r>
    </w:p>
    <w:tbl>
      <w:tblPr>
        <w:tblStyle w:val="Tabela-Siatka1"/>
        <w:tblW w:w="5000" w:type="pct"/>
        <w:tblLayout w:type="fixed"/>
        <w:tblLook w:val="04A0" w:firstRow="1" w:lastRow="0" w:firstColumn="1" w:lastColumn="0" w:noHBand="0" w:noVBand="1"/>
      </w:tblPr>
      <w:tblGrid>
        <w:gridCol w:w="1255"/>
        <w:gridCol w:w="1963"/>
        <w:gridCol w:w="1680"/>
        <w:gridCol w:w="1819"/>
        <w:gridCol w:w="1679"/>
        <w:gridCol w:w="1959"/>
        <w:gridCol w:w="1548"/>
        <w:gridCol w:w="2091"/>
      </w:tblGrid>
      <w:tr w:rsidR="00E02D19" w:rsidRPr="00E02D19" w:rsidTr="00E02D19">
        <w:tc>
          <w:tcPr>
            <w:tcW w:w="448" w:type="pct"/>
          </w:tcPr>
          <w:p w:rsidR="002A2236" w:rsidRPr="00E02D19" w:rsidRDefault="002A2236" w:rsidP="00263416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:rsidR="00E02D19" w:rsidRPr="00E02D19" w:rsidRDefault="002A2236" w:rsidP="00E02D19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E02D19">
              <w:rPr>
                <w:rFonts w:asciiTheme="majorHAnsi" w:hAnsiTheme="majorHAnsi" w:cstheme="majorHAnsi"/>
                <w:b/>
              </w:rPr>
              <w:t xml:space="preserve">Termin realizacji </w:t>
            </w:r>
          </w:p>
          <w:p w:rsidR="002A2236" w:rsidRPr="00E02D19" w:rsidRDefault="002A2236" w:rsidP="00E02D19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E02D19">
              <w:rPr>
                <w:rFonts w:asciiTheme="majorHAnsi" w:hAnsiTheme="majorHAnsi" w:cstheme="majorHAnsi"/>
                <w:b/>
              </w:rPr>
              <w:t>rok</w:t>
            </w:r>
          </w:p>
        </w:tc>
        <w:tc>
          <w:tcPr>
            <w:tcW w:w="701" w:type="pct"/>
          </w:tcPr>
          <w:p w:rsidR="002A2236" w:rsidRPr="00E02D19" w:rsidRDefault="002A2236" w:rsidP="00426D9E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:rsidR="002A2236" w:rsidRPr="00E02D19" w:rsidRDefault="002A2236" w:rsidP="00426D9E">
            <w:pPr>
              <w:spacing w:line="264" w:lineRule="auto"/>
              <w:jc w:val="center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  <w:b/>
              </w:rPr>
              <w:t>Cel komunikacji</w:t>
            </w:r>
          </w:p>
        </w:tc>
        <w:tc>
          <w:tcPr>
            <w:tcW w:w="600" w:type="pct"/>
          </w:tcPr>
          <w:p w:rsidR="002A2236" w:rsidRPr="00E02D19" w:rsidRDefault="002A2236" w:rsidP="00426D9E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:rsidR="002A2236" w:rsidRPr="00E02D19" w:rsidRDefault="002A2236" w:rsidP="00426D9E">
            <w:pPr>
              <w:spacing w:line="264" w:lineRule="auto"/>
              <w:jc w:val="center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  <w:b/>
              </w:rPr>
              <w:t>Nazwa działania komunikacyjnego</w:t>
            </w:r>
          </w:p>
        </w:tc>
        <w:tc>
          <w:tcPr>
            <w:tcW w:w="650" w:type="pct"/>
          </w:tcPr>
          <w:p w:rsidR="002A2236" w:rsidRPr="00E02D19" w:rsidRDefault="002A2236" w:rsidP="00426D9E">
            <w:pPr>
              <w:spacing w:line="264" w:lineRule="auto"/>
              <w:jc w:val="center"/>
              <w:rPr>
                <w:rFonts w:asciiTheme="majorHAnsi" w:hAnsiTheme="majorHAnsi" w:cstheme="majorHAnsi"/>
              </w:rPr>
            </w:pPr>
          </w:p>
          <w:p w:rsidR="002A2236" w:rsidRPr="00E02D19" w:rsidRDefault="002A2236" w:rsidP="00426D9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02D19">
              <w:rPr>
                <w:rFonts w:asciiTheme="majorHAnsi" w:hAnsiTheme="majorHAnsi" w:cstheme="majorHAnsi"/>
                <w:b/>
              </w:rPr>
              <w:t>Adresaci działania komunikacyjnego</w:t>
            </w:r>
          </w:p>
          <w:p w:rsidR="002A2236" w:rsidRPr="00E02D19" w:rsidRDefault="002A2236" w:rsidP="00426D9E">
            <w:pPr>
              <w:jc w:val="center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  <w:b/>
              </w:rPr>
              <w:t>(grupy docelowe)</w:t>
            </w:r>
          </w:p>
        </w:tc>
        <w:tc>
          <w:tcPr>
            <w:tcW w:w="600" w:type="pct"/>
          </w:tcPr>
          <w:p w:rsidR="002A2236" w:rsidRPr="00E02D19" w:rsidRDefault="002A2236" w:rsidP="00426D9E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:rsidR="002A2236" w:rsidRPr="00E02D19" w:rsidRDefault="002A2236" w:rsidP="007147F1">
            <w:pPr>
              <w:spacing w:line="264" w:lineRule="auto"/>
              <w:jc w:val="center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  <w:b/>
              </w:rPr>
              <w:t>Narzędzi</w:t>
            </w:r>
            <w:r w:rsidR="00483422" w:rsidRPr="002D30D0">
              <w:rPr>
                <w:rFonts w:asciiTheme="majorHAnsi" w:hAnsiTheme="majorHAnsi" w:cstheme="majorHAnsi"/>
                <w:b/>
              </w:rPr>
              <w:t>a</w:t>
            </w:r>
            <w:r w:rsidRPr="002D30D0">
              <w:rPr>
                <w:rFonts w:asciiTheme="majorHAnsi" w:hAnsiTheme="majorHAnsi" w:cstheme="majorHAnsi"/>
                <w:b/>
              </w:rPr>
              <w:t xml:space="preserve"> </w:t>
            </w:r>
            <w:r w:rsidRPr="00E02D19">
              <w:rPr>
                <w:rFonts w:asciiTheme="majorHAnsi" w:hAnsiTheme="majorHAnsi" w:cstheme="majorHAnsi"/>
                <w:b/>
              </w:rPr>
              <w:t>i środki przekazu</w:t>
            </w:r>
          </w:p>
        </w:tc>
        <w:tc>
          <w:tcPr>
            <w:tcW w:w="700" w:type="pct"/>
            <w:vAlign w:val="center"/>
          </w:tcPr>
          <w:p w:rsidR="002A2236" w:rsidRPr="00E02D19" w:rsidRDefault="002A2236" w:rsidP="002A2236">
            <w:pPr>
              <w:jc w:val="center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  <w:b/>
              </w:rPr>
              <w:t>Zakładane wskaźniki realizacji działania oraz efekty tych działań</w:t>
            </w:r>
          </w:p>
        </w:tc>
        <w:tc>
          <w:tcPr>
            <w:tcW w:w="553" w:type="pct"/>
            <w:vAlign w:val="center"/>
          </w:tcPr>
          <w:p w:rsidR="002A2236" w:rsidRPr="00E02D19" w:rsidRDefault="002A2236" w:rsidP="002A223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02D19">
              <w:rPr>
                <w:rFonts w:asciiTheme="majorHAnsi" w:hAnsiTheme="majorHAnsi" w:cstheme="majorHAnsi"/>
                <w:b/>
              </w:rPr>
              <w:t>Budżet</w:t>
            </w:r>
          </w:p>
          <w:p w:rsidR="002A2236" w:rsidRPr="00E02D19" w:rsidRDefault="002A2236" w:rsidP="002A223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02D19">
              <w:rPr>
                <w:rFonts w:asciiTheme="majorHAnsi" w:hAnsiTheme="majorHAnsi" w:cstheme="majorHAnsi"/>
                <w:b/>
                <w:shd w:val="clear" w:color="auto" w:fill="FFFFFF" w:themeFill="background1"/>
              </w:rPr>
              <w:t>ze wskazaniem źródła finansowania</w:t>
            </w:r>
          </w:p>
        </w:tc>
        <w:tc>
          <w:tcPr>
            <w:tcW w:w="747" w:type="pct"/>
            <w:vAlign w:val="center"/>
          </w:tcPr>
          <w:p w:rsidR="002A2236" w:rsidRPr="00E02D19" w:rsidRDefault="002A2236" w:rsidP="002A2236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:rsidR="002A2236" w:rsidRPr="00E02D19" w:rsidRDefault="002A2236" w:rsidP="002A223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02D19">
              <w:rPr>
                <w:rFonts w:asciiTheme="majorHAnsi" w:hAnsiTheme="majorHAnsi" w:cstheme="majorHAnsi"/>
                <w:b/>
              </w:rPr>
              <w:t>Badanie efektywności działań komunikacyjnych</w:t>
            </w:r>
          </w:p>
          <w:p w:rsidR="002A2236" w:rsidRPr="00E02D19" w:rsidRDefault="002A2236" w:rsidP="002A2236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:rsidR="002A2236" w:rsidRPr="00E02D19" w:rsidRDefault="002A2236" w:rsidP="002A2236">
            <w:pPr>
              <w:jc w:val="center"/>
              <w:rPr>
                <w:rFonts w:asciiTheme="majorHAnsi" w:hAnsiTheme="majorHAnsi" w:cstheme="majorHAnsi"/>
                <w:i/>
              </w:rPr>
            </w:pPr>
          </w:p>
        </w:tc>
      </w:tr>
      <w:tr w:rsidR="00E02D19" w:rsidRPr="00E02D19" w:rsidTr="00E02D19">
        <w:tc>
          <w:tcPr>
            <w:tcW w:w="448" w:type="pct"/>
          </w:tcPr>
          <w:p w:rsidR="00A22B98" w:rsidRPr="00E02D19" w:rsidRDefault="00A22B98" w:rsidP="00263416">
            <w:pPr>
              <w:jc w:val="center"/>
              <w:rPr>
                <w:rFonts w:asciiTheme="majorHAnsi" w:hAnsiTheme="majorHAnsi" w:cstheme="majorHAnsi"/>
                <w:b/>
                <w:strike/>
              </w:rPr>
            </w:pPr>
          </w:p>
          <w:p w:rsidR="00A22B98" w:rsidRDefault="00A22B98" w:rsidP="00EC7F2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02D19">
              <w:rPr>
                <w:rFonts w:asciiTheme="majorHAnsi" w:hAnsiTheme="majorHAnsi" w:cstheme="majorHAnsi"/>
                <w:b/>
              </w:rPr>
              <w:t>202</w:t>
            </w:r>
            <w:r w:rsidR="00EC7F2A">
              <w:rPr>
                <w:rFonts w:asciiTheme="majorHAnsi" w:hAnsiTheme="majorHAnsi" w:cstheme="majorHAnsi"/>
                <w:b/>
              </w:rPr>
              <w:t>5</w:t>
            </w:r>
          </w:p>
          <w:p w:rsidR="00FE2399" w:rsidRDefault="00FE2399" w:rsidP="00EC7F2A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:rsidR="00FE2399" w:rsidRPr="00E02D19" w:rsidRDefault="00FE2399" w:rsidP="00EC7F2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1" w:type="pct"/>
          </w:tcPr>
          <w:p w:rsidR="002A2236" w:rsidRPr="00E02D19" w:rsidRDefault="002A2236" w:rsidP="007147F1">
            <w:pPr>
              <w:pStyle w:val="TableParagraph"/>
              <w:spacing w:line="237" w:lineRule="auto"/>
              <w:ind w:right="143"/>
              <w:rPr>
                <w:rFonts w:asciiTheme="majorHAnsi" w:hAnsiTheme="majorHAnsi" w:cstheme="majorHAnsi"/>
                <w:spacing w:val="-1"/>
              </w:rPr>
            </w:pPr>
            <w:r w:rsidRPr="00E02D19">
              <w:rPr>
                <w:rFonts w:asciiTheme="majorHAnsi" w:hAnsiTheme="majorHAnsi" w:cstheme="majorHAnsi"/>
              </w:rPr>
              <w:t xml:space="preserve">Poinformowanie potencjalnych wnioskodawców o konieczności przestrzegania obowiązków </w:t>
            </w:r>
            <w:r w:rsidRPr="00E02D19">
              <w:rPr>
                <w:rFonts w:asciiTheme="majorHAnsi" w:hAnsiTheme="majorHAnsi" w:cstheme="majorHAnsi"/>
                <w:spacing w:val="-1"/>
              </w:rPr>
              <w:t>komunikacyjnych wynikających z art. 50 ust. 1 rozporządzenia UE</w:t>
            </w:r>
          </w:p>
          <w:p w:rsidR="002A2236" w:rsidRPr="00E02D19" w:rsidRDefault="002A2236" w:rsidP="007147F1">
            <w:pPr>
              <w:pStyle w:val="TableParagraph"/>
              <w:spacing w:line="237" w:lineRule="auto"/>
              <w:ind w:right="93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2021/1060 oraz zasad </w:t>
            </w:r>
            <w:r w:rsidRPr="00E02D19">
              <w:rPr>
                <w:rFonts w:asciiTheme="majorHAnsi" w:hAnsiTheme="majorHAnsi" w:cstheme="majorHAnsi"/>
                <w:spacing w:val="-3"/>
              </w:rPr>
              <w:t xml:space="preserve">komunikacji, </w:t>
            </w:r>
            <w:r w:rsidRPr="00E02D19">
              <w:rPr>
                <w:rFonts w:asciiTheme="majorHAnsi" w:hAnsiTheme="majorHAnsi" w:cstheme="majorHAnsi"/>
              </w:rPr>
              <w:t>zgodnie</w:t>
            </w:r>
          </w:p>
          <w:p w:rsidR="002A2236" w:rsidRPr="00E02D19" w:rsidRDefault="002A2236" w:rsidP="007147F1">
            <w:pPr>
              <w:pStyle w:val="TableParagraph"/>
              <w:spacing w:line="237" w:lineRule="auto"/>
              <w:ind w:right="77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z informacjami przekazanymi </w:t>
            </w:r>
            <w:r w:rsidRPr="00E02D19">
              <w:rPr>
                <w:rFonts w:asciiTheme="majorHAnsi" w:hAnsiTheme="majorHAnsi" w:cstheme="majorHAnsi"/>
                <w:spacing w:val="-6"/>
              </w:rPr>
              <w:t xml:space="preserve">LGD </w:t>
            </w:r>
            <w:r w:rsidRPr="00E02D19">
              <w:rPr>
                <w:rFonts w:asciiTheme="majorHAnsi" w:hAnsiTheme="majorHAnsi" w:cstheme="majorHAnsi"/>
              </w:rPr>
              <w:t>przez IZ oraz</w:t>
            </w:r>
          </w:p>
          <w:p w:rsidR="002A2236" w:rsidRPr="00E02D19" w:rsidRDefault="002A2236" w:rsidP="007147F1">
            <w:pPr>
              <w:pStyle w:val="TableParagraph"/>
              <w:spacing w:line="204" w:lineRule="exact"/>
              <w:ind w:right="66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>księgą wizualizacji w zakresie PS WPR</w:t>
            </w:r>
          </w:p>
          <w:p w:rsidR="002A2236" w:rsidRPr="00E02D19" w:rsidRDefault="002A2236" w:rsidP="00426D9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0" w:type="pct"/>
          </w:tcPr>
          <w:p w:rsidR="002A2236" w:rsidRPr="00E02D19" w:rsidRDefault="002A2236" w:rsidP="00426D9E">
            <w:pPr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Kampania informacyjna dotycząca obowiązków </w:t>
            </w:r>
            <w:r w:rsidRPr="00E02D19">
              <w:rPr>
                <w:rFonts w:asciiTheme="majorHAnsi" w:hAnsiTheme="majorHAnsi" w:cstheme="majorHAnsi"/>
                <w:spacing w:val="-1"/>
              </w:rPr>
              <w:t xml:space="preserve">komunikacyjnych </w:t>
            </w:r>
            <w:r w:rsidRPr="00E02D19">
              <w:rPr>
                <w:rFonts w:asciiTheme="majorHAnsi" w:hAnsiTheme="majorHAnsi" w:cstheme="majorHAnsi"/>
              </w:rPr>
              <w:t>beneficjentów EFSI</w:t>
            </w:r>
          </w:p>
        </w:tc>
        <w:tc>
          <w:tcPr>
            <w:tcW w:w="650" w:type="pct"/>
          </w:tcPr>
          <w:p w:rsidR="002A2236" w:rsidRPr="00E02D19" w:rsidRDefault="002A2236" w:rsidP="007147F1">
            <w:pPr>
              <w:pStyle w:val="TableParagraph"/>
              <w:spacing w:line="237" w:lineRule="auto"/>
              <w:ind w:right="201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>Wszyscy potencjalni wnioskodawcy, w</w:t>
            </w:r>
            <w:r w:rsidRPr="00E02D19">
              <w:rPr>
                <w:rFonts w:asciiTheme="majorHAnsi" w:hAnsiTheme="majorHAnsi" w:cstheme="majorHAnsi"/>
                <w:spacing w:val="-22"/>
              </w:rPr>
              <w:t xml:space="preserve"> </w:t>
            </w:r>
            <w:r w:rsidRPr="00E02D19">
              <w:rPr>
                <w:rFonts w:asciiTheme="majorHAnsi" w:hAnsiTheme="majorHAnsi" w:cstheme="majorHAnsi"/>
              </w:rPr>
              <w:t>szczególności:   rolnicy,</w:t>
            </w:r>
          </w:p>
          <w:p w:rsidR="002A2236" w:rsidRPr="00E02D19" w:rsidRDefault="002A2236" w:rsidP="007147F1">
            <w:pPr>
              <w:pStyle w:val="TableParagraph"/>
              <w:spacing w:line="237" w:lineRule="auto"/>
              <w:ind w:right="233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  <w:spacing w:val="-1"/>
              </w:rPr>
              <w:t xml:space="preserve">przedsiębiorcy, </w:t>
            </w:r>
            <w:r w:rsidRPr="00E02D19">
              <w:rPr>
                <w:rFonts w:asciiTheme="majorHAnsi" w:hAnsiTheme="majorHAnsi" w:cstheme="majorHAnsi"/>
              </w:rPr>
              <w:t>organizacje pozarządowe i</w:t>
            </w:r>
            <w:r w:rsidRPr="00E02D19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E02D19">
              <w:rPr>
                <w:rFonts w:asciiTheme="majorHAnsi" w:hAnsiTheme="majorHAnsi" w:cstheme="majorHAnsi"/>
              </w:rPr>
              <w:t>mieszkańcy</w:t>
            </w:r>
          </w:p>
          <w:p w:rsidR="002A2236" w:rsidRPr="00E02D19" w:rsidRDefault="002A2236" w:rsidP="007147F1">
            <w:pPr>
              <w:pStyle w:val="TableParagraph"/>
              <w:spacing w:line="237" w:lineRule="auto"/>
              <w:ind w:right="128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obszaru, </w:t>
            </w:r>
          </w:p>
          <w:p w:rsidR="002A2236" w:rsidRPr="00E02D19" w:rsidRDefault="002A2236" w:rsidP="007147F1">
            <w:pPr>
              <w:pStyle w:val="TableParagraph"/>
              <w:spacing w:line="237" w:lineRule="auto"/>
              <w:ind w:right="128"/>
              <w:rPr>
                <w:rFonts w:asciiTheme="majorHAnsi" w:hAnsiTheme="majorHAnsi" w:cstheme="majorHAnsi"/>
                <w:spacing w:val="-5"/>
              </w:rPr>
            </w:pPr>
            <w:r w:rsidRPr="00E02D19">
              <w:rPr>
                <w:rFonts w:asciiTheme="majorHAnsi" w:hAnsiTheme="majorHAnsi" w:cstheme="majorHAnsi"/>
                <w:spacing w:val="-4"/>
              </w:rPr>
              <w:t xml:space="preserve">grupy </w:t>
            </w:r>
            <w:r w:rsidRPr="00E02D19">
              <w:rPr>
                <w:rFonts w:asciiTheme="majorHAnsi" w:hAnsiTheme="majorHAnsi" w:cstheme="majorHAnsi"/>
              </w:rPr>
              <w:t>osób w niekorzystnej sytuacji,</w:t>
            </w:r>
            <w:r w:rsidRPr="00E02D19">
              <w:rPr>
                <w:rFonts w:asciiTheme="majorHAnsi" w:hAnsiTheme="majorHAnsi" w:cstheme="majorHAnsi"/>
                <w:spacing w:val="-5"/>
              </w:rPr>
              <w:t xml:space="preserve"> </w:t>
            </w:r>
          </w:p>
          <w:p w:rsidR="002A2236" w:rsidRPr="00E02D19" w:rsidRDefault="002A2236" w:rsidP="007147F1">
            <w:pPr>
              <w:rPr>
                <w:rFonts w:asciiTheme="majorHAnsi" w:hAnsiTheme="majorHAnsi" w:cstheme="majorHAnsi"/>
              </w:rPr>
            </w:pPr>
            <w:proofErr w:type="spellStart"/>
            <w:r w:rsidRPr="00E02D19">
              <w:rPr>
                <w:rFonts w:asciiTheme="majorHAnsi" w:hAnsiTheme="majorHAnsi" w:cstheme="majorHAnsi"/>
              </w:rPr>
              <w:t>jsfp</w:t>
            </w:r>
            <w:proofErr w:type="spellEnd"/>
          </w:p>
        </w:tc>
        <w:tc>
          <w:tcPr>
            <w:tcW w:w="600" w:type="pct"/>
          </w:tcPr>
          <w:p w:rsidR="002A2236" w:rsidRPr="00E02D19" w:rsidRDefault="002A2236" w:rsidP="007147F1">
            <w:pPr>
              <w:pStyle w:val="TableParagraph"/>
              <w:tabs>
                <w:tab w:val="left" w:pos="176"/>
              </w:tabs>
              <w:spacing w:line="237" w:lineRule="auto"/>
              <w:ind w:right="85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>Informacje na</w:t>
            </w:r>
            <w:r w:rsidRPr="00E02D19">
              <w:rPr>
                <w:rFonts w:asciiTheme="majorHAnsi" w:hAnsiTheme="majorHAnsi" w:cstheme="majorHAnsi"/>
                <w:spacing w:val="-18"/>
              </w:rPr>
              <w:t xml:space="preserve"> </w:t>
            </w:r>
            <w:r w:rsidRPr="00E02D19">
              <w:rPr>
                <w:rFonts w:asciiTheme="majorHAnsi" w:hAnsiTheme="majorHAnsi" w:cstheme="majorHAnsi"/>
              </w:rPr>
              <w:t>oficjalnej stronie</w:t>
            </w:r>
            <w:r w:rsidRPr="00E02D19"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E02D19">
              <w:rPr>
                <w:rFonts w:asciiTheme="majorHAnsi" w:hAnsiTheme="majorHAnsi" w:cstheme="majorHAnsi"/>
              </w:rPr>
              <w:t>internetowej</w:t>
            </w:r>
          </w:p>
          <w:p w:rsidR="002A2236" w:rsidRPr="00E02D19" w:rsidRDefault="002A2236" w:rsidP="007147F1">
            <w:pPr>
              <w:rPr>
                <w:rFonts w:asciiTheme="majorHAnsi" w:hAnsiTheme="majorHAnsi" w:cstheme="majorHAnsi"/>
                <w:strike/>
              </w:rPr>
            </w:pPr>
            <w:r w:rsidRPr="00E02D19">
              <w:rPr>
                <w:rFonts w:asciiTheme="majorHAnsi" w:hAnsiTheme="majorHAnsi" w:cstheme="majorHAnsi"/>
              </w:rPr>
              <w:t>LGD</w:t>
            </w:r>
          </w:p>
          <w:p w:rsidR="002A2236" w:rsidRPr="00E02D19" w:rsidRDefault="002A2236" w:rsidP="00426D9E">
            <w:pPr>
              <w:rPr>
                <w:rFonts w:asciiTheme="majorHAnsi" w:hAnsiTheme="majorHAnsi" w:cstheme="majorHAnsi"/>
              </w:rPr>
            </w:pPr>
          </w:p>
          <w:p w:rsidR="002A2236" w:rsidRPr="00E02D19" w:rsidRDefault="002A2236" w:rsidP="00426D9E">
            <w:pPr>
              <w:ind w:firstLine="708"/>
              <w:rPr>
                <w:rFonts w:asciiTheme="majorHAnsi" w:hAnsiTheme="majorHAnsi" w:cstheme="majorHAnsi"/>
              </w:rPr>
            </w:pPr>
          </w:p>
        </w:tc>
        <w:tc>
          <w:tcPr>
            <w:tcW w:w="700" w:type="pct"/>
          </w:tcPr>
          <w:p w:rsidR="002A2236" w:rsidRPr="00631724" w:rsidRDefault="002A2236" w:rsidP="007147F1">
            <w:pPr>
              <w:rPr>
                <w:rFonts w:asciiTheme="majorHAnsi" w:eastAsia="Calibri" w:hAnsiTheme="majorHAnsi" w:cstheme="majorHAnsi"/>
                <w:b/>
                <w:u w:val="single"/>
              </w:rPr>
            </w:pPr>
            <w:r w:rsidRPr="00631724">
              <w:rPr>
                <w:rFonts w:asciiTheme="majorHAnsi" w:eastAsia="Calibri" w:hAnsiTheme="majorHAnsi" w:cstheme="majorHAnsi"/>
                <w:b/>
                <w:u w:val="single"/>
              </w:rPr>
              <w:t>Wskaźnik:</w:t>
            </w:r>
          </w:p>
          <w:p w:rsidR="002A2236" w:rsidRPr="00631724" w:rsidRDefault="002A2236" w:rsidP="007147F1">
            <w:pPr>
              <w:rPr>
                <w:rFonts w:asciiTheme="majorHAnsi" w:eastAsia="Calibri" w:hAnsiTheme="majorHAnsi" w:cstheme="majorHAnsi"/>
              </w:rPr>
            </w:pPr>
            <w:r w:rsidRPr="00631724">
              <w:rPr>
                <w:rFonts w:asciiTheme="majorHAnsi" w:eastAsia="Calibri" w:hAnsiTheme="majorHAnsi" w:cstheme="majorHAnsi"/>
              </w:rPr>
              <w:t>Artykuł zamieszczony na stronie LGD</w:t>
            </w:r>
          </w:p>
          <w:p w:rsidR="002A2236" w:rsidRPr="00631724" w:rsidRDefault="002A2236" w:rsidP="007147F1">
            <w:pPr>
              <w:rPr>
                <w:rFonts w:asciiTheme="majorHAnsi" w:eastAsia="Calibri" w:hAnsiTheme="majorHAnsi" w:cstheme="majorHAnsi"/>
              </w:rPr>
            </w:pPr>
            <w:r w:rsidRPr="00631724">
              <w:rPr>
                <w:rFonts w:asciiTheme="majorHAnsi" w:eastAsia="Calibri" w:hAnsiTheme="majorHAnsi" w:cstheme="majorHAnsi"/>
                <w:b/>
              </w:rPr>
              <w:t xml:space="preserve">(ilość: </w:t>
            </w:r>
            <w:r w:rsidR="00EC7F2A" w:rsidRPr="00631724">
              <w:rPr>
                <w:rFonts w:asciiTheme="majorHAnsi" w:eastAsia="Calibri" w:hAnsiTheme="majorHAnsi" w:cstheme="majorHAnsi"/>
                <w:b/>
              </w:rPr>
              <w:t>3</w:t>
            </w:r>
            <w:r w:rsidRPr="00631724">
              <w:rPr>
                <w:rFonts w:asciiTheme="majorHAnsi" w:eastAsia="Calibri" w:hAnsiTheme="majorHAnsi" w:cstheme="majorHAnsi"/>
                <w:b/>
              </w:rPr>
              <w:t>)</w:t>
            </w:r>
          </w:p>
          <w:p w:rsidR="002A2236" w:rsidRPr="00631724" w:rsidRDefault="002A2236" w:rsidP="007147F1">
            <w:pPr>
              <w:spacing w:after="120"/>
              <w:rPr>
                <w:rFonts w:asciiTheme="majorHAnsi" w:eastAsia="Calibri" w:hAnsiTheme="majorHAnsi" w:cstheme="majorHAnsi"/>
                <w:b/>
                <w:u w:val="single"/>
              </w:rPr>
            </w:pPr>
            <w:r w:rsidRPr="00631724">
              <w:rPr>
                <w:rFonts w:asciiTheme="majorHAnsi" w:eastAsia="Calibri" w:hAnsiTheme="majorHAnsi" w:cstheme="majorHAnsi"/>
              </w:rPr>
              <w:t xml:space="preserve">aktualizowany niezwłoczne w przypadku zmiany przepisów dotyczących obowiązków komunikacyjnych </w:t>
            </w:r>
          </w:p>
          <w:p w:rsidR="002A2236" w:rsidRPr="00631724" w:rsidRDefault="002A2236" w:rsidP="007147F1">
            <w:pPr>
              <w:rPr>
                <w:rFonts w:asciiTheme="majorHAnsi" w:eastAsia="Calibri" w:hAnsiTheme="majorHAnsi" w:cstheme="majorHAnsi"/>
                <w:b/>
                <w:u w:val="single"/>
              </w:rPr>
            </w:pPr>
            <w:r w:rsidRPr="00631724">
              <w:rPr>
                <w:rFonts w:asciiTheme="majorHAnsi" w:eastAsia="Calibri" w:hAnsiTheme="majorHAnsi" w:cstheme="majorHAnsi"/>
                <w:b/>
                <w:u w:val="single"/>
              </w:rPr>
              <w:t>Efekt:</w:t>
            </w:r>
          </w:p>
          <w:p w:rsidR="00444CDC" w:rsidRPr="00631724" w:rsidRDefault="002A2236" w:rsidP="007147F1">
            <w:pPr>
              <w:rPr>
                <w:rFonts w:asciiTheme="majorHAnsi" w:eastAsia="Calibri" w:hAnsiTheme="majorHAnsi" w:cstheme="majorHAnsi"/>
              </w:rPr>
            </w:pPr>
            <w:r w:rsidRPr="00631724">
              <w:rPr>
                <w:rFonts w:asciiTheme="majorHAnsi" w:eastAsia="Calibri" w:hAnsiTheme="majorHAnsi" w:cstheme="majorHAnsi"/>
              </w:rPr>
              <w:t xml:space="preserve">Poinformowanie potencjalnych wnioskodawców </w:t>
            </w:r>
            <w:r w:rsidR="00631724">
              <w:rPr>
                <w:rFonts w:asciiTheme="majorHAnsi" w:eastAsia="Calibri" w:hAnsiTheme="majorHAnsi" w:cstheme="majorHAnsi"/>
              </w:rPr>
              <w:br/>
            </w:r>
            <w:r w:rsidRPr="00631724">
              <w:rPr>
                <w:rFonts w:asciiTheme="majorHAnsi" w:eastAsia="Calibri" w:hAnsiTheme="majorHAnsi" w:cstheme="majorHAnsi"/>
              </w:rPr>
              <w:t>o obowiązkach komunikacyjnych  beneficjentów EFSI</w:t>
            </w:r>
          </w:p>
          <w:p w:rsidR="00444CDC" w:rsidRPr="00631724" w:rsidRDefault="00444CDC" w:rsidP="007147F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3" w:type="pct"/>
          </w:tcPr>
          <w:p w:rsidR="002A2236" w:rsidRPr="00E02D19" w:rsidRDefault="002A2236" w:rsidP="0026341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02D19">
              <w:rPr>
                <w:rFonts w:asciiTheme="majorHAnsi" w:hAnsiTheme="majorHAnsi" w:cstheme="majorHAnsi"/>
                <w:b/>
              </w:rPr>
              <w:t>0,00 zł</w:t>
            </w:r>
          </w:p>
        </w:tc>
        <w:tc>
          <w:tcPr>
            <w:tcW w:w="747" w:type="pct"/>
          </w:tcPr>
          <w:p w:rsidR="002A2236" w:rsidRPr="00E02D19" w:rsidRDefault="002A2236" w:rsidP="00DA4807">
            <w:pPr>
              <w:ind w:left="34"/>
              <w:rPr>
                <w:del w:id="0" w:author="Grzegorz Supron" w:date="2023-03-29T12:23:00Z"/>
                <w:rFonts w:asciiTheme="majorHAnsi" w:eastAsia="Calibr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</w:rPr>
              <w:t>Monitoring oglądalności strony LGD</w:t>
            </w:r>
          </w:p>
          <w:p w:rsidR="002A2236" w:rsidRPr="00E02D19" w:rsidRDefault="002A2236" w:rsidP="00DA4807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E02D19" w:rsidRPr="00E02D19" w:rsidTr="00E02D19">
        <w:tc>
          <w:tcPr>
            <w:tcW w:w="448" w:type="pct"/>
          </w:tcPr>
          <w:p w:rsidR="00BE7F8E" w:rsidRPr="00E02D19" w:rsidRDefault="00BE7F8E" w:rsidP="00BE7F8E">
            <w:pPr>
              <w:jc w:val="center"/>
              <w:rPr>
                <w:rFonts w:asciiTheme="majorHAnsi" w:hAnsiTheme="majorHAnsi" w:cstheme="majorHAnsi"/>
                <w:b/>
                <w:strike/>
              </w:rPr>
            </w:pPr>
          </w:p>
          <w:p w:rsidR="002A2236" w:rsidRDefault="00BE7F8E" w:rsidP="00EC7F2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02D19">
              <w:rPr>
                <w:rFonts w:asciiTheme="majorHAnsi" w:hAnsiTheme="majorHAnsi" w:cstheme="majorHAnsi"/>
                <w:b/>
              </w:rPr>
              <w:t>202</w:t>
            </w:r>
            <w:r w:rsidR="00EC7F2A">
              <w:rPr>
                <w:rFonts w:asciiTheme="majorHAnsi" w:hAnsiTheme="majorHAnsi" w:cstheme="majorHAnsi"/>
                <w:b/>
              </w:rPr>
              <w:t>5</w:t>
            </w:r>
          </w:p>
          <w:p w:rsidR="00FE2399" w:rsidRPr="00E02D19" w:rsidRDefault="00FE2399" w:rsidP="00EC7F2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1" w:type="pct"/>
            <w:shd w:val="clear" w:color="auto" w:fill="auto"/>
          </w:tcPr>
          <w:p w:rsidR="002A2236" w:rsidRPr="00E02D19" w:rsidRDefault="002A2236" w:rsidP="002A2236">
            <w:pPr>
              <w:pStyle w:val="TableParagraph"/>
              <w:spacing w:line="237" w:lineRule="auto"/>
              <w:ind w:right="128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>Poinformowanie potencjalnych wnioskodawców</w:t>
            </w:r>
            <w:r w:rsidRPr="00E02D19">
              <w:rPr>
                <w:rFonts w:asciiTheme="majorHAnsi" w:hAnsiTheme="majorHAnsi" w:cstheme="majorHAnsi"/>
              </w:rPr>
              <w:br/>
              <w:t xml:space="preserve"> o LGD i  LSR  (głównych celach, zasadach przyznawania dofinansowania oraz stosowanych procedurach)</w:t>
            </w:r>
          </w:p>
        </w:tc>
        <w:tc>
          <w:tcPr>
            <w:tcW w:w="600" w:type="pct"/>
            <w:shd w:val="clear" w:color="auto" w:fill="auto"/>
          </w:tcPr>
          <w:p w:rsidR="002A2236" w:rsidRPr="00E02D19" w:rsidRDefault="002A2236" w:rsidP="00DA4807">
            <w:pPr>
              <w:pStyle w:val="TableParagraph"/>
              <w:spacing w:line="237" w:lineRule="auto"/>
              <w:ind w:right="249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Kampania </w:t>
            </w:r>
            <w:r w:rsidRPr="00E02D19">
              <w:rPr>
                <w:rFonts w:asciiTheme="majorHAnsi" w:hAnsiTheme="majorHAnsi" w:cstheme="majorHAnsi"/>
                <w:spacing w:val="-1"/>
              </w:rPr>
              <w:t xml:space="preserve">informacyjna </w:t>
            </w:r>
            <w:r w:rsidRPr="00E02D19">
              <w:rPr>
                <w:rFonts w:asciiTheme="majorHAnsi" w:hAnsiTheme="majorHAnsi" w:cstheme="majorHAnsi"/>
              </w:rPr>
              <w:t xml:space="preserve">na temat głównych założeń LSR </w:t>
            </w:r>
            <w:r w:rsidRPr="00E02D19">
              <w:rPr>
                <w:rFonts w:asciiTheme="majorHAnsi" w:hAnsiTheme="majorHAnsi" w:cstheme="majorHAnsi"/>
                <w:strike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2A2236" w:rsidRPr="00E02D19" w:rsidRDefault="002A2236" w:rsidP="00DA4807">
            <w:pPr>
              <w:pStyle w:val="TableParagraph"/>
              <w:spacing w:line="237" w:lineRule="auto"/>
              <w:ind w:right="201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>Potencjalni wnioskodawcy, w</w:t>
            </w:r>
            <w:r w:rsidRPr="00E02D19">
              <w:rPr>
                <w:rFonts w:asciiTheme="majorHAnsi" w:hAnsiTheme="majorHAnsi" w:cstheme="majorHAnsi"/>
                <w:spacing w:val="-22"/>
              </w:rPr>
              <w:t xml:space="preserve"> </w:t>
            </w:r>
            <w:r w:rsidRPr="00E02D19">
              <w:rPr>
                <w:rFonts w:asciiTheme="majorHAnsi" w:hAnsiTheme="majorHAnsi" w:cstheme="majorHAnsi"/>
              </w:rPr>
              <w:t xml:space="preserve">szczególności: rolnicy, </w:t>
            </w:r>
            <w:proofErr w:type="spellStart"/>
            <w:r w:rsidRPr="00E02D19">
              <w:rPr>
                <w:rFonts w:asciiTheme="majorHAnsi" w:hAnsiTheme="majorHAnsi" w:cstheme="majorHAnsi"/>
              </w:rPr>
              <w:t>jsfp</w:t>
            </w:r>
            <w:proofErr w:type="spellEnd"/>
            <w:r w:rsidRPr="00E02D19">
              <w:rPr>
                <w:rFonts w:asciiTheme="majorHAnsi" w:hAnsiTheme="majorHAnsi" w:cstheme="majorHAnsi"/>
              </w:rPr>
              <w:t>, przedsiębiorcy, organizacje pozarządowe</w:t>
            </w:r>
          </w:p>
          <w:p w:rsidR="002A2236" w:rsidRPr="00E02D19" w:rsidRDefault="002A2236" w:rsidP="00DA4807">
            <w:pPr>
              <w:pStyle w:val="TableParagraph"/>
              <w:spacing w:line="237" w:lineRule="auto"/>
              <w:ind w:right="228"/>
              <w:rPr>
                <w:rFonts w:asciiTheme="majorHAnsi" w:hAnsiTheme="majorHAnsi" w:cstheme="majorHAnsi"/>
                <w:spacing w:val="-1"/>
              </w:rPr>
            </w:pPr>
            <w:r w:rsidRPr="00E02D19">
              <w:rPr>
                <w:rFonts w:asciiTheme="majorHAnsi" w:hAnsiTheme="majorHAnsi" w:cstheme="majorHAnsi"/>
              </w:rPr>
              <w:t xml:space="preserve">i mieszkańcy obszaru LGD, w tym także </w:t>
            </w:r>
            <w:r w:rsidRPr="00E02D19">
              <w:rPr>
                <w:rFonts w:asciiTheme="majorHAnsi" w:hAnsiTheme="majorHAnsi" w:cstheme="majorHAnsi"/>
                <w:spacing w:val="-1"/>
              </w:rPr>
              <w:t>przedstawiciele</w:t>
            </w:r>
          </w:p>
          <w:p w:rsidR="002A2236" w:rsidRPr="00E02D19" w:rsidRDefault="002A2236" w:rsidP="00DA4807">
            <w:pPr>
              <w:pStyle w:val="TableParagraph"/>
              <w:spacing w:line="237" w:lineRule="auto"/>
              <w:ind w:right="228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  <w:spacing w:val="-1"/>
              </w:rPr>
              <w:t>grup osób w niekorzystnej sytuacji</w:t>
            </w:r>
          </w:p>
          <w:p w:rsidR="002A2236" w:rsidRPr="00E02D19" w:rsidRDefault="002A2236" w:rsidP="00DA4807">
            <w:pPr>
              <w:pStyle w:val="TableParagraph"/>
              <w:spacing w:line="186" w:lineRule="exact"/>
              <w:ind w:left="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0" w:type="pct"/>
            <w:shd w:val="clear" w:color="auto" w:fill="auto"/>
          </w:tcPr>
          <w:p w:rsidR="002A2236" w:rsidRPr="00E02D19" w:rsidRDefault="002A2236" w:rsidP="00DA4807">
            <w:pPr>
              <w:pStyle w:val="TableParagraph"/>
              <w:tabs>
                <w:tab w:val="left" w:pos="176"/>
              </w:tabs>
              <w:spacing w:line="206" w:lineRule="exact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  <w:b/>
              </w:rPr>
              <w:t xml:space="preserve">- </w:t>
            </w:r>
            <w:r w:rsidRPr="00E02D19">
              <w:rPr>
                <w:rFonts w:asciiTheme="majorHAnsi" w:hAnsiTheme="majorHAnsi" w:cstheme="majorHAnsi"/>
              </w:rPr>
              <w:t xml:space="preserve">Informacje na </w:t>
            </w:r>
          </w:p>
          <w:p w:rsidR="002A2236" w:rsidRPr="00E02D19" w:rsidRDefault="002A2236" w:rsidP="00DA4807">
            <w:pPr>
              <w:pStyle w:val="TableParagraph"/>
              <w:tabs>
                <w:tab w:val="left" w:pos="176"/>
              </w:tabs>
              <w:spacing w:line="206" w:lineRule="exact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   oficjalnej</w:t>
            </w:r>
            <w:r w:rsidR="00E02D19">
              <w:rPr>
                <w:rFonts w:asciiTheme="majorHAnsi" w:hAnsiTheme="majorHAnsi" w:cstheme="majorHAnsi"/>
              </w:rPr>
              <w:br/>
              <w:t xml:space="preserve"> </w:t>
            </w:r>
            <w:r w:rsidRPr="00E02D19">
              <w:rPr>
                <w:rFonts w:asciiTheme="majorHAnsi" w:hAnsiTheme="majorHAnsi" w:cstheme="majorHAnsi"/>
              </w:rPr>
              <w:t xml:space="preserve"> </w:t>
            </w:r>
            <w:r w:rsidR="00E02D19">
              <w:rPr>
                <w:rFonts w:asciiTheme="majorHAnsi" w:hAnsiTheme="majorHAnsi" w:cstheme="majorHAnsi"/>
              </w:rPr>
              <w:t xml:space="preserve"> </w:t>
            </w:r>
            <w:r w:rsidRPr="00E02D19">
              <w:rPr>
                <w:rFonts w:asciiTheme="majorHAnsi" w:hAnsiTheme="majorHAnsi" w:cstheme="majorHAnsi"/>
              </w:rPr>
              <w:t xml:space="preserve">stronie  </w:t>
            </w:r>
          </w:p>
          <w:p w:rsidR="002A2236" w:rsidRPr="00E02D19" w:rsidRDefault="002A2236" w:rsidP="00DA4807">
            <w:pPr>
              <w:pStyle w:val="TableParagraph"/>
              <w:tabs>
                <w:tab w:val="left" w:pos="176"/>
              </w:tabs>
              <w:spacing w:line="206" w:lineRule="exact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   internetowej </w:t>
            </w:r>
          </w:p>
          <w:p w:rsidR="002A2236" w:rsidRPr="00E02D19" w:rsidRDefault="002A2236" w:rsidP="00DA4807">
            <w:pPr>
              <w:pStyle w:val="TableParagraph"/>
              <w:tabs>
                <w:tab w:val="left" w:pos="176"/>
              </w:tabs>
              <w:spacing w:line="206" w:lineRule="exact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   LGD </w:t>
            </w:r>
          </w:p>
          <w:p w:rsidR="002A2236" w:rsidRPr="00E02D19" w:rsidRDefault="002A2236" w:rsidP="00DA4807">
            <w:pPr>
              <w:pStyle w:val="TableParagraph"/>
              <w:tabs>
                <w:tab w:val="left" w:pos="176"/>
              </w:tabs>
              <w:spacing w:line="206" w:lineRule="exact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  <w:b/>
              </w:rPr>
              <w:t xml:space="preserve">- </w:t>
            </w:r>
            <w:r w:rsidRPr="00E02D19">
              <w:rPr>
                <w:rFonts w:asciiTheme="majorHAnsi" w:hAnsiTheme="majorHAnsi" w:cstheme="majorHAnsi"/>
              </w:rPr>
              <w:t xml:space="preserve">Mailing oraz  </w:t>
            </w:r>
          </w:p>
          <w:p w:rsidR="002A2236" w:rsidRPr="00E02D19" w:rsidRDefault="002A2236" w:rsidP="00DA4807">
            <w:pPr>
              <w:pStyle w:val="TableParagraph"/>
              <w:tabs>
                <w:tab w:val="left" w:pos="176"/>
              </w:tabs>
              <w:spacing w:line="206" w:lineRule="exact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   strona  </w:t>
            </w:r>
          </w:p>
          <w:p w:rsidR="002A2236" w:rsidRPr="00E02D19" w:rsidRDefault="002A2236" w:rsidP="00DA4807">
            <w:pPr>
              <w:pStyle w:val="TableParagraph"/>
              <w:tabs>
                <w:tab w:val="left" w:pos="176"/>
              </w:tabs>
              <w:spacing w:line="206" w:lineRule="exact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   internetowa </w:t>
            </w:r>
          </w:p>
          <w:p w:rsidR="002A2236" w:rsidRPr="00E02D19" w:rsidRDefault="002A2236" w:rsidP="00DA4807">
            <w:pPr>
              <w:pStyle w:val="TableParagraph"/>
              <w:tabs>
                <w:tab w:val="left" w:pos="176"/>
              </w:tabs>
              <w:spacing w:line="206" w:lineRule="exact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   gmin </w:t>
            </w:r>
          </w:p>
          <w:p w:rsidR="002A2236" w:rsidRPr="00E02D19" w:rsidRDefault="002A2236" w:rsidP="00E02D19">
            <w:pPr>
              <w:pStyle w:val="TableParagraph"/>
              <w:tabs>
                <w:tab w:val="left" w:pos="176"/>
              </w:tabs>
              <w:spacing w:after="120" w:line="206" w:lineRule="exact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   członkowskich </w:t>
            </w:r>
          </w:p>
          <w:p w:rsidR="002A2236" w:rsidRPr="00E02D19" w:rsidRDefault="002A2236" w:rsidP="00DA4807">
            <w:pPr>
              <w:pStyle w:val="TableParagraph"/>
              <w:tabs>
                <w:tab w:val="left" w:pos="176"/>
              </w:tabs>
              <w:spacing w:line="206" w:lineRule="exact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  <w:b/>
              </w:rPr>
              <w:t xml:space="preserve">- </w:t>
            </w:r>
            <w:r w:rsidRPr="00E02D19">
              <w:rPr>
                <w:rFonts w:asciiTheme="majorHAnsi" w:hAnsiTheme="majorHAnsi" w:cstheme="majorHAnsi"/>
              </w:rPr>
              <w:t xml:space="preserve">Informacje na  </w:t>
            </w:r>
          </w:p>
          <w:p w:rsidR="002A2236" w:rsidRPr="00E02D19" w:rsidRDefault="002A2236" w:rsidP="00DA4807">
            <w:pPr>
              <w:pStyle w:val="TableParagraph"/>
              <w:tabs>
                <w:tab w:val="left" w:pos="176"/>
              </w:tabs>
              <w:spacing w:line="206" w:lineRule="exact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   </w:t>
            </w:r>
            <w:r w:rsidR="00CA6904" w:rsidRPr="00E02D19">
              <w:rPr>
                <w:rFonts w:asciiTheme="majorHAnsi" w:hAnsiTheme="majorHAnsi" w:cstheme="majorHAnsi"/>
              </w:rPr>
              <w:t>p</w:t>
            </w:r>
            <w:r w:rsidRPr="00E02D19">
              <w:rPr>
                <w:rFonts w:asciiTheme="majorHAnsi" w:hAnsiTheme="majorHAnsi" w:cstheme="majorHAnsi"/>
              </w:rPr>
              <w:t>ortalach</w:t>
            </w:r>
            <w:r w:rsidR="00B11399">
              <w:rPr>
                <w:rFonts w:asciiTheme="majorHAnsi" w:hAnsiTheme="majorHAnsi" w:cstheme="majorHAnsi"/>
              </w:rPr>
              <w:t>-</w:t>
            </w:r>
            <w:r w:rsidR="00CA6904" w:rsidRPr="00E02D19">
              <w:rPr>
                <w:rFonts w:asciiTheme="majorHAnsi" w:hAnsiTheme="majorHAnsi" w:cstheme="majorHAnsi"/>
              </w:rPr>
              <w:t xml:space="preserve"> </w:t>
            </w:r>
            <w:r w:rsidRPr="00E02D19">
              <w:rPr>
                <w:rFonts w:asciiTheme="majorHAnsi" w:hAnsiTheme="majorHAnsi" w:cstheme="majorHAnsi"/>
              </w:rPr>
              <w:t xml:space="preserve">   </w:t>
            </w:r>
            <w:r w:rsidR="00E02D19">
              <w:rPr>
                <w:rFonts w:asciiTheme="majorHAnsi" w:hAnsiTheme="majorHAnsi" w:cstheme="majorHAnsi"/>
              </w:rPr>
              <w:t xml:space="preserve"> </w:t>
            </w:r>
            <w:r w:rsidRPr="00E02D19">
              <w:rPr>
                <w:rFonts w:asciiTheme="majorHAnsi" w:hAnsiTheme="majorHAnsi" w:cstheme="majorHAnsi"/>
              </w:rPr>
              <w:t>społecznościowych – Fanpage</w:t>
            </w:r>
          </w:p>
          <w:p w:rsidR="002A2236" w:rsidRPr="00E02D19" w:rsidRDefault="002A2236" w:rsidP="00DA4807">
            <w:pPr>
              <w:pStyle w:val="TableParagraph"/>
              <w:tabs>
                <w:tab w:val="left" w:pos="176"/>
              </w:tabs>
              <w:spacing w:line="206" w:lineRule="exact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   LGD oraz w </w:t>
            </w:r>
          </w:p>
          <w:p w:rsidR="002A2236" w:rsidRPr="00E02D19" w:rsidRDefault="002A2236" w:rsidP="00DA4807">
            <w:pPr>
              <w:pStyle w:val="TableParagraph"/>
              <w:tabs>
                <w:tab w:val="left" w:pos="176"/>
              </w:tabs>
              <w:spacing w:line="206" w:lineRule="exact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   mediach o  </w:t>
            </w:r>
          </w:p>
          <w:p w:rsidR="002A2236" w:rsidRPr="00E02D19" w:rsidRDefault="002A2236" w:rsidP="00DA4807">
            <w:pPr>
              <w:pStyle w:val="TableParagraph"/>
              <w:tabs>
                <w:tab w:val="left" w:pos="176"/>
              </w:tabs>
              <w:spacing w:line="206" w:lineRule="exact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   zasięgu lokalnym </w:t>
            </w:r>
          </w:p>
          <w:p w:rsidR="002A2236" w:rsidRPr="00E02D19" w:rsidRDefault="002A2236" w:rsidP="00DA4807">
            <w:pPr>
              <w:pStyle w:val="TableParagraph"/>
              <w:tabs>
                <w:tab w:val="left" w:pos="176"/>
              </w:tabs>
              <w:spacing w:line="206" w:lineRule="exact"/>
              <w:rPr>
                <w:rFonts w:asciiTheme="majorHAnsi" w:hAnsiTheme="majorHAnsi" w:cstheme="majorHAnsi"/>
              </w:rPr>
            </w:pPr>
          </w:p>
          <w:p w:rsidR="002A2236" w:rsidRPr="00E02D19" w:rsidRDefault="002A2236" w:rsidP="00DA4807">
            <w:pPr>
              <w:pStyle w:val="TableParagraph"/>
              <w:tabs>
                <w:tab w:val="left" w:pos="176"/>
              </w:tabs>
              <w:spacing w:line="206" w:lineRule="exact"/>
              <w:rPr>
                <w:rFonts w:asciiTheme="majorHAnsi" w:hAnsiTheme="majorHAnsi" w:cstheme="majorHAnsi"/>
              </w:rPr>
            </w:pPr>
          </w:p>
        </w:tc>
        <w:tc>
          <w:tcPr>
            <w:tcW w:w="700" w:type="pct"/>
          </w:tcPr>
          <w:p w:rsidR="002A2236" w:rsidRPr="00631724" w:rsidRDefault="002A2236" w:rsidP="00DA4807">
            <w:pPr>
              <w:rPr>
                <w:rFonts w:asciiTheme="majorHAnsi" w:eastAsia="Calibri" w:hAnsiTheme="majorHAnsi" w:cstheme="majorHAnsi"/>
                <w:b/>
                <w:u w:val="single"/>
              </w:rPr>
            </w:pPr>
            <w:r w:rsidRPr="00631724">
              <w:rPr>
                <w:rFonts w:asciiTheme="majorHAnsi" w:eastAsia="Calibri" w:hAnsiTheme="majorHAnsi" w:cstheme="majorHAnsi"/>
                <w:b/>
                <w:u w:val="single"/>
              </w:rPr>
              <w:t>Wskaźnik:</w:t>
            </w:r>
          </w:p>
          <w:p w:rsidR="002A2236" w:rsidRPr="00631724" w:rsidRDefault="002A2236" w:rsidP="00DA4807">
            <w:pPr>
              <w:pStyle w:val="TableParagraph"/>
              <w:tabs>
                <w:tab w:val="left" w:pos="176"/>
              </w:tabs>
              <w:spacing w:line="206" w:lineRule="exact"/>
              <w:rPr>
                <w:rFonts w:asciiTheme="majorHAnsi" w:hAnsiTheme="majorHAnsi" w:cstheme="majorHAnsi"/>
              </w:rPr>
            </w:pPr>
            <w:r w:rsidRPr="00631724">
              <w:rPr>
                <w:rFonts w:asciiTheme="majorHAnsi" w:hAnsiTheme="majorHAnsi" w:cstheme="majorHAnsi"/>
              </w:rPr>
              <w:t xml:space="preserve">Artykuły na stronach </w:t>
            </w:r>
          </w:p>
          <w:p w:rsidR="002A2236" w:rsidRPr="00631724" w:rsidRDefault="002A2236" w:rsidP="00DA4807">
            <w:pPr>
              <w:pStyle w:val="TableParagraph"/>
              <w:tabs>
                <w:tab w:val="left" w:pos="176"/>
              </w:tabs>
              <w:spacing w:line="206" w:lineRule="exact"/>
              <w:rPr>
                <w:rFonts w:asciiTheme="majorHAnsi" w:hAnsiTheme="majorHAnsi" w:cstheme="majorHAnsi"/>
              </w:rPr>
            </w:pPr>
            <w:r w:rsidRPr="00631724">
              <w:rPr>
                <w:rFonts w:asciiTheme="majorHAnsi" w:hAnsiTheme="majorHAnsi" w:cstheme="majorHAnsi"/>
              </w:rPr>
              <w:t>internetowych i</w:t>
            </w:r>
          </w:p>
          <w:p w:rsidR="002A2236" w:rsidRPr="00631724" w:rsidRDefault="002A2236" w:rsidP="00DA4807">
            <w:pPr>
              <w:pStyle w:val="TableParagraph"/>
              <w:tabs>
                <w:tab w:val="left" w:pos="176"/>
              </w:tabs>
              <w:spacing w:line="206" w:lineRule="exact"/>
              <w:rPr>
                <w:rFonts w:asciiTheme="majorHAnsi" w:hAnsiTheme="majorHAnsi" w:cstheme="majorHAnsi"/>
              </w:rPr>
            </w:pPr>
            <w:r w:rsidRPr="00631724">
              <w:rPr>
                <w:rFonts w:asciiTheme="majorHAnsi" w:hAnsiTheme="majorHAnsi" w:cstheme="majorHAnsi"/>
              </w:rPr>
              <w:t>portalach społecznościowych</w:t>
            </w:r>
          </w:p>
          <w:p w:rsidR="002A2236" w:rsidRPr="00631724" w:rsidRDefault="002A2236" w:rsidP="00DA4807">
            <w:pPr>
              <w:rPr>
                <w:rFonts w:asciiTheme="majorHAnsi" w:eastAsia="Calibri" w:hAnsiTheme="majorHAnsi" w:cstheme="majorHAnsi"/>
                <w:b/>
              </w:rPr>
            </w:pPr>
            <w:r w:rsidRPr="00631724">
              <w:rPr>
                <w:rFonts w:asciiTheme="majorHAnsi" w:eastAsia="Calibri" w:hAnsiTheme="majorHAnsi" w:cstheme="majorHAnsi"/>
                <w:b/>
              </w:rPr>
              <w:t xml:space="preserve">(ilość: </w:t>
            </w:r>
            <w:r w:rsidR="00EC7F2A" w:rsidRPr="00631724">
              <w:rPr>
                <w:rFonts w:asciiTheme="majorHAnsi" w:eastAsia="Calibri" w:hAnsiTheme="majorHAnsi" w:cstheme="majorHAnsi"/>
                <w:b/>
              </w:rPr>
              <w:t>6</w:t>
            </w:r>
            <w:r w:rsidR="00A22B98" w:rsidRPr="00631724">
              <w:rPr>
                <w:rFonts w:asciiTheme="majorHAnsi" w:eastAsia="Calibri" w:hAnsiTheme="majorHAnsi" w:cstheme="majorHAnsi"/>
                <w:b/>
              </w:rPr>
              <w:t xml:space="preserve"> </w:t>
            </w:r>
            <w:r w:rsidRPr="00631724">
              <w:rPr>
                <w:rFonts w:asciiTheme="majorHAnsi" w:eastAsia="Calibri" w:hAnsiTheme="majorHAnsi" w:cstheme="majorHAnsi"/>
                <w:b/>
              </w:rPr>
              <w:t>)</w:t>
            </w:r>
          </w:p>
          <w:p w:rsidR="002A2236" w:rsidRPr="00631724" w:rsidRDefault="002A2236" w:rsidP="00DA4807">
            <w:pPr>
              <w:pStyle w:val="TableParagraph"/>
              <w:tabs>
                <w:tab w:val="left" w:pos="176"/>
              </w:tabs>
              <w:spacing w:line="206" w:lineRule="exact"/>
              <w:rPr>
                <w:rFonts w:asciiTheme="majorHAnsi" w:hAnsiTheme="majorHAnsi" w:cstheme="majorHAnsi"/>
              </w:rPr>
            </w:pPr>
            <w:r w:rsidRPr="00631724">
              <w:rPr>
                <w:rFonts w:asciiTheme="majorHAnsi" w:hAnsiTheme="majorHAnsi" w:cstheme="majorHAnsi"/>
              </w:rPr>
              <w:t xml:space="preserve">Informacje w  </w:t>
            </w:r>
          </w:p>
          <w:p w:rsidR="002A2236" w:rsidRPr="00631724" w:rsidRDefault="002A2236" w:rsidP="00DA4807">
            <w:pPr>
              <w:pStyle w:val="TableParagraph"/>
              <w:tabs>
                <w:tab w:val="left" w:pos="176"/>
              </w:tabs>
              <w:spacing w:line="206" w:lineRule="exact"/>
              <w:rPr>
                <w:rFonts w:asciiTheme="majorHAnsi" w:hAnsiTheme="majorHAnsi" w:cstheme="majorHAnsi"/>
              </w:rPr>
            </w:pPr>
            <w:r w:rsidRPr="00631724">
              <w:rPr>
                <w:rFonts w:asciiTheme="majorHAnsi" w:hAnsiTheme="majorHAnsi" w:cstheme="majorHAnsi"/>
              </w:rPr>
              <w:t xml:space="preserve">mediach o   </w:t>
            </w:r>
          </w:p>
          <w:p w:rsidR="002A2236" w:rsidRPr="00631724" w:rsidRDefault="002A2236" w:rsidP="00DA4807">
            <w:pPr>
              <w:pStyle w:val="TableParagraph"/>
              <w:tabs>
                <w:tab w:val="left" w:pos="176"/>
              </w:tabs>
              <w:spacing w:line="206" w:lineRule="exact"/>
              <w:rPr>
                <w:rFonts w:asciiTheme="majorHAnsi" w:eastAsia="Calibri" w:hAnsiTheme="majorHAnsi" w:cstheme="majorHAnsi"/>
              </w:rPr>
            </w:pPr>
            <w:r w:rsidRPr="00631724">
              <w:rPr>
                <w:rFonts w:asciiTheme="majorHAnsi" w:hAnsiTheme="majorHAnsi" w:cstheme="majorHAnsi"/>
              </w:rPr>
              <w:t>zasięgu lokalnym</w:t>
            </w:r>
            <w:r w:rsidRPr="00631724">
              <w:rPr>
                <w:rFonts w:asciiTheme="majorHAnsi" w:eastAsia="Calibri" w:hAnsiTheme="majorHAnsi" w:cstheme="majorHAnsi"/>
              </w:rPr>
              <w:t xml:space="preserve"> </w:t>
            </w:r>
          </w:p>
          <w:p w:rsidR="002A2236" w:rsidRPr="00631724" w:rsidRDefault="002A2236" w:rsidP="00DA4807">
            <w:pPr>
              <w:pStyle w:val="TableParagraph"/>
              <w:tabs>
                <w:tab w:val="left" w:pos="176"/>
              </w:tabs>
              <w:spacing w:after="120" w:line="206" w:lineRule="exact"/>
              <w:rPr>
                <w:rFonts w:asciiTheme="majorHAnsi" w:eastAsia="Calibri" w:hAnsiTheme="majorHAnsi" w:cstheme="majorHAnsi"/>
                <w:strike/>
              </w:rPr>
            </w:pPr>
            <w:r w:rsidRPr="00631724">
              <w:rPr>
                <w:rFonts w:asciiTheme="majorHAnsi" w:eastAsia="Calibri" w:hAnsiTheme="majorHAnsi" w:cstheme="majorHAnsi"/>
                <w:b/>
              </w:rPr>
              <w:t xml:space="preserve">(ilość: </w:t>
            </w:r>
            <w:r w:rsidR="00C622B8" w:rsidRPr="002D30D0">
              <w:rPr>
                <w:rFonts w:asciiTheme="majorHAnsi" w:eastAsia="Calibri" w:hAnsiTheme="majorHAnsi" w:cstheme="majorHAnsi"/>
                <w:b/>
              </w:rPr>
              <w:t>5</w:t>
            </w:r>
            <w:r w:rsidRPr="00631724">
              <w:rPr>
                <w:rFonts w:asciiTheme="majorHAnsi" w:eastAsia="Calibri" w:hAnsiTheme="majorHAnsi" w:cstheme="majorHAnsi"/>
                <w:b/>
              </w:rPr>
              <w:t>)</w:t>
            </w:r>
          </w:p>
          <w:p w:rsidR="002A2236" w:rsidRPr="00631724" w:rsidRDefault="002A2236" w:rsidP="00DA4807">
            <w:pPr>
              <w:rPr>
                <w:rFonts w:asciiTheme="majorHAnsi" w:eastAsia="Calibri" w:hAnsiTheme="majorHAnsi" w:cstheme="majorHAnsi"/>
                <w:b/>
              </w:rPr>
            </w:pPr>
            <w:r w:rsidRPr="00631724">
              <w:rPr>
                <w:rFonts w:asciiTheme="majorHAnsi" w:eastAsia="Calibri" w:hAnsiTheme="majorHAnsi" w:cstheme="majorHAnsi"/>
                <w:b/>
                <w:u w:val="single"/>
              </w:rPr>
              <w:t>Efekt:</w:t>
            </w:r>
          </w:p>
          <w:p w:rsidR="002A2236" w:rsidRPr="00631724" w:rsidRDefault="002A2236" w:rsidP="00DA4807">
            <w:pPr>
              <w:rPr>
                <w:rFonts w:asciiTheme="majorHAnsi" w:hAnsiTheme="majorHAnsi" w:cstheme="majorHAnsi"/>
              </w:rPr>
            </w:pPr>
            <w:r w:rsidRPr="00631724">
              <w:rPr>
                <w:rFonts w:asciiTheme="majorHAnsi" w:eastAsia="Calibri" w:hAnsiTheme="majorHAnsi" w:cstheme="majorHAnsi"/>
              </w:rPr>
              <w:t xml:space="preserve">Poinformowanie potencjalnych wnioskodawców </w:t>
            </w:r>
            <w:r w:rsidR="00631724">
              <w:rPr>
                <w:rFonts w:asciiTheme="majorHAnsi" w:eastAsia="Calibri" w:hAnsiTheme="majorHAnsi" w:cstheme="majorHAnsi"/>
              </w:rPr>
              <w:br/>
            </w:r>
            <w:r w:rsidRPr="00631724">
              <w:rPr>
                <w:rFonts w:asciiTheme="majorHAnsi" w:eastAsia="Calibri" w:hAnsiTheme="majorHAnsi" w:cstheme="majorHAnsi"/>
              </w:rPr>
              <w:t>o LGD i LSR</w:t>
            </w:r>
          </w:p>
        </w:tc>
        <w:tc>
          <w:tcPr>
            <w:tcW w:w="553" w:type="pct"/>
          </w:tcPr>
          <w:p w:rsidR="002A2236" w:rsidRPr="00E02D19" w:rsidRDefault="002A2236" w:rsidP="00DA480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02D19">
              <w:rPr>
                <w:rFonts w:asciiTheme="majorHAnsi" w:hAnsiTheme="majorHAnsi" w:cstheme="majorHAnsi"/>
                <w:b/>
              </w:rPr>
              <w:t>0,00 zł</w:t>
            </w:r>
          </w:p>
        </w:tc>
        <w:tc>
          <w:tcPr>
            <w:tcW w:w="747" w:type="pct"/>
          </w:tcPr>
          <w:p w:rsidR="002A2236" w:rsidRPr="00E02D19" w:rsidRDefault="002A2236" w:rsidP="00DA4807">
            <w:pPr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</w:rPr>
              <w:t>Monitoring oglądalności strony LGD, ankieta prowadzona na www lub w biurze LGD badająca, skąd osoba zainteresowana pozyskała wiedzę o LGD</w:t>
            </w:r>
          </w:p>
        </w:tc>
      </w:tr>
      <w:tr w:rsidR="00E02D19" w:rsidRPr="00E02D19" w:rsidTr="00E02D19">
        <w:tc>
          <w:tcPr>
            <w:tcW w:w="448" w:type="pct"/>
          </w:tcPr>
          <w:p w:rsidR="00D2704A" w:rsidRPr="00E02D19" w:rsidRDefault="00D2704A" w:rsidP="00D2704A">
            <w:pPr>
              <w:jc w:val="center"/>
              <w:rPr>
                <w:rFonts w:asciiTheme="majorHAnsi" w:hAnsiTheme="majorHAnsi" w:cstheme="majorHAnsi"/>
                <w:b/>
                <w:strike/>
              </w:rPr>
            </w:pPr>
          </w:p>
          <w:p w:rsidR="002A2236" w:rsidRDefault="00D2704A" w:rsidP="00EC7F2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02D19">
              <w:rPr>
                <w:rFonts w:asciiTheme="majorHAnsi" w:hAnsiTheme="majorHAnsi" w:cstheme="majorHAnsi"/>
                <w:b/>
              </w:rPr>
              <w:t>202</w:t>
            </w:r>
            <w:r w:rsidR="00EC7F2A">
              <w:rPr>
                <w:rFonts w:asciiTheme="majorHAnsi" w:hAnsiTheme="majorHAnsi" w:cstheme="majorHAnsi"/>
                <w:b/>
              </w:rPr>
              <w:t>5</w:t>
            </w:r>
          </w:p>
          <w:p w:rsidR="00FE2399" w:rsidRPr="00E02D19" w:rsidRDefault="00FE2399" w:rsidP="00EC7F2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1" w:type="pct"/>
            <w:shd w:val="clear" w:color="auto" w:fill="FFFFFF" w:themeFill="background1"/>
          </w:tcPr>
          <w:p w:rsidR="002A2236" w:rsidRPr="00E02D19" w:rsidRDefault="002A2236" w:rsidP="00DA4807">
            <w:pPr>
              <w:widowControl w:val="0"/>
              <w:autoSpaceDE w:val="0"/>
              <w:autoSpaceDN w:val="0"/>
              <w:spacing w:line="237" w:lineRule="auto"/>
              <w:ind w:right="52"/>
              <w:rPr>
                <w:rFonts w:asciiTheme="majorHAnsi" w:hAnsiTheme="majorHAnsi" w:cstheme="majorHAnsi"/>
                <w:lang w:eastAsia="en-US"/>
              </w:rPr>
            </w:pPr>
            <w:r w:rsidRPr="00E02D19">
              <w:rPr>
                <w:rFonts w:asciiTheme="majorHAnsi" w:hAnsiTheme="majorHAnsi" w:cstheme="majorHAnsi"/>
                <w:lang w:eastAsia="en-US"/>
              </w:rPr>
              <w:t xml:space="preserve">Wzmocnienie  i zwiększenie </w:t>
            </w:r>
          </w:p>
          <w:p w:rsidR="002A2236" w:rsidRPr="00E02D19" w:rsidRDefault="002A2236" w:rsidP="00DA4807">
            <w:pPr>
              <w:widowControl w:val="0"/>
              <w:autoSpaceDE w:val="0"/>
              <w:autoSpaceDN w:val="0"/>
              <w:spacing w:line="237" w:lineRule="auto"/>
              <w:ind w:right="52"/>
              <w:rPr>
                <w:rFonts w:asciiTheme="majorHAnsi" w:hAnsiTheme="majorHAnsi" w:cstheme="majorHAnsi"/>
                <w:lang w:eastAsia="en-US"/>
              </w:rPr>
            </w:pPr>
            <w:r w:rsidRPr="00E02D19">
              <w:rPr>
                <w:rFonts w:asciiTheme="majorHAnsi" w:hAnsiTheme="majorHAnsi" w:cstheme="majorHAnsi"/>
                <w:lang w:eastAsia="en-US"/>
              </w:rPr>
              <w:t>rozpoznawalności LGD (informowanie m.in. o obszarze działania lub celach LGD lub promocja dobrych praktyk lub projektach zrealizowanych przez LGD oraz inne grupy działania bądź rozpowszechnianie informacji branżowych).</w:t>
            </w:r>
          </w:p>
        </w:tc>
        <w:tc>
          <w:tcPr>
            <w:tcW w:w="600" w:type="pct"/>
            <w:shd w:val="clear" w:color="auto" w:fill="FFFFFF" w:themeFill="background1"/>
          </w:tcPr>
          <w:p w:rsidR="002A2236" w:rsidRPr="00E02D19" w:rsidRDefault="002A2236" w:rsidP="00DA4807">
            <w:pPr>
              <w:widowControl w:val="0"/>
              <w:autoSpaceDE w:val="0"/>
              <w:autoSpaceDN w:val="0"/>
              <w:spacing w:line="237" w:lineRule="auto"/>
              <w:ind w:right="122"/>
              <w:rPr>
                <w:rFonts w:asciiTheme="majorHAnsi" w:hAnsiTheme="majorHAnsi" w:cstheme="majorHAnsi"/>
                <w:lang w:eastAsia="en-US"/>
              </w:rPr>
            </w:pPr>
            <w:r w:rsidRPr="00E02D19">
              <w:rPr>
                <w:rFonts w:asciiTheme="majorHAnsi" w:hAnsiTheme="majorHAnsi" w:cstheme="majorHAnsi"/>
                <w:lang w:eastAsia="en-US"/>
              </w:rPr>
              <w:t>Kampania informacyjna LGD</w:t>
            </w:r>
          </w:p>
          <w:p w:rsidR="002A2236" w:rsidRPr="00E02D19" w:rsidRDefault="002A2236" w:rsidP="00DA4807">
            <w:pPr>
              <w:widowControl w:val="0"/>
              <w:autoSpaceDE w:val="0"/>
              <w:autoSpaceDN w:val="0"/>
              <w:spacing w:line="237" w:lineRule="auto"/>
              <w:ind w:right="122"/>
              <w:rPr>
                <w:rFonts w:asciiTheme="majorHAnsi" w:hAnsiTheme="majorHAnsi" w:cstheme="majorHAnsi"/>
                <w:lang w:eastAsia="en-US"/>
              </w:rPr>
            </w:pPr>
          </w:p>
          <w:p w:rsidR="002A2236" w:rsidRPr="00E02D19" w:rsidRDefault="002A2236" w:rsidP="00DA4807">
            <w:pPr>
              <w:widowControl w:val="0"/>
              <w:autoSpaceDE w:val="0"/>
              <w:autoSpaceDN w:val="0"/>
              <w:spacing w:line="237" w:lineRule="auto"/>
              <w:ind w:right="122"/>
              <w:jc w:val="center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650" w:type="pct"/>
            <w:shd w:val="clear" w:color="auto" w:fill="auto"/>
          </w:tcPr>
          <w:p w:rsidR="002A2236" w:rsidRPr="00E02D19" w:rsidRDefault="002A2236" w:rsidP="00DA4807">
            <w:pPr>
              <w:widowControl w:val="0"/>
              <w:autoSpaceDE w:val="0"/>
              <w:autoSpaceDN w:val="0"/>
              <w:ind w:right="-20"/>
              <w:rPr>
                <w:rFonts w:asciiTheme="majorHAnsi" w:hAnsiTheme="majorHAnsi" w:cstheme="majorHAnsi"/>
                <w:lang w:eastAsia="en-US"/>
              </w:rPr>
            </w:pPr>
            <w:r w:rsidRPr="00E02D19">
              <w:rPr>
                <w:rFonts w:asciiTheme="majorHAnsi" w:hAnsiTheme="majorHAnsi" w:cstheme="majorHAnsi"/>
                <w:lang w:eastAsia="en-US"/>
              </w:rPr>
              <w:t>Mieszkańcy obszaru LGD</w:t>
            </w:r>
          </w:p>
        </w:tc>
        <w:tc>
          <w:tcPr>
            <w:tcW w:w="600" w:type="pct"/>
            <w:shd w:val="clear" w:color="auto" w:fill="auto"/>
          </w:tcPr>
          <w:p w:rsidR="002A2236" w:rsidRPr="00E02D19" w:rsidRDefault="002A2236" w:rsidP="00DA4807">
            <w:pPr>
              <w:pStyle w:val="TableParagraph"/>
              <w:tabs>
                <w:tab w:val="left" w:pos="354"/>
              </w:tabs>
              <w:spacing w:line="237" w:lineRule="auto"/>
              <w:ind w:right="262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Infografiki </w:t>
            </w:r>
            <w:r w:rsidRPr="00E02D19">
              <w:rPr>
                <w:rFonts w:asciiTheme="majorHAnsi" w:eastAsia="Calibri" w:hAnsiTheme="majorHAnsi" w:cstheme="majorHAnsi"/>
              </w:rPr>
              <w:t>/ posty</w:t>
            </w:r>
          </w:p>
          <w:p w:rsidR="002A2236" w:rsidRPr="00E02D19" w:rsidRDefault="002A2236" w:rsidP="00DA4807">
            <w:pPr>
              <w:pStyle w:val="TableParagraph"/>
              <w:tabs>
                <w:tab w:val="left" w:pos="354"/>
              </w:tabs>
              <w:spacing w:line="237" w:lineRule="auto"/>
              <w:ind w:right="262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>na portalu społecznościowym  i stronie internetowej LGD</w:t>
            </w:r>
          </w:p>
        </w:tc>
        <w:tc>
          <w:tcPr>
            <w:tcW w:w="700" w:type="pct"/>
          </w:tcPr>
          <w:p w:rsidR="002A2236" w:rsidRPr="00631724" w:rsidRDefault="002A2236" w:rsidP="00DA4807">
            <w:pPr>
              <w:rPr>
                <w:rFonts w:asciiTheme="majorHAnsi" w:eastAsia="Calibri" w:hAnsiTheme="majorHAnsi" w:cstheme="majorHAnsi"/>
                <w:b/>
                <w:u w:val="single"/>
              </w:rPr>
            </w:pPr>
            <w:r w:rsidRPr="00631724">
              <w:rPr>
                <w:rFonts w:asciiTheme="majorHAnsi" w:eastAsia="Calibri" w:hAnsiTheme="majorHAnsi" w:cstheme="majorHAnsi"/>
                <w:b/>
                <w:u w:val="single"/>
              </w:rPr>
              <w:t>Wskaźnik:</w:t>
            </w:r>
          </w:p>
          <w:p w:rsidR="002A2236" w:rsidRPr="00631724" w:rsidRDefault="002A2236" w:rsidP="00DA4807">
            <w:pPr>
              <w:rPr>
                <w:rFonts w:asciiTheme="majorHAnsi" w:eastAsia="Calibri" w:hAnsiTheme="majorHAnsi" w:cstheme="majorHAnsi"/>
              </w:rPr>
            </w:pPr>
            <w:r w:rsidRPr="00631724">
              <w:rPr>
                <w:rFonts w:asciiTheme="majorHAnsi" w:eastAsia="Calibri" w:hAnsiTheme="majorHAnsi" w:cstheme="majorHAnsi"/>
              </w:rPr>
              <w:t>Infografiki / posty</w:t>
            </w:r>
          </w:p>
          <w:p w:rsidR="002A2236" w:rsidRPr="00631724" w:rsidRDefault="002A2236" w:rsidP="00DA4807">
            <w:pPr>
              <w:rPr>
                <w:rFonts w:asciiTheme="majorHAnsi" w:eastAsia="Calibri" w:hAnsiTheme="majorHAnsi" w:cstheme="majorHAnsi"/>
              </w:rPr>
            </w:pPr>
            <w:r w:rsidRPr="00631724">
              <w:rPr>
                <w:rFonts w:asciiTheme="majorHAnsi" w:eastAsia="Calibri" w:hAnsiTheme="majorHAnsi" w:cstheme="majorHAnsi"/>
              </w:rPr>
              <w:t>na stronie</w:t>
            </w:r>
          </w:p>
          <w:p w:rsidR="002A2236" w:rsidRPr="00631724" w:rsidRDefault="002A2236" w:rsidP="00DA4807">
            <w:pPr>
              <w:rPr>
                <w:rFonts w:asciiTheme="majorHAnsi" w:eastAsia="Calibri" w:hAnsiTheme="majorHAnsi" w:cstheme="majorHAnsi"/>
              </w:rPr>
            </w:pPr>
            <w:r w:rsidRPr="00631724">
              <w:rPr>
                <w:rFonts w:asciiTheme="majorHAnsi" w:eastAsia="Calibri" w:hAnsiTheme="majorHAnsi" w:cstheme="majorHAnsi"/>
              </w:rPr>
              <w:t xml:space="preserve">internetowej i </w:t>
            </w:r>
          </w:p>
          <w:p w:rsidR="002A2236" w:rsidRPr="00631724" w:rsidRDefault="002A2236" w:rsidP="00B11399">
            <w:pPr>
              <w:spacing w:after="120"/>
              <w:rPr>
                <w:rFonts w:asciiTheme="majorHAnsi" w:eastAsia="Calibri" w:hAnsiTheme="majorHAnsi" w:cstheme="majorHAnsi"/>
              </w:rPr>
            </w:pPr>
            <w:r w:rsidRPr="00631724">
              <w:rPr>
                <w:rFonts w:asciiTheme="majorHAnsi" w:eastAsia="Calibri" w:hAnsiTheme="majorHAnsi" w:cstheme="majorHAnsi"/>
              </w:rPr>
              <w:t xml:space="preserve">portalu społecznościowym </w:t>
            </w:r>
            <w:r w:rsidRPr="00631724">
              <w:rPr>
                <w:rFonts w:asciiTheme="majorHAnsi" w:eastAsia="Calibri" w:hAnsiTheme="majorHAnsi" w:cstheme="majorHAnsi"/>
                <w:b/>
              </w:rPr>
              <w:t xml:space="preserve">(ilość: </w:t>
            </w:r>
            <w:r w:rsidR="00D2704A" w:rsidRPr="00631724">
              <w:rPr>
                <w:rFonts w:asciiTheme="majorHAnsi" w:eastAsia="Calibri" w:hAnsiTheme="majorHAnsi" w:cstheme="majorHAnsi"/>
                <w:b/>
              </w:rPr>
              <w:t>10</w:t>
            </w:r>
            <w:r w:rsidRPr="00631724">
              <w:rPr>
                <w:rFonts w:asciiTheme="majorHAnsi" w:eastAsia="Calibri" w:hAnsiTheme="majorHAnsi" w:cstheme="majorHAnsi"/>
                <w:b/>
              </w:rPr>
              <w:t>)</w:t>
            </w:r>
          </w:p>
          <w:p w:rsidR="002A2236" w:rsidRPr="00631724" w:rsidRDefault="002A2236" w:rsidP="00DA4807">
            <w:pPr>
              <w:rPr>
                <w:rFonts w:asciiTheme="majorHAnsi" w:eastAsia="Calibri" w:hAnsiTheme="majorHAnsi" w:cstheme="majorHAnsi"/>
                <w:b/>
                <w:u w:val="single"/>
              </w:rPr>
            </w:pPr>
            <w:r w:rsidRPr="00631724">
              <w:rPr>
                <w:rFonts w:asciiTheme="majorHAnsi" w:eastAsia="Calibri" w:hAnsiTheme="majorHAnsi" w:cstheme="majorHAnsi"/>
                <w:b/>
                <w:u w:val="single"/>
              </w:rPr>
              <w:t>Efekt:</w:t>
            </w:r>
          </w:p>
          <w:p w:rsidR="002A2236" w:rsidRPr="00631724" w:rsidRDefault="002A2236" w:rsidP="00DA4807">
            <w:pPr>
              <w:rPr>
                <w:rFonts w:asciiTheme="majorHAnsi" w:hAnsiTheme="majorHAnsi" w:cstheme="majorHAnsi"/>
              </w:rPr>
            </w:pPr>
            <w:r w:rsidRPr="00631724">
              <w:rPr>
                <w:rFonts w:asciiTheme="majorHAnsi" w:eastAsia="Calibri" w:hAnsiTheme="majorHAnsi" w:cstheme="majorHAnsi"/>
              </w:rPr>
              <w:t>Poinformowanie potencjalnych wnioskodawców o realizacji LSR w całym okresie</w:t>
            </w:r>
          </w:p>
        </w:tc>
        <w:tc>
          <w:tcPr>
            <w:tcW w:w="553" w:type="pct"/>
          </w:tcPr>
          <w:p w:rsidR="002A2236" w:rsidRPr="00E02D19" w:rsidRDefault="002A2236" w:rsidP="00DA480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02D19">
              <w:rPr>
                <w:rFonts w:asciiTheme="majorHAnsi" w:hAnsiTheme="majorHAnsi" w:cstheme="majorHAnsi"/>
                <w:b/>
              </w:rPr>
              <w:t>0,00 zł</w:t>
            </w:r>
          </w:p>
        </w:tc>
        <w:tc>
          <w:tcPr>
            <w:tcW w:w="747" w:type="pct"/>
          </w:tcPr>
          <w:p w:rsidR="002A2236" w:rsidRPr="00E02D19" w:rsidRDefault="002A2236" w:rsidP="009A1A07">
            <w:pPr>
              <w:pStyle w:val="TableParagraph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Monitoring oglądalności strony </w:t>
            </w:r>
          </w:p>
          <w:p w:rsidR="002A2236" w:rsidRPr="00E02D19" w:rsidRDefault="002A2236" w:rsidP="009A1A07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E02D19" w:rsidRPr="00E02D19" w:rsidTr="00E02D19">
        <w:trPr>
          <w:trHeight w:val="1074"/>
        </w:trPr>
        <w:tc>
          <w:tcPr>
            <w:tcW w:w="448" w:type="pct"/>
          </w:tcPr>
          <w:p w:rsidR="00271B23" w:rsidRPr="00E02D19" w:rsidRDefault="00271B23" w:rsidP="00271B23">
            <w:pPr>
              <w:jc w:val="center"/>
              <w:rPr>
                <w:rFonts w:asciiTheme="majorHAnsi" w:hAnsiTheme="majorHAnsi" w:cstheme="majorHAnsi"/>
                <w:b/>
                <w:strike/>
              </w:rPr>
            </w:pPr>
          </w:p>
          <w:p w:rsidR="002A2236" w:rsidRDefault="00271B23" w:rsidP="00EC7F2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02D19">
              <w:rPr>
                <w:rFonts w:asciiTheme="majorHAnsi" w:hAnsiTheme="majorHAnsi" w:cstheme="majorHAnsi"/>
                <w:b/>
              </w:rPr>
              <w:t>202</w:t>
            </w:r>
            <w:r w:rsidR="00EC7F2A">
              <w:rPr>
                <w:rFonts w:asciiTheme="majorHAnsi" w:hAnsiTheme="majorHAnsi" w:cstheme="majorHAnsi"/>
                <w:b/>
              </w:rPr>
              <w:t>5</w:t>
            </w:r>
          </w:p>
          <w:p w:rsidR="00FE2399" w:rsidRPr="00E02D19" w:rsidRDefault="00FE2399" w:rsidP="00EC7F2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1" w:type="pct"/>
            <w:shd w:val="clear" w:color="auto" w:fill="auto"/>
          </w:tcPr>
          <w:p w:rsidR="002A2236" w:rsidRPr="00E02D19" w:rsidRDefault="002A2236" w:rsidP="00DA4807">
            <w:pPr>
              <w:pStyle w:val="TableParagraph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>Pozyskanie informacji zwrotnej dotyczącej oceny</w:t>
            </w:r>
          </w:p>
          <w:p w:rsidR="002A2236" w:rsidRPr="00E02D19" w:rsidRDefault="002A2236" w:rsidP="00DA4807">
            <w:pPr>
              <w:pStyle w:val="TableParagraph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>jakości doradztwa świadczonego przez LGD</w:t>
            </w:r>
          </w:p>
          <w:p w:rsidR="002A2236" w:rsidRPr="00E02D19" w:rsidRDefault="002A2236" w:rsidP="00DA4807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600" w:type="pct"/>
            <w:shd w:val="clear" w:color="auto" w:fill="auto"/>
          </w:tcPr>
          <w:p w:rsidR="002A2236" w:rsidRPr="00E02D19" w:rsidRDefault="002A2236" w:rsidP="00DA4807">
            <w:pPr>
              <w:pStyle w:val="Tekstpodstawowy"/>
              <w:spacing w:line="237" w:lineRule="auto"/>
              <w:ind w:left="-44"/>
              <w:rPr>
                <w:rFonts w:asciiTheme="majorHAnsi" w:hAnsiTheme="majorHAnsi" w:cstheme="majorHAnsi"/>
                <w:sz w:val="20"/>
                <w:szCs w:val="20"/>
              </w:rPr>
            </w:pPr>
            <w:r w:rsidRPr="00E02D19">
              <w:rPr>
                <w:rFonts w:asciiTheme="majorHAnsi" w:eastAsia="Calibri" w:hAnsiTheme="majorHAnsi" w:cstheme="majorHAnsi"/>
                <w:sz w:val="20"/>
                <w:szCs w:val="20"/>
              </w:rPr>
              <w:t>Badanie satysfakcji wnioskodawców i beneficjentów dot. jakości doradztwa świadczonego przez LGD na etapie przygotowania wniosków o wsparcie projektowanych działań oraz o rozliczenie realizowanych operacji</w:t>
            </w:r>
          </w:p>
          <w:p w:rsidR="002A2236" w:rsidRPr="00E02D19" w:rsidRDefault="002A2236" w:rsidP="00DA4807">
            <w:pPr>
              <w:pStyle w:val="Tekstpodstawowy"/>
              <w:spacing w:line="237" w:lineRule="auto"/>
              <w:ind w:left="232" w:right="22"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</w:tcPr>
          <w:p w:rsidR="002A2236" w:rsidRPr="00E02D19" w:rsidRDefault="002A2236" w:rsidP="00DA4807">
            <w:pPr>
              <w:pStyle w:val="TableParagraph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Wnioskodawcy i beneficjenci w poszczególnych zakresach </w:t>
            </w:r>
            <w:r w:rsidRPr="00E02D19">
              <w:rPr>
                <w:rFonts w:asciiTheme="majorHAnsi" w:hAnsiTheme="majorHAnsi" w:cstheme="majorHAnsi"/>
                <w:spacing w:val="-3"/>
              </w:rPr>
              <w:t>operacji</w:t>
            </w:r>
          </w:p>
        </w:tc>
        <w:tc>
          <w:tcPr>
            <w:tcW w:w="600" w:type="pct"/>
            <w:shd w:val="clear" w:color="auto" w:fill="auto"/>
          </w:tcPr>
          <w:p w:rsidR="002A2236" w:rsidRPr="00E02D19" w:rsidRDefault="002A2236" w:rsidP="00DA4807">
            <w:pPr>
              <w:widowControl w:val="0"/>
              <w:tabs>
                <w:tab w:val="left" w:pos="379"/>
              </w:tabs>
              <w:autoSpaceDE w:val="0"/>
              <w:autoSpaceDN w:val="0"/>
              <w:ind w:left="-103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   Ankieta  </w:t>
            </w:r>
          </w:p>
          <w:p w:rsidR="002A2236" w:rsidRPr="00E02D19" w:rsidRDefault="002A2236" w:rsidP="00DA4807">
            <w:pPr>
              <w:widowControl w:val="0"/>
              <w:tabs>
                <w:tab w:val="left" w:pos="379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>wypełniana</w:t>
            </w:r>
            <w:r w:rsidRPr="00E02D19">
              <w:rPr>
                <w:rFonts w:asciiTheme="majorHAnsi" w:hAnsiTheme="majorHAnsi" w:cstheme="majorHAnsi"/>
                <w:spacing w:val="-14"/>
              </w:rPr>
              <w:t xml:space="preserve"> </w:t>
            </w:r>
            <w:r w:rsidRPr="00E02D19">
              <w:rPr>
                <w:rFonts w:asciiTheme="majorHAnsi" w:hAnsiTheme="majorHAnsi" w:cstheme="majorHAnsi"/>
                <w:spacing w:val="-7"/>
              </w:rPr>
              <w:t>po</w:t>
            </w:r>
          </w:p>
          <w:p w:rsidR="002A2236" w:rsidRPr="00E02D19" w:rsidRDefault="002A2236" w:rsidP="00DA4807">
            <w:pPr>
              <w:pStyle w:val="Tekstpodstawowy"/>
              <w:rPr>
                <w:rFonts w:asciiTheme="majorHAnsi" w:hAnsiTheme="majorHAnsi" w:cstheme="majorHAnsi"/>
                <w:sz w:val="20"/>
                <w:szCs w:val="20"/>
              </w:rPr>
            </w:pPr>
            <w:r w:rsidRPr="00E02D19">
              <w:rPr>
                <w:rFonts w:asciiTheme="majorHAnsi" w:hAnsiTheme="majorHAnsi" w:cstheme="majorHAnsi"/>
                <w:sz w:val="20"/>
                <w:szCs w:val="20"/>
              </w:rPr>
              <w:t xml:space="preserve"> doradztwie</w:t>
            </w:r>
          </w:p>
          <w:p w:rsidR="002A2236" w:rsidRPr="00E02D19" w:rsidRDefault="002A2236" w:rsidP="00DA4807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700" w:type="pct"/>
          </w:tcPr>
          <w:p w:rsidR="002A2236" w:rsidRPr="00631724" w:rsidRDefault="002A2236" w:rsidP="00DA4807">
            <w:pPr>
              <w:rPr>
                <w:rFonts w:asciiTheme="majorHAnsi" w:eastAsia="Calibri" w:hAnsiTheme="majorHAnsi" w:cstheme="majorHAnsi"/>
                <w:b/>
                <w:u w:val="single"/>
              </w:rPr>
            </w:pPr>
            <w:r w:rsidRPr="00631724">
              <w:rPr>
                <w:rFonts w:asciiTheme="majorHAnsi" w:eastAsia="Calibri" w:hAnsiTheme="majorHAnsi" w:cstheme="majorHAnsi"/>
                <w:b/>
                <w:u w:val="single"/>
              </w:rPr>
              <w:t>Wskaźnik:</w:t>
            </w:r>
          </w:p>
          <w:p w:rsidR="002A2236" w:rsidRPr="00631724" w:rsidRDefault="002A2236" w:rsidP="00DA4807">
            <w:pPr>
              <w:rPr>
                <w:rFonts w:asciiTheme="majorHAnsi" w:eastAsia="Calibri" w:hAnsiTheme="majorHAnsi" w:cstheme="majorHAnsi"/>
              </w:rPr>
            </w:pPr>
            <w:r w:rsidRPr="00631724">
              <w:rPr>
                <w:rFonts w:asciiTheme="majorHAnsi" w:eastAsia="Calibri" w:hAnsiTheme="majorHAnsi" w:cstheme="majorHAnsi"/>
              </w:rPr>
              <w:t xml:space="preserve">Ankieta </w:t>
            </w:r>
          </w:p>
          <w:p w:rsidR="002A2236" w:rsidRPr="00631724" w:rsidRDefault="002A2236" w:rsidP="00DA4807">
            <w:pPr>
              <w:rPr>
                <w:rFonts w:asciiTheme="majorHAnsi" w:eastAsia="Calibri" w:hAnsiTheme="majorHAnsi" w:cstheme="majorHAnsi"/>
              </w:rPr>
            </w:pPr>
            <w:r w:rsidRPr="00631724">
              <w:rPr>
                <w:rFonts w:asciiTheme="majorHAnsi" w:eastAsia="Calibri" w:hAnsiTheme="majorHAnsi" w:cstheme="majorHAnsi"/>
              </w:rPr>
              <w:t xml:space="preserve">dystrybuowana </w:t>
            </w:r>
          </w:p>
          <w:p w:rsidR="002A2236" w:rsidRPr="00631724" w:rsidRDefault="002A2236" w:rsidP="00DA4807">
            <w:pPr>
              <w:rPr>
                <w:rFonts w:asciiTheme="majorHAnsi" w:eastAsia="Calibri" w:hAnsiTheme="majorHAnsi" w:cstheme="majorHAnsi"/>
              </w:rPr>
            </w:pPr>
            <w:r w:rsidRPr="00631724">
              <w:rPr>
                <w:rFonts w:asciiTheme="majorHAnsi" w:eastAsia="Calibri" w:hAnsiTheme="majorHAnsi" w:cstheme="majorHAnsi"/>
              </w:rPr>
              <w:t xml:space="preserve">wśród </w:t>
            </w:r>
          </w:p>
          <w:p w:rsidR="002A2236" w:rsidRPr="00631724" w:rsidRDefault="002A2236" w:rsidP="00DA4807">
            <w:pPr>
              <w:rPr>
                <w:rFonts w:asciiTheme="majorHAnsi" w:eastAsia="Calibri" w:hAnsiTheme="majorHAnsi" w:cstheme="majorHAnsi"/>
              </w:rPr>
            </w:pPr>
            <w:r w:rsidRPr="00631724">
              <w:rPr>
                <w:rFonts w:asciiTheme="majorHAnsi" w:eastAsia="Calibri" w:hAnsiTheme="majorHAnsi" w:cstheme="majorHAnsi"/>
              </w:rPr>
              <w:t xml:space="preserve">wnioskodawców </w:t>
            </w:r>
          </w:p>
          <w:p w:rsidR="002A2236" w:rsidRPr="00631724" w:rsidRDefault="002A2236" w:rsidP="00DA4807">
            <w:pPr>
              <w:rPr>
                <w:rFonts w:asciiTheme="majorHAnsi" w:eastAsia="Calibri" w:hAnsiTheme="majorHAnsi" w:cstheme="majorHAnsi"/>
              </w:rPr>
            </w:pPr>
            <w:r w:rsidRPr="00631724">
              <w:rPr>
                <w:rFonts w:asciiTheme="majorHAnsi" w:eastAsia="Calibri" w:hAnsiTheme="majorHAnsi" w:cstheme="majorHAnsi"/>
              </w:rPr>
              <w:t>i beneficjentów</w:t>
            </w:r>
          </w:p>
          <w:p w:rsidR="002A2236" w:rsidRPr="00631724" w:rsidRDefault="002A2236" w:rsidP="00B11399">
            <w:pPr>
              <w:spacing w:after="120"/>
              <w:rPr>
                <w:rFonts w:asciiTheme="majorHAnsi" w:eastAsia="Calibri" w:hAnsiTheme="majorHAnsi" w:cstheme="majorHAnsi"/>
              </w:rPr>
            </w:pPr>
            <w:r w:rsidRPr="00631724">
              <w:rPr>
                <w:rFonts w:asciiTheme="majorHAnsi" w:eastAsia="Calibri" w:hAnsiTheme="majorHAnsi" w:cstheme="majorHAnsi"/>
                <w:b/>
              </w:rPr>
              <w:t xml:space="preserve">(ilość: </w:t>
            </w:r>
            <w:r w:rsidR="00C01A24" w:rsidRPr="002D30D0">
              <w:rPr>
                <w:rFonts w:asciiTheme="majorHAnsi" w:eastAsia="Calibri" w:hAnsiTheme="majorHAnsi" w:cstheme="majorHAnsi"/>
                <w:b/>
              </w:rPr>
              <w:t>50</w:t>
            </w:r>
            <w:r w:rsidRPr="00631724">
              <w:rPr>
                <w:rFonts w:asciiTheme="majorHAnsi" w:eastAsia="Calibri" w:hAnsiTheme="majorHAnsi" w:cstheme="majorHAnsi"/>
                <w:b/>
              </w:rPr>
              <w:t>)</w:t>
            </w:r>
          </w:p>
          <w:p w:rsidR="002A2236" w:rsidRPr="00631724" w:rsidRDefault="002A2236" w:rsidP="00DA4807">
            <w:pPr>
              <w:rPr>
                <w:rFonts w:asciiTheme="majorHAnsi" w:eastAsia="Calibri" w:hAnsiTheme="majorHAnsi" w:cstheme="majorHAnsi"/>
                <w:b/>
              </w:rPr>
            </w:pPr>
            <w:r w:rsidRPr="00631724">
              <w:rPr>
                <w:rFonts w:asciiTheme="majorHAnsi" w:eastAsia="Calibri" w:hAnsiTheme="majorHAnsi" w:cstheme="majorHAnsi"/>
                <w:b/>
                <w:u w:val="single"/>
              </w:rPr>
              <w:t>Efekt:</w:t>
            </w:r>
          </w:p>
          <w:p w:rsidR="002A2236" w:rsidRPr="00631724" w:rsidRDefault="002A2236" w:rsidP="00DA4807">
            <w:pPr>
              <w:rPr>
                <w:rFonts w:asciiTheme="majorHAnsi" w:hAnsiTheme="majorHAnsi" w:cstheme="majorHAnsi"/>
              </w:rPr>
            </w:pPr>
            <w:r w:rsidRPr="00631724">
              <w:rPr>
                <w:rFonts w:asciiTheme="majorHAnsi" w:hAnsiTheme="majorHAnsi" w:cstheme="majorHAnsi"/>
              </w:rPr>
              <w:t>Uzyskanie zewnętrznej wiedzy na temat jakości doradztwa w celu np. dodatkowego przeszkolenia osób udzielających doradztwa, doskonalenia umiejętności komunikacyjnych</w:t>
            </w:r>
          </w:p>
        </w:tc>
        <w:tc>
          <w:tcPr>
            <w:tcW w:w="553" w:type="pct"/>
          </w:tcPr>
          <w:p w:rsidR="002A2236" w:rsidRPr="00E02D19" w:rsidRDefault="002A2236" w:rsidP="00DA480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02D19">
              <w:rPr>
                <w:rFonts w:asciiTheme="majorHAnsi" w:hAnsiTheme="majorHAnsi" w:cstheme="majorHAnsi"/>
                <w:b/>
              </w:rPr>
              <w:t>0,00 zł</w:t>
            </w:r>
          </w:p>
        </w:tc>
        <w:tc>
          <w:tcPr>
            <w:tcW w:w="747" w:type="pct"/>
          </w:tcPr>
          <w:p w:rsidR="002A2236" w:rsidRPr="00E02D19" w:rsidRDefault="002A2236" w:rsidP="00DA4807">
            <w:pPr>
              <w:widowControl w:val="0"/>
              <w:autoSpaceDE w:val="0"/>
              <w:autoSpaceDN w:val="0"/>
              <w:rPr>
                <w:rFonts w:asciiTheme="majorHAnsi" w:hAnsiTheme="majorHAnsi" w:cstheme="majorHAnsi"/>
                <w:lang w:eastAsia="en-US"/>
              </w:rPr>
            </w:pPr>
            <w:r w:rsidRPr="00E02D19">
              <w:rPr>
                <w:rFonts w:asciiTheme="majorHAnsi" w:hAnsiTheme="majorHAnsi" w:cstheme="majorHAnsi"/>
                <w:lang w:eastAsia="en-US"/>
              </w:rPr>
              <w:t>Badanie</w:t>
            </w:r>
            <w:r w:rsidRPr="00E02D19">
              <w:rPr>
                <w:rFonts w:asciiTheme="majorHAnsi" w:hAnsiTheme="majorHAnsi" w:cstheme="majorHAnsi"/>
                <w:spacing w:val="-14"/>
                <w:lang w:eastAsia="en-US"/>
              </w:rPr>
              <w:t xml:space="preserve"> </w:t>
            </w:r>
            <w:r w:rsidRPr="00E02D19">
              <w:rPr>
                <w:rFonts w:asciiTheme="majorHAnsi" w:hAnsiTheme="majorHAnsi" w:cstheme="majorHAnsi"/>
                <w:lang w:eastAsia="en-US"/>
              </w:rPr>
              <w:t>ankietowe</w:t>
            </w:r>
          </w:p>
          <w:p w:rsidR="002A2236" w:rsidRPr="00E02D19" w:rsidRDefault="002A2236" w:rsidP="00DA4807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E02D19" w:rsidRPr="00E02D19" w:rsidTr="00E02D19">
        <w:trPr>
          <w:trHeight w:val="1074"/>
        </w:trPr>
        <w:tc>
          <w:tcPr>
            <w:tcW w:w="448" w:type="pct"/>
          </w:tcPr>
          <w:p w:rsidR="00271B23" w:rsidRPr="00E02D19" w:rsidRDefault="00271B23" w:rsidP="00271B23">
            <w:pPr>
              <w:jc w:val="center"/>
              <w:rPr>
                <w:rFonts w:asciiTheme="majorHAnsi" w:hAnsiTheme="majorHAnsi" w:cstheme="majorHAnsi"/>
                <w:b/>
                <w:strike/>
              </w:rPr>
            </w:pPr>
          </w:p>
          <w:p w:rsidR="002A2236" w:rsidRDefault="00271B23" w:rsidP="00EC7F2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02D19">
              <w:rPr>
                <w:rFonts w:asciiTheme="majorHAnsi" w:hAnsiTheme="majorHAnsi" w:cstheme="majorHAnsi"/>
                <w:b/>
              </w:rPr>
              <w:t>202</w:t>
            </w:r>
            <w:r w:rsidR="00EC7F2A">
              <w:rPr>
                <w:rFonts w:asciiTheme="majorHAnsi" w:hAnsiTheme="majorHAnsi" w:cstheme="majorHAnsi"/>
                <w:b/>
              </w:rPr>
              <w:t>5</w:t>
            </w:r>
          </w:p>
          <w:p w:rsidR="00FE2399" w:rsidRPr="00E02D19" w:rsidRDefault="00FE2399" w:rsidP="00EC7F2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1" w:type="pct"/>
            <w:shd w:val="clear" w:color="auto" w:fill="FFFFFF" w:themeFill="background1"/>
          </w:tcPr>
          <w:p w:rsidR="002A2236" w:rsidRPr="00E02D19" w:rsidRDefault="002A2236" w:rsidP="00DA4807">
            <w:pPr>
              <w:rPr>
                <w:rFonts w:asciiTheme="majorHAnsi" w:eastAsia="Calibr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</w:rPr>
              <w:t xml:space="preserve">Poinformowanie potencjalnych wnioskodawców </w:t>
            </w:r>
            <w:del w:id="1" w:author="Grzegorz Supron" w:date="2023-03-29T12:23:00Z">
              <w:r w:rsidRPr="00E02D19">
                <w:rPr>
                  <w:rFonts w:asciiTheme="majorHAnsi" w:hAnsiTheme="majorHAnsi" w:cstheme="majorHAnsi"/>
                </w:rPr>
                <w:br/>
              </w:r>
            </w:del>
            <w:r w:rsidRPr="00E02D19">
              <w:rPr>
                <w:rFonts w:asciiTheme="majorHAnsi" w:eastAsia="Calibri" w:hAnsiTheme="majorHAnsi" w:cstheme="majorHAnsi"/>
              </w:rPr>
              <w:t xml:space="preserve">o zasadach pozyskiwania środków, </w:t>
            </w:r>
          </w:p>
          <w:p w:rsidR="002A2236" w:rsidRPr="00E02D19" w:rsidRDefault="002A2236" w:rsidP="00DA4807">
            <w:pPr>
              <w:rPr>
                <w:rFonts w:asciiTheme="majorHAnsi" w:eastAsia="Calibr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</w:rPr>
              <w:t>kryteriach oceny używanych przez Radę i zasadach realizacji projektów</w:t>
            </w:r>
          </w:p>
          <w:p w:rsidR="002A2236" w:rsidRPr="00E02D19" w:rsidRDefault="002A2236" w:rsidP="00DA480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0" w:type="pct"/>
            <w:shd w:val="clear" w:color="auto" w:fill="FFFFFF" w:themeFill="background1"/>
          </w:tcPr>
          <w:p w:rsidR="002A2236" w:rsidRPr="00E02D19" w:rsidRDefault="002A2236" w:rsidP="00DA4807">
            <w:pPr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Spotkania </w:t>
            </w:r>
            <w:proofErr w:type="spellStart"/>
            <w:r w:rsidRPr="00E02D19">
              <w:rPr>
                <w:rFonts w:asciiTheme="majorHAnsi" w:hAnsiTheme="majorHAnsi" w:cstheme="majorHAnsi"/>
              </w:rPr>
              <w:t>informacyjno</w:t>
            </w:r>
            <w:proofErr w:type="spellEnd"/>
            <w:r w:rsidRPr="00E02D19">
              <w:rPr>
                <w:rFonts w:asciiTheme="majorHAnsi" w:hAnsiTheme="majorHAnsi" w:cstheme="majorHAnsi"/>
              </w:rPr>
              <w:t xml:space="preserve"> - szkoleniowe dotyczące przygotowania, realizacji i rozliczenia operacji </w:t>
            </w:r>
          </w:p>
          <w:p w:rsidR="002A2236" w:rsidRPr="00E02D19" w:rsidRDefault="002A2236" w:rsidP="00DA4807">
            <w:pPr>
              <w:rPr>
                <w:rFonts w:asciiTheme="majorHAnsi" w:hAnsiTheme="majorHAnsi" w:cstheme="majorHAnsi"/>
                <w:strike/>
              </w:rPr>
            </w:pPr>
          </w:p>
          <w:p w:rsidR="002A2236" w:rsidRPr="00E02D19" w:rsidRDefault="002A2236" w:rsidP="00DA4807">
            <w:pPr>
              <w:jc w:val="center"/>
              <w:rPr>
                <w:rFonts w:asciiTheme="majorHAnsi" w:hAnsiTheme="majorHAnsi" w:cstheme="majorHAnsi"/>
                <w:strike/>
              </w:rPr>
            </w:pPr>
          </w:p>
        </w:tc>
        <w:tc>
          <w:tcPr>
            <w:tcW w:w="650" w:type="pct"/>
          </w:tcPr>
          <w:p w:rsidR="002A2236" w:rsidRPr="00E02D19" w:rsidRDefault="002A2236" w:rsidP="00DA4807">
            <w:pPr>
              <w:pStyle w:val="TableParagraph"/>
              <w:spacing w:line="237" w:lineRule="auto"/>
              <w:ind w:right="201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>Wszyscy</w:t>
            </w:r>
            <w:r w:rsidRPr="00E02D19">
              <w:rPr>
                <w:rFonts w:asciiTheme="majorHAnsi" w:hAnsiTheme="majorHAnsi" w:cstheme="majorHAnsi"/>
                <w:strike/>
              </w:rPr>
              <w:t xml:space="preserve"> </w:t>
            </w:r>
            <w:r w:rsidRPr="00E02D19">
              <w:rPr>
                <w:rFonts w:asciiTheme="majorHAnsi" w:hAnsiTheme="majorHAnsi" w:cstheme="majorHAnsi"/>
              </w:rPr>
              <w:t xml:space="preserve">potencjalni wnioskodawcy, </w:t>
            </w:r>
          </w:p>
          <w:p w:rsidR="002A2236" w:rsidRPr="00E02D19" w:rsidRDefault="002A2236" w:rsidP="00DA4807">
            <w:pPr>
              <w:pStyle w:val="TableParagraph"/>
              <w:spacing w:line="237" w:lineRule="auto"/>
              <w:ind w:right="201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>w</w:t>
            </w:r>
            <w:r w:rsidRPr="00E02D19">
              <w:rPr>
                <w:rFonts w:asciiTheme="majorHAnsi" w:hAnsiTheme="majorHAnsi" w:cstheme="majorHAnsi"/>
                <w:spacing w:val="-22"/>
              </w:rPr>
              <w:t xml:space="preserve"> </w:t>
            </w:r>
            <w:r w:rsidRPr="00E02D19">
              <w:rPr>
                <w:rFonts w:asciiTheme="majorHAnsi" w:hAnsiTheme="majorHAnsi" w:cstheme="majorHAnsi"/>
              </w:rPr>
              <w:t xml:space="preserve">szczególności  rolnicy, </w:t>
            </w:r>
          </w:p>
          <w:p w:rsidR="002A2236" w:rsidRPr="00E02D19" w:rsidRDefault="002A2236" w:rsidP="00DA4807">
            <w:pPr>
              <w:pStyle w:val="TableParagraph"/>
              <w:spacing w:line="237" w:lineRule="auto"/>
              <w:ind w:right="233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  <w:spacing w:val="-1"/>
              </w:rPr>
              <w:t xml:space="preserve">przedsiębiorcy, </w:t>
            </w:r>
            <w:r w:rsidRPr="00E02D19">
              <w:rPr>
                <w:rFonts w:asciiTheme="majorHAnsi" w:hAnsiTheme="majorHAnsi" w:cstheme="majorHAnsi"/>
              </w:rPr>
              <w:t>organizacje pozarządowe,</w:t>
            </w:r>
            <w:r w:rsidRPr="00E02D19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E02D19">
              <w:rPr>
                <w:rFonts w:asciiTheme="majorHAnsi" w:hAnsiTheme="majorHAnsi" w:cstheme="majorHAnsi"/>
              </w:rPr>
              <w:t>mieszkańcy</w:t>
            </w:r>
          </w:p>
          <w:p w:rsidR="002A2236" w:rsidRPr="00E02D19" w:rsidRDefault="002A2236" w:rsidP="00DA4807">
            <w:pPr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obszaru,  </w:t>
            </w:r>
            <w:proofErr w:type="spellStart"/>
            <w:r w:rsidRPr="00E02D19">
              <w:rPr>
                <w:rFonts w:asciiTheme="majorHAnsi" w:hAnsiTheme="majorHAnsi" w:cstheme="majorHAnsi"/>
              </w:rPr>
              <w:t>jfsp</w:t>
            </w:r>
            <w:proofErr w:type="spellEnd"/>
            <w:r w:rsidRPr="00E02D19">
              <w:rPr>
                <w:rFonts w:asciiTheme="majorHAnsi" w:hAnsiTheme="majorHAnsi" w:cstheme="majorHAnsi"/>
              </w:rPr>
              <w:t xml:space="preserve">, </w:t>
            </w:r>
            <w:r w:rsidRPr="00E02D19">
              <w:rPr>
                <w:rFonts w:asciiTheme="majorHAnsi" w:hAnsiTheme="majorHAnsi" w:cstheme="majorHAnsi"/>
                <w:spacing w:val="-4"/>
              </w:rPr>
              <w:t xml:space="preserve">grupy </w:t>
            </w:r>
            <w:r w:rsidRPr="00E02D19">
              <w:rPr>
                <w:rFonts w:asciiTheme="majorHAnsi" w:hAnsiTheme="majorHAnsi" w:cstheme="majorHAnsi"/>
              </w:rPr>
              <w:t>osób w niekorzystnej sytuacji,</w:t>
            </w:r>
            <w:r w:rsidRPr="00E02D19">
              <w:rPr>
                <w:rFonts w:asciiTheme="majorHAnsi" w:hAnsiTheme="majorHAnsi" w:cstheme="majorHAnsi"/>
                <w:spacing w:val="-5"/>
              </w:rPr>
              <w:t xml:space="preserve"> </w:t>
            </w:r>
          </w:p>
        </w:tc>
        <w:tc>
          <w:tcPr>
            <w:tcW w:w="600" w:type="pct"/>
          </w:tcPr>
          <w:p w:rsidR="002A2236" w:rsidRPr="00E02D19" w:rsidRDefault="002A2236" w:rsidP="00DA4807">
            <w:pPr>
              <w:pStyle w:val="TableParagraph"/>
              <w:tabs>
                <w:tab w:val="left" w:pos="236"/>
              </w:tabs>
              <w:spacing w:line="237" w:lineRule="auto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Spotkania </w:t>
            </w:r>
            <w:proofErr w:type="spellStart"/>
            <w:r w:rsidRPr="00E02D19">
              <w:rPr>
                <w:rFonts w:asciiTheme="majorHAnsi" w:hAnsiTheme="majorHAnsi" w:cstheme="majorHAnsi"/>
              </w:rPr>
              <w:t>informacyjno</w:t>
            </w:r>
            <w:proofErr w:type="spellEnd"/>
            <w:r w:rsidRPr="00E02D19">
              <w:rPr>
                <w:rFonts w:asciiTheme="majorHAnsi" w:hAnsiTheme="majorHAnsi" w:cstheme="majorHAnsi"/>
              </w:rPr>
              <w:t xml:space="preserve"> -szkoleniowe </w:t>
            </w:r>
          </w:p>
          <w:p w:rsidR="002A2236" w:rsidRPr="00E02D19" w:rsidRDefault="002A2236" w:rsidP="00DA4807">
            <w:pPr>
              <w:pStyle w:val="TableParagraph"/>
              <w:spacing w:line="237" w:lineRule="auto"/>
              <w:ind w:left="176" w:right="176"/>
              <w:rPr>
                <w:rFonts w:asciiTheme="majorHAnsi" w:hAnsiTheme="majorHAnsi" w:cstheme="majorHAnsi"/>
              </w:rPr>
            </w:pPr>
          </w:p>
        </w:tc>
        <w:tc>
          <w:tcPr>
            <w:tcW w:w="700" w:type="pct"/>
          </w:tcPr>
          <w:p w:rsidR="002A2236" w:rsidRPr="00631724" w:rsidRDefault="002A2236" w:rsidP="00DA4807">
            <w:pPr>
              <w:rPr>
                <w:rFonts w:asciiTheme="majorHAnsi" w:eastAsia="Calibri" w:hAnsiTheme="majorHAnsi" w:cstheme="majorHAnsi"/>
                <w:b/>
                <w:u w:val="single"/>
              </w:rPr>
            </w:pPr>
            <w:r w:rsidRPr="00631724">
              <w:rPr>
                <w:rFonts w:asciiTheme="majorHAnsi" w:eastAsia="Calibri" w:hAnsiTheme="majorHAnsi" w:cstheme="majorHAnsi"/>
                <w:b/>
                <w:u w:val="single"/>
              </w:rPr>
              <w:t>Wskaźnik:</w:t>
            </w:r>
          </w:p>
          <w:p w:rsidR="002A2236" w:rsidRPr="00631724" w:rsidRDefault="002A2236" w:rsidP="00DA4807">
            <w:pPr>
              <w:rPr>
                <w:rFonts w:asciiTheme="majorHAnsi" w:eastAsia="Calibri" w:hAnsiTheme="majorHAnsi" w:cstheme="majorHAnsi"/>
              </w:rPr>
            </w:pPr>
            <w:r w:rsidRPr="00631724">
              <w:rPr>
                <w:rFonts w:asciiTheme="majorHAnsi" w:eastAsia="Calibri" w:hAnsiTheme="majorHAnsi" w:cstheme="majorHAnsi"/>
              </w:rPr>
              <w:t xml:space="preserve">Organizacja           spotkań informacyjno-szkoleniowych </w:t>
            </w:r>
          </w:p>
          <w:p w:rsidR="002A2236" w:rsidRPr="00631724" w:rsidRDefault="002A2236" w:rsidP="00DA4807">
            <w:pPr>
              <w:rPr>
                <w:rFonts w:asciiTheme="majorHAnsi" w:eastAsia="Calibri" w:hAnsiTheme="majorHAnsi" w:cstheme="majorHAnsi"/>
              </w:rPr>
            </w:pPr>
            <w:r w:rsidRPr="00631724">
              <w:rPr>
                <w:rFonts w:asciiTheme="majorHAnsi" w:eastAsia="Calibri" w:hAnsiTheme="majorHAnsi" w:cstheme="majorHAnsi"/>
                <w:b/>
              </w:rPr>
              <w:t>(ilość</w:t>
            </w:r>
            <w:r w:rsidRPr="002D30D0">
              <w:rPr>
                <w:rFonts w:asciiTheme="majorHAnsi" w:eastAsia="Calibri" w:hAnsiTheme="majorHAnsi" w:cstheme="majorHAnsi"/>
                <w:b/>
              </w:rPr>
              <w:t xml:space="preserve">: </w:t>
            </w:r>
            <w:r w:rsidR="00C01A24" w:rsidRPr="002D30D0">
              <w:rPr>
                <w:rFonts w:asciiTheme="majorHAnsi" w:eastAsia="Calibri" w:hAnsiTheme="majorHAnsi" w:cstheme="majorHAnsi"/>
                <w:b/>
              </w:rPr>
              <w:t>5</w:t>
            </w:r>
            <w:r w:rsidRPr="00631724">
              <w:rPr>
                <w:rFonts w:asciiTheme="majorHAnsi" w:eastAsia="Calibri" w:hAnsiTheme="majorHAnsi" w:cstheme="majorHAnsi"/>
                <w:b/>
              </w:rPr>
              <w:t>)</w:t>
            </w:r>
          </w:p>
          <w:p w:rsidR="002A2236" w:rsidRPr="00631724" w:rsidRDefault="002A2236" w:rsidP="00B11399">
            <w:pPr>
              <w:spacing w:after="120"/>
              <w:rPr>
                <w:rFonts w:asciiTheme="majorHAnsi" w:eastAsia="Calibri" w:hAnsiTheme="majorHAnsi" w:cstheme="majorHAnsi"/>
              </w:rPr>
            </w:pPr>
            <w:r w:rsidRPr="00631724">
              <w:rPr>
                <w:rFonts w:asciiTheme="majorHAnsi" w:eastAsia="Calibri" w:hAnsiTheme="majorHAnsi" w:cstheme="majorHAnsi"/>
              </w:rPr>
              <w:t>w tym minimum 1 spotkanie przed każdym naborem wniosków</w:t>
            </w:r>
          </w:p>
          <w:p w:rsidR="002A2236" w:rsidRPr="00631724" w:rsidRDefault="002A2236" w:rsidP="00DA4807">
            <w:pPr>
              <w:rPr>
                <w:rFonts w:asciiTheme="majorHAnsi" w:eastAsia="Calibri" w:hAnsiTheme="majorHAnsi" w:cstheme="majorHAnsi"/>
                <w:b/>
              </w:rPr>
            </w:pPr>
            <w:r w:rsidRPr="00631724">
              <w:rPr>
                <w:rFonts w:asciiTheme="majorHAnsi" w:eastAsia="Calibri" w:hAnsiTheme="majorHAnsi" w:cstheme="majorHAnsi"/>
                <w:b/>
                <w:u w:val="single"/>
              </w:rPr>
              <w:t>Efekt:</w:t>
            </w:r>
          </w:p>
          <w:p w:rsidR="002A2236" w:rsidRPr="00631724" w:rsidRDefault="002A2236" w:rsidP="00DA4807">
            <w:pPr>
              <w:rPr>
                <w:rFonts w:asciiTheme="majorHAnsi" w:eastAsia="Calibri" w:hAnsiTheme="majorHAnsi" w:cstheme="majorHAnsi"/>
                <w:b/>
                <w:u w:val="single"/>
              </w:rPr>
            </w:pPr>
            <w:r w:rsidRPr="00631724">
              <w:rPr>
                <w:rFonts w:asciiTheme="majorHAnsi" w:hAnsiTheme="majorHAnsi" w:cstheme="majorHAnsi"/>
              </w:rPr>
              <w:t xml:space="preserve">Podniesienie poziomu wiedzy mieszkańców </w:t>
            </w:r>
            <w:r w:rsidR="00631724">
              <w:rPr>
                <w:rFonts w:asciiTheme="majorHAnsi" w:hAnsiTheme="majorHAnsi" w:cstheme="majorHAnsi"/>
              </w:rPr>
              <w:br/>
            </w:r>
            <w:r w:rsidRPr="00631724">
              <w:rPr>
                <w:rFonts w:asciiTheme="majorHAnsi" w:hAnsiTheme="majorHAnsi" w:cstheme="majorHAnsi"/>
              </w:rPr>
              <w:t xml:space="preserve">w zakresie </w:t>
            </w:r>
            <w:r w:rsidRPr="00C62277">
              <w:rPr>
                <w:rFonts w:asciiTheme="majorHAnsi" w:hAnsiTheme="majorHAnsi" w:cstheme="majorHAnsi"/>
              </w:rPr>
              <w:lastRenderedPageBreak/>
              <w:t xml:space="preserve">przygotowania </w:t>
            </w:r>
            <w:r w:rsidRPr="00631724">
              <w:rPr>
                <w:rFonts w:asciiTheme="majorHAnsi" w:hAnsiTheme="majorHAnsi" w:cstheme="majorHAnsi"/>
              </w:rPr>
              <w:t>realizacji i rozliczenia operacji</w:t>
            </w:r>
          </w:p>
        </w:tc>
        <w:tc>
          <w:tcPr>
            <w:tcW w:w="553" w:type="pct"/>
          </w:tcPr>
          <w:p w:rsidR="006860F5" w:rsidRDefault="006860F5" w:rsidP="00DA4807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EFRROW</w:t>
            </w:r>
          </w:p>
          <w:p w:rsidR="006860F5" w:rsidRPr="0066255F" w:rsidRDefault="00E878E7" w:rsidP="00DA480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6255F">
              <w:rPr>
                <w:rFonts w:asciiTheme="majorHAnsi" w:hAnsiTheme="majorHAnsi" w:cstheme="majorHAnsi"/>
                <w:b/>
              </w:rPr>
              <w:t>56,06 €</w:t>
            </w:r>
          </w:p>
          <w:p w:rsidR="002A2236" w:rsidRPr="0066255F" w:rsidRDefault="002A2236" w:rsidP="00DA480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6255F">
              <w:rPr>
                <w:rFonts w:asciiTheme="majorHAnsi" w:hAnsiTheme="majorHAnsi" w:cstheme="majorHAnsi"/>
                <w:b/>
              </w:rPr>
              <w:t>EFS+:</w:t>
            </w:r>
          </w:p>
          <w:p w:rsidR="00513E42" w:rsidRPr="0066255F" w:rsidRDefault="000A4BB8" w:rsidP="000459E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6255F">
              <w:rPr>
                <w:rFonts w:asciiTheme="majorHAnsi" w:hAnsiTheme="majorHAnsi" w:cstheme="majorHAnsi"/>
                <w:b/>
              </w:rPr>
              <w:t>163,38</w:t>
            </w:r>
            <w:r w:rsidR="00513E42" w:rsidRPr="0066255F">
              <w:rPr>
                <w:rFonts w:asciiTheme="majorHAnsi" w:hAnsiTheme="majorHAnsi" w:cstheme="majorHAnsi"/>
                <w:b/>
              </w:rPr>
              <w:t xml:space="preserve"> €</w:t>
            </w:r>
          </w:p>
          <w:p w:rsidR="00683D33" w:rsidRPr="000459E5" w:rsidRDefault="00683D33" w:rsidP="00DA480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47" w:type="pct"/>
          </w:tcPr>
          <w:p w:rsidR="002A2236" w:rsidRPr="00E02D19" w:rsidRDefault="002A2236" w:rsidP="00DA4807">
            <w:pPr>
              <w:rPr>
                <w:rFonts w:asciiTheme="majorHAnsi" w:hAnsiTheme="majorHAnsi" w:cstheme="majorHAnsi"/>
                <w:b/>
              </w:rPr>
            </w:pPr>
            <w:r w:rsidRPr="00E02D19">
              <w:rPr>
                <w:rFonts w:asciiTheme="majorHAnsi" w:hAnsiTheme="majorHAnsi" w:cstheme="majorHAnsi"/>
              </w:rPr>
              <w:t>Informacja zwrotna w formie ankiety prowadzonej po spotkaniach informacyjno-szkoleniowych</w:t>
            </w:r>
          </w:p>
        </w:tc>
      </w:tr>
      <w:tr w:rsidR="00E02D19" w:rsidRPr="00E02D19" w:rsidTr="00E02D19">
        <w:trPr>
          <w:trHeight w:val="1074"/>
        </w:trPr>
        <w:tc>
          <w:tcPr>
            <w:tcW w:w="448" w:type="pct"/>
          </w:tcPr>
          <w:p w:rsidR="0067126B" w:rsidRPr="00E02D19" w:rsidRDefault="0067126B" w:rsidP="0067126B">
            <w:pPr>
              <w:jc w:val="center"/>
              <w:rPr>
                <w:rFonts w:asciiTheme="majorHAnsi" w:hAnsiTheme="majorHAnsi" w:cstheme="majorHAnsi"/>
                <w:b/>
                <w:strike/>
              </w:rPr>
            </w:pPr>
          </w:p>
          <w:p w:rsidR="002A2236" w:rsidRDefault="0067126B" w:rsidP="00EC7F2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02D19">
              <w:rPr>
                <w:rFonts w:asciiTheme="majorHAnsi" w:hAnsiTheme="majorHAnsi" w:cstheme="majorHAnsi"/>
                <w:b/>
              </w:rPr>
              <w:t>202</w:t>
            </w:r>
            <w:r w:rsidR="00EC7F2A">
              <w:rPr>
                <w:rFonts w:asciiTheme="majorHAnsi" w:hAnsiTheme="majorHAnsi" w:cstheme="majorHAnsi"/>
                <w:b/>
              </w:rPr>
              <w:t>5</w:t>
            </w:r>
          </w:p>
          <w:p w:rsidR="00FE2399" w:rsidRPr="00E02D19" w:rsidRDefault="00FE2399" w:rsidP="00EC7F2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1" w:type="pct"/>
            <w:shd w:val="clear" w:color="auto" w:fill="FFFFFF" w:themeFill="background1"/>
          </w:tcPr>
          <w:p w:rsidR="002A2236" w:rsidRPr="00E02D19" w:rsidRDefault="002A2236" w:rsidP="00DA4807">
            <w:pPr>
              <w:pStyle w:val="TableParagraph"/>
              <w:spacing w:line="237" w:lineRule="auto"/>
              <w:ind w:right="181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  <w:w w:val="95"/>
              </w:rPr>
              <w:t xml:space="preserve">Poinformowanie </w:t>
            </w:r>
            <w:r w:rsidRPr="00E02D19">
              <w:rPr>
                <w:rFonts w:asciiTheme="majorHAnsi" w:hAnsiTheme="majorHAnsi" w:cstheme="majorHAnsi"/>
              </w:rPr>
              <w:t xml:space="preserve">potencjalnych </w:t>
            </w:r>
            <w:r w:rsidRPr="00E02D19">
              <w:rPr>
                <w:rFonts w:asciiTheme="majorHAnsi" w:hAnsiTheme="majorHAnsi" w:cstheme="majorHAnsi"/>
                <w:spacing w:val="-1"/>
              </w:rPr>
              <w:t xml:space="preserve">wnioskodawców </w:t>
            </w:r>
            <w:r w:rsidRPr="00E02D19">
              <w:rPr>
                <w:rFonts w:asciiTheme="majorHAnsi" w:hAnsiTheme="majorHAnsi" w:cstheme="majorHAnsi"/>
              </w:rPr>
              <w:t xml:space="preserve">o naborach wniosków i możliwości realizacji </w:t>
            </w:r>
            <w:r w:rsidRPr="00E02D19">
              <w:rPr>
                <w:rFonts w:asciiTheme="majorHAnsi" w:hAnsiTheme="majorHAnsi" w:cstheme="majorHAnsi"/>
                <w:spacing w:val="-3"/>
              </w:rPr>
              <w:t>operacji</w:t>
            </w:r>
          </w:p>
        </w:tc>
        <w:tc>
          <w:tcPr>
            <w:tcW w:w="600" w:type="pct"/>
            <w:shd w:val="clear" w:color="auto" w:fill="FFFFFF" w:themeFill="background1"/>
          </w:tcPr>
          <w:p w:rsidR="002A2236" w:rsidRPr="00E02D19" w:rsidRDefault="002A2236" w:rsidP="00DA4807">
            <w:pPr>
              <w:pStyle w:val="TableParagraph"/>
              <w:spacing w:line="237" w:lineRule="auto"/>
              <w:ind w:right="144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Kampania informacyjna </w:t>
            </w:r>
            <w:r w:rsidRPr="00E02D19">
              <w:rPr>
                <w:rFonts w:asciiTheme="majorHAnsi" w:hAnsiTheme="majorHAnsi" w:cstheme="majorHAnsi"/>
                <w:spacing w:val="-7"/>
              </w:rPr>
              <w:t xml:space="preserve">na </w:t>
            </w:r>
            <w:r w:rsidRPr="00E02D19">
              <w:rPr>
                <w:rFonts w:asciiTheme="majorHAnsi" w:hAnsiTheme="majorHAnsi" w:cstheme="majorHAnsi"/>
              </w:rPr>
              <w:t xml:space="preserve">temat </w:t>
            </w:r>
            <w:r w:rsidRPr="00E02D19">
              <w:rPr>
                <w:rFonts w:asciiTheme="majorHAnsi" w:eastAsia="Calibri" w:hAnsiTheme="majorHAnsi" w:cstheme="majorHAnsi"/>
              </w:rPr>
              <w:t>terminów przyjmowanych wniosków</w:t>
            </w:r>
          </w:p>
        </w:tc>
        <w:tc>
          <w:tcPr>
            <w:tcW w:w="650" w:type="pct"/>
            <w:shd w:val="clear" w:color="auto" w:fill="FFFFFF" w:themeFill="background1"/>
          </w:tcPr>
          <w:p w:rsidR="002A2236" w:rsidRPr="00E02D19" w:rsidRDefault="002A2236" w:rsidP="00DA4807">
            <w:pPr>
              <w:pStyle w:val="TableParagraph"/>
              <w:spacing w:line="237" w:lineRule="auto"/>
              <w:ind w:right="92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hAnsiTheme="majorHAnsi" w:cstheme="majorHAnsi"/>
              </w:rPr>
              <w:t xml:space="preserve">Potencjalni wnioskodawcy - </w:t>
            </w:r>
            <w:r w:rsidRPr="00E02D19">
              <w:rPr>
                <w:rFonts w:asciiTheme="majorHAnsi" w:hAnsiTheme="majorHAnsi" w:cstheme="majorHAnsi"/>
                <w:spacing w:val="-15"/>
              </w:rPr>
              <w:t xml:space="preserve">w </w:t>
            </w:r>
            <w:r w:rsidRPr="00E02D19">
              <w:rPr>
                <w:rFonts w:asciiTheme="majorHAnsi" w:hAnsiTheme="majorHAnsi" w:cstheme="majorHAnsi"/>
              </w:rPr>
              <w:t>zależności od naboru</w:t>
            </w:r>
          </w:p>
        </w:tc>
        <w:tc>
          <w:tcPr>
            <w:tcW w:w="600" w:type="pct"/>
            <w:shd w:val="clear" w:color="auto" w:fill="FFFFFF" w:themeFill="background1"/>
          </w:tcPr>
          <w:p w:rsidR="002A2236" w:rsidRPr="00E02D19" w:rsidRDefault="002A2236" w:rsidP="00DA4807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  <w:b/>
              </w:rPr>
              <w:t xml:space="preserve">- </w:t>
            </w:r>
            <w:r w:rsidRPr="00E02D19">
              <w:rPr>
                <w:rFonts w:asciiTheme="majorHAnsi" w:eastAsia="Calibri" w:hAnsiTheme="majorHAnsi" w:cstheme="majorHAnsi"/>
              </w:rPr>
              <w:t xml:space="preserve">Informacje na </w:t>
            </w:r>
          </w:p>
          <w:p w:rsidR="002A2236" w:rsidRPr="00E02D19" w:rsidRDefault="002A2236" w:rsidP="00DA4807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</w:rPr>
              <w:t xml:space="preserve">  oficjalnej stronie</w:t>
            </w:r>
          </w:p>
          <w:p w:rsidR="002A2236" w:rsidRPr="00E02D19" w:rsidRDefault="002A2236" w:rsidP="00DA4807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</w:rPr>
              <w:t xml:space="preserve">  internetowej LGD</w:t>
            </w:r>
          </w:p>
          <w:p w:rsidR="002A2236" w:rsidRPr="00E02D19" w:rsidRDefault="002A2236" w:rsidP="00DA4807">
            <w:pPr>
              <w:spacing w:line="259" w:lineRule="auto"/>
              <w:rPr>
                <w:rFonts w:asciiTheme="majorHAnsi" w:eastAsiaTheme="minorHAnsi" w:hAnsiTheme="majorHAnsi" w:cstheme="majorHAnsi"/>
              </w:rPr>
            </w:pPr>
            <w:r w:rsidRPr="00E02D19">
              <w:rPr>
                <w:rFonts w:asciiTheme="majorHAnsi" w:eastAsiaTheme="minorHAnsi" w:hAnsiTheme="majorHAnsi" w:cstheme="majorHAnsi"/>
                <w:b/>
              </w:rPr>
              <w:t xml:space="preserve">- </w:t>
            </w:r>
            <w:r w:rsidRPr="00E02D19">
              <w:rPr>
                <w:rFonts w:asciiTheme="majorHAnsi" w:eastAsiaTheme="minorHAnsi" w:hAnsiTheme="majorHAnsi" w:cstheme="majorHAnsi"/>
              </w:rPr>
              <w:t>Mailing oraz</w:t>
            </w:r>
          </w:p>
          <w:p w:rsidR="002A2236" w:rsidRPr="00E02D19" w:rsidRDefault="002A2236" w:rsidP="00DA4807">
            <w:pPr>
              <w:spacing w:line="259" w:lineRule="auto"/>
              <w:rPr>
                <w:rFonts w:asciiTheme="majorHAnsi" w:eastAsiaTheme="minorHAnsi" w:hAnsiTheme="majorHAnsi" w:cstheme="majorHAnsi"/>
              </w:rPr>
            </w:pPr>
            <w:r w:rsidRPr="00E02D19">
              <w:rPr>
                <w:rFonts w:asciiTheme="majorHAnsi" w:eastAsiaTheme="minorHAnsi" w:hAnsiTheme="majorHAnsi" w:cstheme="majorHAnsi"/>
              </w:rPr>
              <w:t xml:space="preserve">  strona </w:t>
            </w:r>
          </w:p>
          <w:p w:rsidR="002A2236" w:rsidRPr="00E02D19" w:rsidRDefault="002A2236" w:rsidP="00DA4807">
            <w:pPr>
              <w:spacing w:line="259" w:lineRule="auto"/>
              <w:rPr>
                <w:rFonts w:asciiTheme="majorHAnsi" w:eastAsiaTheme="minorHAnsi" w:hAnsiTheme="majorHAnsi" w:cstheme="majorHAnsi"/>
              </w:rPr>
            </w:pPr>
            <w:r w:rsidRPr="00E02D19">
              <w:rPr>
                <w:rFonts w:asciiTheme="majorHAnsi" w:eastAsiaTheme="minorHAnsi" w:hAnsiTheme="majorHAnsi" w:cstheme="majorHAnsi"/>
              </w:rPr>
              <w:t xml:space="preserve">  internetowa gmin</w:t>
            </w:r>
          </w:p>
          <w:p w:rsidR="002A2236" w:rsidRPr="00E02D19" w:rsidRDefault="002A2236" w:rsidP="00DA4807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 w:rsidRPr="00E02D19">
              <w:rPr>
                <w:rFonts w:asciiTheme="majorHAnsi" w:eastAsiaTheme="minorHAnsi" w:hAnsiTheme="majorHAnsi" w:cstheme="majorHAnsi"/>
              </w:rPr>
              <w:t xml:space="preserve">  członkowskich</w:t>
            </w:r>
          </w:p>
          <w:p w:rsidR="002A2236" w:rsidRPr="00E02D19" w:rsidRDefault="002A2236" w:rsidP="00DA4807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  <w:b/>
              </w:rPr>
              <w:t xml:space="preserve">- </w:t>
            </w:r>
            <w:r w:rsidRPr="00E02D19">
              <w:rPr>
                <w:rFonts w:asciiTheme="majorHAnsi" w:eastAsia="Calibri" w:hAnsiTheme="majorHAnsi" w:cstheme="majorHAnsi"/>
              </w:rPr>
              <w:t>Informacje na</w:t>
            </w:r>
          </w:p>
          <w:p w:rsidR="002A2236" w:rsidRPr="00E02D19" w:rsidRDefault="002A2236" w:rsidP="00DA4807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</w:rPr>
              <w:t xml:space="preserve">  </w:t>
            </w:r>
            <w:r w:rsidR="002C7270" w:rsidRPr="00E02D19">
              <w:rPr>
                <w:rFonts w:asciiTheme="majorHAnsi" w:eastAsia="Calibri" w:hAnsiTheme="majorHAnsi" w:cstheme="majorHAnsi"/>
              </w:rPr>
              <w:t>p</w:t>
            </w:r>
            <w:r w:rsidRPr="00E02D19">
              <w:rPr>
                <w:rFonts w:asciiTheme="majorHAnsi" w:eastAsia="Calibri" w:hAnsiTheme="majorHAnsi" w:cstheme="majorHAnsi"/>
              </w:rPr>
              <w:t>ortalach</w:t>
            </w:r>
            <w:r w:rsidR="00CA6904" w:rsidRPr="00E02D19">
              <w:rPr>
                <w:rFonts w:asciiTheme="majorHAnsi" w:eastAsia="Calibri" w:hAnsiTheme="majorHAnsi" w:cstheme="majorHAnsi"/>
              </w:rPr>
              <w:t xml:space="preserve"> </w:t>
            </w:r>
          </w:p>
          <w:p w:rsidR="002A2236" w:rsidRPr="00E02D19" w:rsidRDefault="002A2236" w:rsidP="00DA4807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</w:rPr>
              <w:t xml:space="preserve">  </w:t>
            </w:r>
            <w:proofErr w:type="spellStart"/>
            <w:r w:rsidRPr="00E02D19">
              <w:rPr>
                <w:rFonts w:asciiTheme="majorHAnsi" w:eastAsia="Calibri" w:hAnsiTheme="majorHAnsi" w:cstheme="majorHAnsi"/>
              </w:rPr>
              <w:t>społecznościo</w:t>
            </w:r>
            <w:proofErr w:type="spellEnd"/>
            <w:r w:rsidRPr="00E02D19">
              <w:rPr>
                <w:rFonts w:asciiTheme="majorHAnsi" w:eastAsia="Calibri" w:hAnsiTheme="majorHAnsi" w:cstheme="majorHAnsi"/>
              </w:rPr>
              <w:t xml:space="preserve"> - </w:t>
            </w:r>
          </w:p>
          <w:p w:rsidR="002A2236" w:rsidRPr="00E02D19" w:rsidRDefault="002A2236" w:rsidP="00DA4807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</w:rPr>
              <w:t xml:space="preserve">  </w:t>
            </w:r>
            <w:proofErr w:type="spellStart"/>
            <w:r w:rsidRPr="00E02D19">
              <w:rPr>
                <w:rFonts w:asciiTheme="majorHAnsi" w:eastAsia="Calibri" w:hAnsiTheme="majorHAnsi" w:cstheme="majorHAnsi"/>
              </w:rPr>
              <w:t>wych</w:t>
            </w:r>
            <w:proofErr w:type="spellEnd"/>
            <w:r w:rsidRPr="00E02D19">
              <w:rPr>
                <w:rFonts w:asciiTheme="majorHAnsi" w:eastAsia="Calibri" w:hAnsiTheme="majorHAnsi" w:cstheme="majorHAnsi"/>
              </w:rPr>
              <w:t xml:space="preserve">  - fanpage </w:t>
            </w:r>
          </w:p>
          <w:p w:rsidR="002A2236" w:rsidRPr="00E02D19" w:rsidRDefault="002A2236" w:rsidP="00DA4807">
            <w:pPr>
              <w:spacing w:after="160" w:line="259" w:lineRule="auto"/>
              <w:rPr>
                <w:rFonts w:asciiTheme="majorHAnsi" w:eastAsia="Calibr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</w:rPr>
              <w:t xml:space="preserve">  LGD oraz w mediach o zasięgu lokalnym</w:t>
            </w:r>
          </w:p>
          <w:p w:rsidR="002A2236" w:rsidRPr="00E02D19" w:rsidRDefault="002A2236" w:rsidP="00DA4807">
            <w:pPr>
              <w:pStyle w:val="TableParagraph"/>
              <w:tabs>
                <w:tab w:val="left" w:pos="354"/>
              </w:tabs>
              <w:spacing w:line="237" w:lineRule="auto"/>
              <w:ind w:right="262"/>
              <w:rPr>
                <w:rFonts w:asciiTheme="majorHAnsi" w:hAnsiTheme="majorHAnsi" w:cstheme="majorHAnsi"/>
              </w:rPr>
            </w:pPr>
          </w:p>
        </w:tc>
        <w:tc>
          <w:tcPr>
            <w:tcW w:w="700" w:type="pct"/>
          </w:tcPr>
          <w:p w:rsidR="002A2236" w:rsidRPr="00631724" w:rsidRDefault="002A2236" w:rsidP="00DA4807">
            <w:pPr>
              <w:rPr>
                <w:rFonts w:asciiTheme="majorHAnsi" w:eastAsia="Calibri" w:hAnsiTheme="majorHAnsi" w:cstheme="majorHAnsi"/>
                <w:b/>
                <w:u w:val="single"/>
              </w:rPr>
            </w:pPr>
            <w:r w:rsidRPr="00631724">
              <w:rPr>
                <w:rFonts w:asciiTheme="majorHAnsi" w:eastAsia="Calibri" w:hAnsiTheme="majorHAnsi" w:cstheme="majorHAnsi"/>
                <w:b/>
                <w:u w:val="single"/>
              </w:rPr>
              <w:t>Wskaźnik:</w:t>
            </w:r>
          </w:p>
          <w:p w:rsidR="002A2236" w:rsidRPr="00631724" w:rsidRDefault="002A2236" w:rsidP="00DA4807">
            <w:pPr>
              <w:spacing w:line="259" w:lineRule="auto"/>
              <w:rPr>
                <w:rFonts w:asciiTheme="majorHAnsi" w:eastAsiaTheme="minorHAnsi" w:hAnsiTheme="majorHAnsi" w:cstheme="majorHAnsi"/>
              </w:rPr>
            </w:pPr>
            <w:r w:rsidRPr="00631724">
              <w:rPr>
                <w:rFonts w:asciiTheme="majorHAnsi" w:eastAsiaTheme="minorHAnsi" w:hAnsiTheme="majorHAnsi" w:cstheme="majorHAnsi"/>
              </w:rPr>
              <w:t>Artykuły na</w:t>
            </w:r>
          </w:p>
          <w:p w:rsidR="002A2236" w:rsidRPr="00631724" w:rsidRDefault="002A2236" w:rsidP="00DA4807">
            <w:pPr>
              <w:spacing w:line="259" w:lineRule="auto"/>
              <w:rPr>
                <w:rFonts w:asciiTheme="majorHAnsi" w:eastAsiaTheme="minorHAnsi" w:hAnsiTheme="majorHAnsi" w:cstheme="majorHAnsi"/>
              </w:rPr>
            </w:pPr>
            <w:r w:rsidRPr="00631724">
              <w:rPr>
                <w:rFonts w:asciiTheme="majorHAnsi" w:eastAsiaTheme="minorHAnsi" w:hAnsiTheme="majorHAnsi" w:cstheme="majorHAnsi"/>
              </w:rPr>
              <w:t>stronach</w:t>
            </w:r>
          </w:p>
          <w:p w:rsidR="002A2236" w:rsidRPr="00631724" w:rsidRDefault="002A2236" w:rsidP="00DA4807">
            <w:pPr>
              <w:spacing w:line="259" w:lineRule="auto"/>
              <w:rPr>
                <w:rFonts w:asciiTheme="majorHAnsi" w:eastAsiaTheme="minorHAnsi" w:hAnsiTheme="majorHAnsi" w:cstheme="majorHAnsi"/>
              </w:rPr>
            </w:pPr>
            <w:r w:rsidRPr="00631724">
              <w:rPr>
                <w:rFonts w:asciiTheme="majorHAnsi" w:eastAsiaTheme="minorHAnsi" w:hAnsiTheme="majorHAnsi" w:cstheme="majorHAnsi"/>
              </w:rPr>
              <w:t>internetowych</w:t>
            </w:r>
          </w:p>
          <w:p w:rsidR="002A2236" w:rsidRPr="00631724" w:rsidRDefault="002A2236" w:rsidP="00DA4807">
            <w:pPr>
              <w:spacing w:line="259" w:lineRule="auto"/>
              <w:rPr>
                <w:rFonts w:asciiTheme="majorHAnsi" w:eastAsiaTheme="minorHAnsi" w:hAnsiTheme="majorHAnsi" w:cstheme="majorHAnsi"/>
                <w:b/>
              </w:rPr>
            </w:pPr>
            <w:r w:rsidRPr="00631724">
              <w:rPr>
                <w:rFonts w:asciiTheme="majorHAnsi" w:eastAsiaTheme="minorHAnsi" w:hAnsiTheme="majorHAnsi" w:cstheme="majorHAnsi"/>
                <w:b/>
              </w:rPr>
              <w:t xml:space="preserve">(ilość: </w:t>
            </w:r>
            <w:r w:rsidR="006860F5" w:rsidRPr="00631724">
              <w:rPr>
                <w:rFonts w:asciiTheme="majorHAnsi" w:eastAsiaTheme="minorHAnsi" w:hAnsiTheme="majorHAnsi" w:cstheme="majorHAnsi"/>
                <w:b/>
              </w:rPr>
              <w:t>4</w:t>
            </w:r>
            <w:r w:rsidRPr="00631724">
              <w:rPr>
                <w:rFonts w:asciiTheme="majorHAnsi" w:eastAsiaTheme="minorHAnsi" w:hAnsiTheme="majorHAnsi" w:cstheme="majorHAnsi"/>
                <w:b/>
              </w:rPr>
              <w:t xml:space="preserve">) </w:t>
            </w:r>
          </w:p>
          <w:p w:rsidR="002A2236" w:rsidRPr="00631724" w:rsidRDefault="002A2236" w:rsidP="00DA4807">
            <w:pPr>
              <w:spacing w:line="259" w:lineRule="auto"/>
              <w:rPr>
                <w:rFonts w:asciiTheme="majorHAnsi" w:eastAsiaTheme="minorHAnsi" w:hAnsiTheme="majorHAnsi" w:cstheme="majorHAnsi"/>
              </w:rPr>
            </w:pPr>
            <w:r w:rsidRPr="00631724">
              <w:rPr>
                <w:rFonts w:asciiTheme="majorHAnsi" w:eastAsiaTheme="minorHAnsi" w:hAnsiTheme="majorHAnsi" w:cstheme="majorHAnsi"/>
              </w:rPr>
              <w:t xml:space="preserve">Informacje na </w:t>
            </w:r>
          </w:p>
          <w:p w:rsidR="002A2236" w:rsidRPr="00631724" w:rsidRDefault="002A2236" w:rsidP="00DA4807">
            <w:pPr>
              <w:spacing w:line="259" w:lineRule="auto"/>
              <w:rPr>
                <w:rFonts w:asciiTheme="majorHAnsi" w:eastAsiaTheme="minorHAnsi" w:hAnsiTheme="majorHAnsi" w:cstheme="majorHAnsi"/>
              </w:rPr>
            </w:pPr>
            <w:r w:rsidRPr="00631724">
              <w:rPr>
                <w:rFonts w:asciiTheme="majorHAnsi" w:eastAsiaTheme="minorHAnsi" w:hAnsiTheme="majorHAnsi" w:cstheme="majorHAnsi"/>
              </w:rPr>
              <w:t>portalach</w:t>
            </w:r>
          </w:p>
          <w:p w:rsidR="002A2236" w:rsidRPr="00631724" w:rsidRDefault="002A2236" w:rsidP="00DA4807">
            <w:pPr>
              <w:spacing w:line="259" w:lineRule="auto"/>
              <w:rPr>
                <w:rFonts w:asciiTheme="majorHAnsi" w:eastAsiaTheme="minorHAnsi" w:hAnsiTheme="majorHAnsi" w:cstheme="majorHAnsi"/>
              </w:rPr>
            </w:pPr>
            <w:r w:rsidRPr="00631724">
              <w:rPr>
                <w:rFonts w:asciiTheme="majorHAnsi" w:eastAsiaTheme="minorHAnsi" w:hAnsiTheme="majorHAnsi" w:cstheme="majorHAnsi"/>
              </w:rPr>
              <w:t>społecznościowych</w:t>
            </w:r>
          </w:p>
          <w:p w:rsidR="002A2236" w:rsidRPr="00631724" w:rsidRDefault="002A2236" w:rsidP="00DA4807">
            <w:pPr>
              <w:spacing w:line="259" w:lineRule="auto"/>
              <w:rPr>
                <w:rFonts w:asciiTheme="majorHAnsi" w:eastAsiaTheme="minorHAnsi" w:hAnsiTheme="majorHAnsi" w:cstheme="majorHAnsi"/>
              </w:rPr>
            </w:pPr>
            <w:r w:rsidRPr="00631724">
              <w:rPr>
                <w:rFonts w:asciiTheme="majorHAnsi" w:eastAsiaTheme="minorHAnsi" w:hAnsiTheme="majorHAnsi" w:cstheme="majorHAnsi"/>
              </w:rPr>
              <w:t xml:space="preserve">oraz mediach </w:t>
            </w:r>
            <w:r w:rsidR="00631724">
              <w:rPr>
                <w:rFonts w:asciiTheme="majorHAnsi" w:eastAsiaTheme="minorHAnsi" w:hAnsiTheme="majorHAnsi" w:cstheme="majorHAnsi"/>
              </w:rPr>
              <w:br/>
            </w:r>
            <w:r w:rsidRPr="00631724">
              <w:rPr>
                <w:rFonts w:asciiTheme="majorHAnsi" w:eastAsiaTheme="minorHAnsi" w:hAnsiTheme="majorHAnsi" w:cstheme="majorHAnsi"/>
              </w:rPr>
              <w:t>o</w:t>
            </w:r>
            <w:r w:rsidR="00631724">
              <w:rPr>
                <w:rFonts w:asciiTheme="majorHAnsi" w:eastAsiaTheme="minorHAnsi" w:hAnsiTheme="majorHAnsi" w:cstheme="majorHAnsi"/>
              </w:rPr>
              <w:t xml:space="preserve"> </w:t>
            </w:r>
            <w:r w:rsidRPr="00631724">
              <w:rPr>
                <w:rFonts w:asciiTheme="majorHAnsi" w:eastAsiaTheme="minorHAnsi" w:hAnsiTheme="majorHAnsi" w:cstheme="majorHAnsi"/>
              </w:rPr>
              <w:t xml:space="preserve">zasięgu lokalnym  </w:t>
            </w:r>
          </w:p>
          <w:p w:rsidR="002A2236" w:rsidRPr="00631724" w:rsidRDefault="002A2236" w:rsidP="00B11399">
            <w:pPr>
              <w:spacing w:after="120" w:line="259" w:lineRule="auto"/>
              <w:rPr>
                <w:rFonts w:asciiTheme="majorHAnsi" w:eastAsiaTheme="minorHAnsi" w:hAnsiTheme="majorHAnsi" w:cstheme="majorHAnsi"/>
                <w:b/>
              </w:rPr>
            </w:pPr>
            <w:r w:rsidRPr="00631724">
              <w:rPr>
                <w:rFonts w:asciiTheme="majorHAnsi" w:eastAsiaTheme="minorHAnsi" w:hAnsiTheme="majorHAnsi" w:cstheme="majorHAnsi"/>
                <w:b/>
              </w:rPr>
              <w:t xml:space="preserve">(ilość: </w:t>
            </w:r>
            <w:r w:rsidR="006860F5" w:rsidRPr="00631724">
              <w:rPr>
                <w:rFonts w:asciiTheme="majorHAnsi" w:eastAsiaTheme="minorHAnsi" w:hAnsiTheme="majorHAnsi" w:cstheme="majorHAnsi"/>
                <w:b/>
              </w:rPr>
              <w:t>4</w:t>
            </w:r>
            <w:r w:rsidRPr="00631724">
              <w:rPr>
                <w:rFonts w:asciiTheme="majorHAnsi" w:eastAsiaTheme="minorHAnsi" w:hAnsiTheme="majorHAnsi" w:cstheme="majorHAnsi"/>
                <w:b/>
              </w:rPr>
              <w:t>)</w:t>
            </w:r>
          </w:p>
          <w:p w:rsidR="002A2236" w:rsidRPr="00631724" w:rsidRDefault="002A2236" w:rsidP="00DA4807">
            <w:pPr>
              <w:rPr>
                <w:rFonts w:asciiTheme="majorHAnsi" w:eastAsia="Calibri" w:hAnsiTheme="majorHAnsi" w:cstheme="majorHAnsi"/>
                <w:b/>
              </w:rPr>
            </w:pPr>
            <w:r w:rsidRPr="00631724">
              <w:rPr>
                <w:rFonts w:asciiTheme="majorHAnsi" w:eastAsia="Calibri" w:hAnsiTheme="majorHAnsi" w:cstheme="majorHAnsi"/>
                <w:b/>
                <w:u w:val="single"/>
              </w:rPr>
              <w:t>Efekt:</w:t>
            </w:r>
          </w:p>
          <w:p w:rsidR="002A2236" w:rsidRPr="00631724" w:rsidRDefault="002A2236" w:rsidP="00DA4807">
            <w:pPr>
              <w:rPr>
                <w:rFonts w:asciiTheme="majorHAnsi" w:eastAsia="Calibri" w:hAnsiTheme="majorHAnsi" w:cstheme="majorHAnsi"/>
              </w:rPr>
            </w:pPr>
            <w:r w:rsidRPr="00631724">
              <w:rPr>
                <w:rFonts w:asciiTheme="majorHAnsi" w:eastAsia="Calibri" w:hAnsiTheme="majorHAnsi" w:cstheme="majorHAnsi"/>
              </w:rPr>
              <w:t>Poinformowanie potencjalnych wnioskodawców o naborach wniosków i  możliwości realizacji operacji</w:t>
            </w:r>
          </w:p>
          <w:p w:rsidR="002A2236" w:rsidRPr="00631724" w:rsidRDefault="002A2236" w:rsidP="00DA4807">
            <w:pPr>
              <w:rPr>
                <w:rFonts w:asciiTheme="majorHAnsi" w:eastAsia="Calibri" w:hAnsiTheme="majorHAnsi" w:cstheme="majorHAnsi"/>
                <w:b/>
                <w:u w:val="single"/>
              </w:rPr>
            </w:pPr>
          </w:p>
        </w:tc>
        <w:tc>
          <w:tcPr>
            <w:tcW w:w="553" w:type="pct"/>
          </w:tcPr>
          <w:p w:rsidR="002A2236" w:rsidRPr="00E02D19" w:rsidRDefault="002A2236" w:rsidP="00DA480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02D19">
              <w:rPr>
                <w:rFonts w:asciiTheme="majorHAnsi" w:hAnsiTheme="majorHAnsi" w:cstheme="majorHAnsi"/>
                <w:b/>
              </w:rPr>
              <w:t>0,00 zł</w:t>
            </w:r>
          </w:p>
        </w:tc>
        <w:tc>
          <w:tcPr>
            <w:tcW w:w="747" w:type="pct"/>
          </w:tcPr>
          <w:p w:rsidR="002A2236" w:rsidRPr="00E02D19" w:rsidRDefault="002A2236" w:rsidP="00DA4807">
            <w:pPr>
              <w:pStyle w:val="TableParagraph"/>
              <w:rPr>
                <w:rFonts w:asciiTheme="majorHAnsi" w:hAnsiTheme="majorHAnsi" w:cstheme="majorHAnsi"/>
              </w:rPr>
            </w:pPr>
            <w:r w:rsidRPr="00E02D19">
              <w:rPr>
                <w:rFonts w:asciiTheme="majorHAnsi" w:eastAsia="Calibri" w:hAnsiTheme="majorHAnsi" w:cstheme="majorHAnsi"/>
              </w:rPr>
              <w:t>Informacja zwrotna dotycząca ilości złożonych wniosków o dofinansowanie na poszczególne przedsięwzięcia oraz ilości udzielonego doradztwa</w:t>
            </w:r>
          </w:p>
          <w:p w:rsidR="002A2236" w:rsidRPr="00E02D19" w:rsidRDefault="002A2236" w:rsidP="00DA4807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A025F6" w:rsidRPr="00E02D19" w:rsidTr="00A025F6">
        <w:trPr>
          <w:trHeight w:val="1074"/>
        </w:trPr>
        <w:tc>
          <w:tcPr>
            <w:tcW w:w="448" w:type="pct"/>
            <w:shd w:val="clear" w:color="auto" w:fill="FFFFFF" w:themeFill="background1"/>
            <w:vAlign w:val="center"/>
          </w:tcPr>
          <w:p w:rsidR="00A025F6" w:rsidRPr="00631724" w:rsidRDefault="00A025F6" w:rsidP="00A025F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31724">
              <w:rPr>
                <w:rFonts w:asciiTheme="majorHAnsi" w:hAnsiTheme="majorHAnsi" w:cstheme="majorHAnsi"/>
                <w:b/>
              </w:rPr>
              <w:t>2025</w:t>
            </w:r>
          </w:p>
          <w:p w:rsidR="00FE2399" w:rsidRPr="00A025F6" w:rsidRDefault="00FE2399" w:rsidP="00A025F6">
            <w:pPr>
              <w:jc w:val="center"/>
              <w:rPr>
                <w:rFonts w:asciiTheme="majorHAnsi" w:hAnsiTheme="majorHAnsi" w:cstheme="majorHAnsi"/>
                <w:b/>
                <w:color w:val="00B050"/>
              </w:rPr>
            </w:pPr>
          </w:p>
        </w:tc>
        <w:tc>
          <w:tcPr>
            <w:tcW w:w="701" w:type="pct"/>
            <w:shd w:val="clear" w:color="auto" w:fill="auto"/>
          </w:tcPr>
          <w:p w:rsidR="00A025F6" w:rsidRPr="00FE2399" w:rsidRDefault="00A025F6" w:rsidP="00DA4807">
            <w:pPr>
              <w:widowControl w:val="0"/>
              <w:autoSpaceDE w:val="0"/>
              <w:autoSpaceDN w:val="0"/>
              <w:spacing w:line="237" w:lineRule="auto"/>
              <w:ind w:right="52"/>
              <w:rPr>
                <w:rFonts w:asciiTheme="majorHAnsi" w:hAnsiTheme="majorHAnsi" w:cstheme="majorHAnsi"/>
              </w:rPr>
            </w:pPr>
            <w:r w:rsidRPr="00FE2399">
              <w:rPr>
                <w:rFonts w:asciiTheme="majorHAnsi" w:hAnsiTheme="majorHAnsi" w:cstheme="majorHAnsi"/>
                <w:lang w:eastAsia="en-US"/>
              </w:rPr>
              <w:t xml:space="preserve">Poinformowanie mieszkańców o efektach </w:t>
            </w:r>
            <w:r w:rsidRPr="00FE2399">
              <w:rPr>
                <w:rFonts w:asciiTheme="majorHAnsi" w:hAnsiTheme="majorHAnsi" w:cstheme="majorHAnsi"/>
                <w:spacing w:val="-3"/>
                <w:lang w:eastAsia="en-US"/>
              </w:rPr>
              <w:t xml:space="preserve">realizacji </w:t>
            </w:r>
            <w:r w:rsidRPr="00FE2399">
              <w:rPr>
                <w:rFonts w:asciiTheme="majorHAnsi" w:hAnsiTheme="majorHAnsi" w:cstheme="majorHAnsi"/>
                <w:lang w:eastAsia="en-US"/>
              </w:rPr>
              <w:t>LSR w całym okresie programowania</w:t>
            </w:r>
          </w:p>
        </w:tc>
        <w:tc>
          <w:tcPr>
            <w:tcW w:w="600" w:type="pct"/>
            <w:shd w:val="clear" w:color="auto" w:fill="auto"/>
          </w:tcPr>
          <w:p w:rsidR="00A025F6" w:rsidRPr="00FE2399" w:rsidRDefault="00A025F6" w:rsidP="00A025F6">
            <w:pPr>
              <w:widowControl w:val="0"/>
              <w:autoSpaceDE w:val="0"/>
              <w:autoSpaceDN w:val="0"/>
              <w:spacing w:line="237" w:lineRule="auto"/>
              <w:ind w:right="122"/>
              <w:rPr>
                <w:rFonts w:asciiTheme="majorHAnsi" w:hAnsiTheme="majorHAnsi" w:cstheme="majorHAnsi"/>
                <w:lang w:eastAsia="en-US"/>
              </w:rPr>
            </w:pPr>
            <w:r w:rsidRPr="00FE2399">
              <w:rPr>
                <w:rFonts w:asciiTheme="majorHAnsi" w:hAnsiTheme="majorHAnsi" w:cstheme="majorHAnsi"/>
                <w:lang w:eastAsia="en-US"/>
              </w:rPr>
              <w:t xml:space="preserve">Kampania </w:t>
            </w:r>
            <w:r w:rsidRPr="00FE2399">
              <w:rPr>
                <w:rFonts w:asciiTheme="majorHAnsi" w:hAnsiTheme="majorHAnsi" w:cstheme="majorHAnsi"/>
                <w:spacing w:val="-1"/>
                <w:lang w:eastAsia="en-US"/>
              </w:rPr>
              <w:t xml:space="preserve">informacyjna </w:t>
            </w:r>
            <w:r w:rsidRPr="00FE2399">
              <w:rPr>
                <w:rFonts w:asciiTheme="majorHAnsi" w:hAnsiTheme="majorHAnsi" w:cstheme="majorHAnsi"/>
                <w:lang w:eastAsia="en-US"/>
              </w:rPr>
              <w:t>LGD nt.  głównych efektów LSR</w:t>
            </w:r>
          </w:p>
          <w:p w:rsidR="00A025F6" w:rsidRPr="00FE2399" w:rsidRDefault="00A025F6" w:rsidP="00DA4807">
            <w:pPr>
              <w:widowControl w:val="0"/>
              <w:autoSpaceDE w:val="0"/>
              <w:autoSpaceDN w:val="0"/>
              <w:spacing w:line="237" w:lineRule="auto"/>
              <w:ind w:right="122"/>
              <w:rPr>
                <w:rFonts w:asciiTheme="majorHAnsi" w:hAnsiTheme="majorHAnsi" w:cstheme="majorHAnsi"/>
              </w:rPr>
            </w:pPr>
          </w:p>
        </w:tc>
        <w:tc>
          <w:tcPr>
            <w:tcW w:w="650" w:type="pct"/>
            <w:shd w:val="clear" w:color="auto" w:fill="auto"/>
          </w:tcPr>
          <w:p w:rsidR="00A025F6" w:rsidRPr="00FE2399" w:rsidRDefault="00A025F6" w:rsidP="00A025F6">
            <w:pPr>
              <w:widowControl w:val="0"/>
              <w:autoSpaceDE w:val="0"/>
              <w:autoSpaceDN w:val="0"/>
              <w:ind w:right="-20"/>
              <w:rPr>
                <w:rFonts w:asciiTheme="majorHAnsi" w:hAnsiTheme="majorHAnsi" w:cstheme="majorHAnsi"/>
                <w:lang w:eastAsia="en-US"/>
              </w:rPr>
            </w:pPr>
            <w:r w:rsidRPr="00FE2399">
              <w:rPr>
                <w:rFonts w:asciiTheme="majorHAnsi" w:hAnsiTheme="majorHAnsi" w:cstheme="majorHAnsi"/>
                <w:lang w:eastAsia="en-US"/>
              </w:rPr>
              <w:t>Mieszkańcy obszaru LGD</w:t>
            </w:r>
          </w:p>
          <w:p w:rsidR="00A025F6" w:rsidRPr="00FE2399" w:rsidRDefault="00A025F6" w:rsidP="00DA4807">
            <w:pPr>
              <w:widowControl w:val="0"/>
              <w:autoSpaceDE w:val="0"/>
              <w:autoSpaceDN w:val="0"/>
              <w:ind w:right="-20"/>
              <w:rPr>
                <w:rFonts w:asciiTheme="majorHAnsi" w:hAnsiTheme="majorHAnsi" w:cstheme="majorHAnsi"/>
              </w:rPr>
            </w:pPr>
          </w:p>
        </w:tc>
        <w:tc>
          <w:tcPr>
            <w:tcW w:w="600" w:type="pct"/>
            <w:shd w:val="clear" w:color="auto" w:fill="auto"/>
          </w:tcPr>
          <w:p w:rsidR="00A025F6" w:rsidRPr="00FE2399" w:rsidRDefault="00A025F6" w:rsidP="00A025F6">
            <w:pPr>
              <w:pStyle w:val="TableParagraph"/>
              <w:rPr>
                <w:rFonts w:asciiTheme="majorHAnsi" w:hAnsiTheme="majorHAnsi" w:cstheme="majorHAnsi"/>
              </w:rPr>
            </w:pPr>
            <w:r w:rsidRPr="00FE2399">
              <w:rPr>
                <w:rFonts w:asciiTheme="majorHAnsi" w:hAnsiTheme="majorHAnsi" w:cstheme="majorHAnsi"/>
              </w:rPr>
              <w:t>- Informacje na</w:t>
            </w:r>
          </w:p>
          <w:p w:rsidR="00A025F6" w:rsidRPr="00FE2399" w:rsidRDefault="00A025F6" w:rsidP="00A025F6">
            <w:pPr>
              <w:pStyle w:val="TableParagraph"/>
              <w:rPr>
                <w:rFonts w:asciiTheme="majorHAnsi" w:hAnsiTheme="majorHAnsi" w:cstheme="majorHAnsi"/>
              </w:rPr>
            </w:pPr>
            <w:r w:rsidRPr="00FE2399">
              <w:rPr>
                <w:rFonts w:asciiTheme="majorHAnsi" w:hAnsiTheme="majorHAnsi" w:cstheme="majorHAnsi"/>
              </w:rPr>
              <w:t xml:space="preserve">   oficjalnej</w:t>
            </w:r>
          </w:p>
          <w:p w:rsidR="00A025F6" w:rsidRPr="00FE2399" w:rsidRDefault="00A025F6" w:rsidP="00A025F6">
            <w:pPr>
              <w:pStyle w:val="TableParagraph"/>
              <w:rPr>
                <w:rFonts w:asciiTheme="majorHAnsi" w:hAnsiTheme="majorHAnsi" w:cstheme="majorHAnsi"/>
              </w:rPr>
            </w:pPr>
            <w:r w:rsidRPr="00FE2399">
              <w:rPr>
                <w:rFonts w:asciiTheme="majorHAnsi" w:hAnsiTheme="majorHAnsi" w:cstheme="majorHAnsi"/>
              </w:rPr>
              <w:t xml:space="preserve">   stronie</w:t>
            </w:r>
          </w:p>
          <w:p w:rsidR="00A025F6" w:rsidRPr="00FE2399" w:rsidRDefault="00A025F6" w:rsidP="00A025F6">
            <w:pPr>
              <w:pStyle w:val="TableParagraph"/>
              <w:rPr>
                <w:rFonts w:asciiTheme="majorHAnsi" w:hAnsiTheme="majorHAnsi" w:cstheme="majorHAnsi"/>
              </w:rPr>
            </w:pPr>
            <w:r w:rsidRPr="00FE2399">
              <w:rPr>
                <w:rFonts w:asciiTheme="majorHAnsi" w:hAnsiTheme="majorHAnsi" w:cstheme="majorHAnsi"/>
              </w:rPr>
              <w:t xml:space="preserve">   internetowej </w:t>
            </w:r>
          </w:p>
          <w:p w:rsidR="00A025F6" w:rsidRPr="00FE2399" w:rsidRDefault="00A025F6" w:rsidP="00A025F6">
            <w:pPr>
              <w:pStyle w:val="TableParagraph"/>
              <w:rPr>
                <w:rFonts w:asciiTheme="majorHAnsi" w:hAnsiTheme="majorHAnsi" w:cstheme="majorHAnsi"/>
              </w:rPr>
            </w:pPr>
            <w:r w:rsidRPr="00FE2399">
              <w:rPr>
                <w:rFonts w:asciiTheme="majorHAnsi" w:hAnsiTheme="majorHAnsi" w:cstheme="majorHAnsi"/>
              </w:rPr>
              <w:t xml:space="preserve">   LGD</w:t>
            </w:r>
          </w:p>
          <w:p w:rsidR="00A025F6" w:rsidRPr="00FE2399" w:rsidRDefault="00A025F6" w:rsidP="00A025F6">
            <w:pPr>
              <w:pStyle w:val="TableParagraph"/>
              <w:rPr>
                <w:rFonts w:asciiTheme="majorHAnsi" w:hAnsiTheme="majorHAnsi" w:cstheme="majorHAnsi"/>
              </w:rPr>
            </w:pPr>
            <w:r w:rsidRPr="00FE2399">
              <w:rPr>
                <w:rFonts w:asciiTheme="majorHAnsi" w:hAnsiTheme="majorHAnsi" w:cstheme="majorHAnsi"/>
              </w:rPr>
              <w:t>- Mailing oraz</w:t>
            </w:r>
          </w:p>
          <w:p w:rsidR="00A025F6" w:rsidRPr="00FE2399" w:rsidRDefault="00A025F6" w:rsidP="00A025F6">
            <w:pPr>
              <w:pStyle w:val="TableParagraph"/>
              <w:rPr>
                <w:rFonts w:asciiTheme="majorHAnsi" w:hAnsiTheme="majorHAnsi" w:cstheme="majorHAnsi"/>
              </w:rPr>
            </w:pPr>
            <w:r w:rsidRPr="00FE2399">
              <w:rPr>
                <w:rFonts w:asciiTheme="majorHAnsi" w:hAnsiTheme="majorHAnsi" w:cstheme="majorHAnsi"/>
              </w:rPr>
              <w:t xml:space="preserve">   strona </w:t>
            </w:r>
          </w:p>
          <w:p w:rsidR="00A025F6" w:rsidRPr="00FE2399" w:rsidRDefault="00A025F6" w:rsidP="00A025F6">
            <w:pPr>
              <w:pStyle w:val="TableParagraph"/>
              <w:rPr>
                <w:rFonts w:asciiTheme="majorHAnsi" w:hAnsiTheme="majorHAnsi" w:cstheme="majorHAnsi"/>
              </w:rPr>
            </w:pPr>
            <w:r w:rsidRPr="00FE2399">
              <w:rPr>
                <w:rFonts w:asciiTheme="majorHAnsi" w:hAnsiTheme="majorHAnsi" w:cstheme="majorHAnsi"/>
              </w:rPr>
              <w:t xml:space="preserve">   internetowa</w:t>
            </w:r>
          </w:p>
          <w:p w:rsidR="00A025F6" w:rsidRPr="00FE2399" w:rsidRDefault="00A025F6" w:rsidP="00A025F6">
            <w:pPr>
              <w:pStyle w:val="TableParagraph"/>
              <w:rPr>
                <w:rFonts w:asciiTheme="majorHAnsi" w:hAnsiTheme="majorHAnsi" w:cstheme="majorHAnsi"/>
              </w:rPr>
            </w:pPr>
            <w:r w:rsidRPr="00FE2399">
              <w:rPr>
                <w:rFonts w:asciiTheme="majorHAnsi" w:hAnsiTheme="majorHAnsi" w:cstheme="majorHAnsi"/>
              </w:rPr>
              <w:t xml:space="preserve">   gmin </w:t>
            </w:r>
          </w:p>
          <w:p w:rsidR="00A025F6" w:rsidRPr="00FE2399" w:rsidRDefault="00A025F6" w:rsidP="00A025F6">
            <w:pPr>
              <w:pStyle w:val="TableParagraph"/>
              <w:rPr>
                <w:rFonts w:asciiTheme="majorHAnsi" w:hAnsiTheme="majorHAnsi" w:cstheme="majorHAnsi"/>
              </w:rPr>
            </w:pPr>
            <w:r w:rsidRPr="00FE2399">
              <w:rPr>
                <w:rFonts w:asciiTheme="majorHAnsi" w:hAnsiTheme="majorHAnsi" w:cstheme="majorHAnsi"/>
              </w:rPr>
              <w:t xml:space="preserve">   członkowskich </w:t>
            </w:r>
          </w:p>
          <w:p w:rsidR="00A025F6" w:rsidRPr="00FE2399" w:rsidRDefault="00A025F6" w:rsidP="00A025F6">
            <w:pPr>
              <w:pStyle w:val="TableParagraph"/>
              <w:rPr>
                <w:rFonts w:asciiTheme="majorHAnsi" w:hAnsiTheme="majorHAnsi" w:cstheme="majorHAnsi"/>
              </w:rPr>
            </w:pPr>
            <w:r w:rsidRPr="00FE2399">
              <w:rPr>
                <w:rFonts w:asciiTheme="majorHAnsi" w:hAnsiTheme="majorHAnsi" w:cstheme="majorHAnsi"/>
              </w:rPr>
              <w:lastRenderedPageBreak/>
              <w:t>- Informacje na</w:t>
            </w:r>
          </w:p>
          <w:p w:rsidR="00A025F6" w:rsidRPr="00FE2399" w:rsidRDefault="00A025F6" w:rsidP="00A025F6">
            <w:pPr>
              <w:pStyle w:val="TableParagraph"/>
              <w:rPr>
                <w:rFonts w:asciiTheme="majorHAnsi" w:hAnsiTheme="majorHAnsi" w:cstheme="majorHAnsi"/>
              </w:rPr>
            </w:pPr>
            <w:r w:rsidRPr="00FE2399">
              <w:rPr>
                <w:rFonts w:asciiTheme="majorHAnsi" w:hAnsiTheme="majorHAnsi" w:cstheme="majorHAnsi"/>
              </w:rPr>
              <w:t xml:space="preserve">  portalu</w:t>
            </w:r>
          </w:p>
          <w:p w:rsidR="00A025F6" w:rsidRPr="00FE2399" w:rsidRDefault="00A025F6" w:rsidP="00A025F6">
            <w:pPr>
              <w:pStyle w:val="TableParagraph"/>
              <w:rPr>
                <w:rFonts w:asciiTheme="majorHAnsi" w:hAnsiTheme="majorHAnsi" w:cstheme="majorHAnsi"/>
              </w:rPr>
            </w:pPr>
            <w:r w:rsidRPr="00FE2399">
              <w:rPr>
                <w:rFonts w:asciiTheme="majorHAnsi" w:hAnsiTheme="majorHAnsi" w:cstheme="majorHAnsi"/>
              </w:rPr>
              <w:t xml:space="preserve">  </w:t>
            </w:r>
            <w:proofErr w:type="spellStart"/>
            <w:r w:rsidRPr="00FE2399">
              <w:rPr>
                <w:rFonts w:asciiTheme="majorHAnsi" w:hAnsiTheme="majorHAnsi" w:cstheme="majorHAnsi"/>
              </w:rPr>
              <w:t>społecznościo</w:t>
            </w:r>
            <w:proofErr w:type="spellEnd"/>
            <w:r w:rsidRPr="00FE2399">
              <w:rPr>
                <w:rFonts w:asciiTheme="majorHAnsi" w:hAnsiTheme="majorHAnsi" w:cstheme="majorHAnsi"/>
              </w:rPr>
              <w:t xml:space="preserve"> - </w:t>
            </w:r>
          </w:p>
          <w:p w:rsidR="00A025F6" w:rsidRPr="00FE2399" w:rsidRDefault="00A025F6" w:rsidP="00A025F6">
            <w:pPr>
              <w:pStyle w:val="TableParagraph"/>
              <w:rPr>
                <w:rFonts w:asciiTheme="majorHAnsi" w:hAnsiTheme="majorHAnsi" w:cstheme="majorHAnsi"/>
              </w:rPr>
            </w:pPr>
            <w:r w:rsidRPr="00FE2399">
              <w:rPr>
                <w:rFonts w:asciiTheme="majorHAnsi" w:hAnsiTheme="majorHAnsi" w:cstheme="majorHAnsi"/>
              </w:rPr>
              <w:t xml:space="preserve">  </w:t>
            </w:r>
            <w:proofErr w:type="spellStart"/>
            <w:r w:rsidRPr="00FE2399">
              <w:rPr>
                <w:rFonts w:asciiTheme="majorHAnsi" w:hAnsiTheme="majorHAnsi" w:cstheme="majorHAnsi"/>
              </w:rPr>
              <w:t>wym</w:t>
            </w:r>
            <w:proofErr w:type="spellEnd"/>
            <w:r w:rsidRPr="00FE2399">
              <w:rPr>
                <w:rFonts w:asciiTheme="majorHAnsi" w:hAnsiTheme="majorHAnsi" w:cstheme="majorHAnsi"/>
              </w:rPr>
              <w:t xml:space="preserve"> LGD oraz </w:t>
            </w:r>
          </w:p>
          <w:p w:rsidR="00A025F6" w:rsidRPr="00FE2399" w:rsidRDefault="00A025F6" w:rsidP="00A025F6">
            <w:pPr>
              <w:pStyle w:val="TableParagraph"/>
              <w:rPr>
                <w:rFonts w:asciiTheme="majorHAnsi" w:hAnsiTheme="majorHAnsi" w:cstheme="majorHAnsi"/>
              </w:rPr>
            </w:pPr>
            <w:r w:rsidRPr="00FE2399">
              <w:rPr>
                <w:rFonts w:asciiTheme="majorHAnsi" w:hAnsiTheme="majorHAnsi" w:cstheme="majorHAnsi"/>
              </w:rPr>
              <w:t xml:space="preserve">  w mediach o </w:t>
            </w:r>
          </w:p>
          <w:p w:rsidR="00A025F6" w:rsidRPr="00FE2399" w:rsidRDefault="00A025F6" w:rsidP="00A025F6">
            <w:pPr>
              <w:pStyle w:val="TableParagraph"/>
              <w:rPr>
                <w:rFonts w:asciiTheme="majorHAnsi" w:hAnsiTheme="majorHAnsi" w:cstheme="majorHAnsi"/>
              </w:rPr>
            </w:pPr>
            <w:r w:rsidRPr="00FE2399">
              <w:rPr>
                <w:rFonts w:asciiTheme="majorHAnsi" w:hAnsiTheme="majorHAnsi" w:cstheme="majorHAnsi"/>
              </w:rPr>
              <w:t xml:space="preserve">  zasięgu </w:t>
            </w:r>
          </w:p>
          <w:p w:rsidR="00A025F6" w:rsidRPr="00FE2399" w:rsidRDefault="00A025F6" w:rsidP="00A025F6">
            <w:pPr>
              <w:pStyle w:val="TableParagraph"/>
              <w:rPr>
                <w:rFonts w:asciiTheme="majorHAnsi" w:hAnsiTheme="majorHAnsi" w:cstheme="majorHAnsi"/>
                <w:b/>
              </w:rPr>
            </w:pPr>
            <w:r w:rsidRPr="00FE2399">
              <w:rPr>
                <w:rFonts w:asciiTheme="majorHAnsi" w:hAnsiTheme="majorHAnsi" w:cstheme="majorHAnsi"/>
              </w:rPr>
              <w:t xml:space="preserve">  lokalnym</w:t>
            </w:r>
          </w:p>
          <w:p w:rsidR="00A025F6" w:rsidRPr="00FE2399" w:rsidRDefault="00A025F6" w:rsidP="00DA480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0" w:type="pct"/>
          </w:tcPr>
          <w:p w:rsidR="00A025F6" w:rsidRPr="00631724" w:rsidRDefault="00A025F6" w:rsidP="00A025F6">
            <w:pPr>
              <w:rPr>
                <w:rFonts w:asciiTheme="majorHAnsi" w:eastAsia="Calibri" w:hAnsiTheme="majorHAnsi" w:cstheme="majorHAnsi"/>
                <w:b/>
                <w:u w:val="single"/>
              </w:rPr>
            </w:pPr>
            <w:r w:rsidRPr="00631724">
              <w:rPr>
                <w:rFonts w:asciiTheme="majorHAnsi" w:eastAsia="Calibri" w:hAnsiTheme="majorHAnsi" w:cstheme="majorHAnsi"/>
                <w:b/>
                <w:u w:val="single"/>
              </w:rPr>
              <w:lastRenderedPageBreak/>
              <w:t>Wskaźnik:</w:t>
            </w:r>
          </w:p>
          <w:p w:rsidR="00A025F6" w:rsidRPr="00631724" w:rsidRDefault="00A025F6" w:rsidP="00A025F6">
            <w:pPr>
              <w:spacing w:line="259" w:lineRule="auto"/>
              <w:rPr>
                <w:rFonts w:asciiTheme="majorHAnsi" w:eastAsiaTheme="minorHAnsi" w:hAnsiTheme="majorHAnsi" w:cstheme="majorHAnsi"/>
              </w:rPr>
            </w:pPr>
            <w:r w:rsidRPr="00631724">
              <w:rPr>
                <w:rFonts w:asciiTheme="majorHAnsi" w:eastAsiaTheme="minorHAnsi" w:hAnsiTheme="majorHAnsi" w:cstheme="majorHAnsi"/>
              </w:rPr>
              <w:t>Artykuły na</w:t>
            </w:r>
          </w:p>
          <w:p w:rsidR="00A025F6" w:rsidRPr="00631724" w:rsidRDefault="00A025F6" w:rsidP="00A025F6">
            <w:pPr>
              <w:spacing w:line="259" w:lineRule="auto"/>
              <w:rPr>
                <w:rFonts w:asciiTheme="majorHAnsi" w:eastAsiaTheme="minorHAnsi" w:hAnsiTheme="majorHAnsi" w:cstheme="majorHAnsi"/>
              </w:rPr>
            </w:pPr>
            <w:r w:rsidRPr="00631724">
              <w:rPr>
                <w:rFonts w:asciiTheme="majorHAnsi" w:eastAsiaTheme="minorHAnsi" w:hAnsiTheme="majorHAnsi" w:cstheme="majorHAnsi"/>
              </w:rPr>
              <w:t xml:space="preserve">stronach </w:t>
            </w:r>
          </w:p>
          <w:p w:rsidR="00A025F6" w:rsidRPr="00631724" w:rsidRDefault="00A025F6" w:rsidP="00A025F6">
            <w:pPr>
              <w:spacing w:line="259" w:lineRule="auto"/>
              <w:rPr>
                <w:rFonts w:asciiTheme="majorHAnsi" w:eastAsiaTheme="minorHAnsi" w:hAnsiTheme="majorHAnsi" w:cstheme="majorHAnsi"/>
              </w:rPr>
            </w:pPr>
            <w:r w:rsidRPr="00631724">
              <w:rPr>
                <w:rFonts w:asciiTheme="majorHAnsi" w:eastAsiaTheme="minorHAnsi" w:hAnsiTheme="majorHAnsi" w:cstheme="majorHAnsi"/>
              </w:rPr>
              <w:t xml:space="preserve">internetowych  </w:t>
            </w:r>
          </w:p>
          <w:p w:rsidR="00A025F6" w:rsidRPr="00631724" w:rsidRDefault="00A025F6" w:rsidP="00A025F6">
            <w:pPr>
              <w:spacing w:line="259" w:lineRule="auto"/>
              <w:rPr>
                <w:rFonts w:asciiTheme="majorHAnsi" w:eastAsiaTheme="minorHAnsi" w:hAnsiTheme="majorHAnsi" w:cstheme="majorHAnsi"/>
                <w:b/>
              </w:rPr>
            </w:pPr>
            <w:r w:rsidRPr="00631724">
              <w:rPr>
                <w:rFonts w:asciiTheme="majorHAnsi" w:eastAsiaTheme="minorHAnsi" w:hAnsiTheme="majorHAnsi" w:cstheme="majorHAnsi"/>
                <w:b/>
              </w:rPr>
              <w:t>(ilość: 1)</w:t>
            </w:r>
          </w:p>
          <w:p w:rsidR="00A025F6" w:rsidRPr="00631724" w:rsidRDefault="00A025F6" w:rsidP="00A025F6">
            <w:pPr>
              <w:spacing w:line="259" w:lineRule="auto"/>
              <w:rPr>
                <w:rFonts w:asciiTheme="majorHAnsi" w:eastAsiaTheme="minorHAnsi" w:hAnsiTheme="majorHAnsi" w:cstheme="majorHAnsi"/>
              </w:rPr>
            </w:pPr>
            <w:r w:rsidRPr="00631724">
              <w:rPr>
                <w:rFonts w:asciiTheme="majorHAnsi" w:eastAsiaTheme="minorHAnsi" w:hAnsiTheme="majorHAnsi" w:cstheme="majorHAnsi"/>
              </w:rPr>
              <w:t>Informacja na</w:t>
            </w:r>
          </w:p>
          <w:p w:rsidR="00A025F6" w:rsidRPr="00631724" w:rsidRDefault="00A025F6" w:rsidP="00A025F6">
            <w:pPr>
              <w:spacing w:line="259" w:lineRule="auto"/>
              <w:rPr>
                <w:rFonts w:asciiTheme="majorHAnsi" w:eastAsiaTheme="minorHAnsi" w:hAnsiTheme="majorHAnsi" w:cstheme="majorHAnsi"/>
              </w:rPr>
            </w:pPr>
            <w:r w:rsidRPr="00631724">
              <w:rPr>
                <w:rFonts w:asciiTheme="majorHAnsi" w:eastAsiaTheme="minorHAnsi" w:hAnsiTheme="majorHAnsi" w:cstheme="majorHAnsi"/>
              </w:rPr>
              <w:t>portalach</w:t>
            </w:r>
          </w:p>
          <w:p w:rsidR="00A025F6" w:rsidRPr="00631724" w:rsidRDefault="00A025F6" w:rsidP="00A025F6">
            <w:pPr>
              <w:spacing w:line="259" w:lineRule="auto"/>
              <w:rPr>
                <w:rFonts w:asciiTheme="majorHAnsi" w:eastAsiaTheme="minorHAnsi" w:hAnsiTheme="majorHAnsi" w:cstheme="majorHAnsi"/>
              </w:rPr>
            </w:pPr>
            <w:r w:rsidRPr="00631724">
              <w:rPr>
                <w:rFonts w:asciiTheme="majorHAnsi" w:eastAsiaTheme="minorHAnsi" w:hAnsiTheme="majorHAnsi" w:cstheme="majorHAnsi"/>
              </w:rPr>
              <w:t>społecznościowych</w:t>
            </w:r>
          </w:p>
          <w:p w:rsidR="00A025F6" w:rsidRPr="00631724" w:rsidRDefault="00A025F6" w:rsidP="00631724">
            <w:pPr>
              <w:spacing w:line="259" w:lineRule="auto"/>
              <w:rPr>
                <w:rFonts w:asciiTheme="majorHAnsi" w:eastAsiaTheme="minorHAnsi" w:hAnsiTheme="majorHAnsi" w:cstheme="majorHAnsi"/>
              </w:rPr>
            </w:pPr>
            <w:r w:rsidRPr="00631724">
              <w:rPr>
                <w:rFonts w:asciiTheme="majorHAnsi" w:eastAsiaTheme="minorHAnsi" w:hAnsiTheme="majorHAnsi" w:cstheme="majorHAnsi"/>
              </w:rPr>
              <w:lastRenderedPageBreak/>
              <w:t xml:space="preserve">oraz w mediach </w:t>
            </w:r>
            <w:r w:rsidR="00631724">
              <w:rPr>
                <w:rFonts w:asciiTheme="majorHAnsi" w:eastAsiaTheme="minorHAnsi" w:hAnsiTheme="majorHAnsi" w:cstheme="majorHAnsi"/>
              </w:rPr>
              <w:br/>
            </w:r>
            <w:r w:rsidRPr="00631724">
              <w:rPr>
                <w:rFonts w:asciiTheme="majorHAnsi" w:eastAsiaTheme="minorHAnsi" w:hAnsiTheme="majorHAnsi" w:cstheme="majorHAnsi"/>
              </w:rPr>
              <w:t>o</w:t>
            </w:r>
            <w:r w:rsidR="00631724">
              <w:rPr>
                <w:rFonts w:asciiTheme="majorHAnsi" w:eastAsiaTheme="minorHAnsi" w:hAnsiTheme="majorHAnsi" w:cstheme="majorHAnsi"/>
              </w:rPr>
              <w:t xml:space="preserve"> </w:t>
            </w:r>
            <w:r w:rsidRPr="00631724">
              <w:rPr>
                <w:rFonts w:asciiTheme="majorHAnsi" w:eastAsiaTheme="minorHAnsi" w:hAnsiTheme="majorHAnsi" w:cstheme="majorHAnsi"/>
              </w:rPr>
              <w:t xml:space="preserve">zasięgu lokalnym  </w:t>
            </w:r>
            <w:r w:rsidRPr="00631724">
              <w:rPr>
                <w:rFonts w:asciiTheme="majorHAnsi" w:eastAsiaTheme="minorHAnsi" w:hAnsiTheme="majorHAnsi" w:cstheme="majorHAnsi"/>
                <w:b/>
              </w:rPr>
              <w:t>(ilość: 1)</w:t>
            </w:r>
          </w:p>
          <w:p w:rsidR="00A025F6" w:rsidRPr="00631724" w:rsidRDefault="00A025F6" w:rsidP="00A025F6">
            <w:pPr>
              <w:rPr>
                <w:rFonts w:asciiTheme="majorHAnsi" w:eastAsia="Calibri" w:hAnsiTheme="majorHAnsi" w:cstheme="majorHAnsi"/>
                <w:b/>
              </w:rPr>
            </w:pPr>
            <w:r w:rsidRPr="00631724">
              <w:rPr>
                <w:rFonts w:asciiTheme="majorHAnsi" w:eastAsia="Calibri" w:hAnsiTheme="majorHAnsi" w:cstheme="majorHAnsi"/>
                <w:b/>
                <w:u w:val="single"/>
              </w:rPr>
              <w:t>Efekt:</w:t>
            </w:r>
          </w:p>
          <w:p w:rsidR="00A025F6" w:rsidRPr="00631724" w:rsidRDefault="00A025F6" w:rsidP="00A025F6">
            <w:pPr>
              <w:rPr>
                <w:rFonts w:asciiTheme="majorHAnsi" w:eastAsia="Calibri" w:hAnsiTheme="majorHAnsi" w:cstheme="majorHAnsi"/>
                <w:b/>
                <w:u w:val="single"/>
              </w:rPr>
            </w:pPr>
            <w:r w:rsidRPr="00631724">
              <w:rPr>
                <w:rFonts w:asciiTheme="majorHAnsi" w:eastAsia="Calibri" w:hAnsiTheme="majorHAnsi" w:cstheme="majorHAnsi"/>
              </w:rPr>
              <w:t xml:space="preserve">Poinformowanie potencjalnych wnioskodawców </w:t>
            </w:r>
            <w:r w:rsidR="00631724">
              <w:rPr>
                <w:rFonts w:asciiTheme="majorHAnsi" w:eastAsia="Calibri" w:hAnsiTheme="majorHAnsi" w:cstheme="majorHAnsi"/>
              </w:rPr>
              <w:br/>
            </w:r>
            <w:r w:rsidRPr="00631724">
              <w:rPr>
                <w:rFonts w:asciiTheme="majorHAnsi" w:eastAsia="Calibri" w:hAnsiTheme="majorHAnsi" w:cstheme="majorHAnsi"/>
              </w:rPr>
              <w:t>o efektach realizacji LSR w całym okresie</w:t>
            </w:r>
          </w:p>
        </w:tc>
        <w:tc>
          <w:tcPr>
            <w:tcW w:w="553" w:type="pct"/>
          </w:tcPr>
          <w:p w:rsidR="00A025F6" w:rsidRPr="00FE2399" w:rsidRDefault="00A025F6" w:rsidP="00F13B4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E2399">
              <w:rPr>
                <w:rFonts w:asciiTheme="majorHAnsi" w:hAnsiTheme="majorHAnsi" w:cstheme="majorHAnsi"/>
                <w:b/>
              </w:rPr>
              <w:lastRenderedPageBreak/>
              <w:t>0,00</w:t>
            </w:r>
          </w:p>
        </w:tc>
        <w:tc>
          <w:tcPr>
            <w:tcW w:w="747" w:type="pct"/>
          </w:tcPr>
          <w:p w:rsidR="00A025F6" w:rsidRPr="00FE2399" w:rsidRDefault="00A025F6" w:rsidP="00A025F6">
            <w:pPr>
              <w:pStyle w:val="TableParagraph"/>
              <w:rPr>
                <w:rFonts w:asciiTheme="majorHAnsi" w:hAnsiTheme="majorHAnsi" w:cstheme="majorHAnsi"/>
              </w:rPr>
            </w:pPr>
            <w:r w:rsidRPr="00FE2399">
              <w:rPr>
                <w:rFonts w:asciiTheme="majorHAnsi" w:hAnsiTheme="majorHAnsi" w:cstheme="majorHAnsi"/>
              </w:rPr>
              <w:t xml:space="preserve">Monitoring oglądalności strony </w:t>
            </w:r>
          </w:p>
          <w:p w:rsidR="00A025F6" w:rsidRPr="00FE2399" w:rsidRDefault="00A025F6" w:rsidP="00A025F6">
            <w:pPr>
              <w:pStyle w:val="TableParagraph"/>
              <w:rPr>
                <w:rFonts w:asciiTheme="majorHAnsi" w:hAnsiTheme="majorHAnsi" w:cstheme="majorHAnsi"/>
                <w:b/>
              </w:rPr>
            </w:pPr>
            <w:r w:rsidRPr="00FE2399">
              <w:rPr>
                <w:rFonts w:asciiTheme="majorHAnsi" w:hAnsiTheme="majorHAnsi" w:cstheme="majorHAnsi"/>
              </w:rPr>
              <w:t>i lokalnych mediów</w:t>
            </w:r>
          </w:p>
          <w:p w:rsidR="00A025F6" w:rsidRPr="00FE2399" w:rsidRDefault="00A025F6" w:rsidP="009A1A07">
            <w:pPr>
              <w:pStyle w:val="TableParagraph"/>
              <w:rPr>
                <w:rFonts w:asciiTheme="majorHAnsi" w:hAnsiTheme="majorHAnsi" w:cstheme="majorHAnsi"/>
                <w:b/>
              </w:rPr>
            </w:pPr>
          </w:p>
        </w:tc>
      </w:tr>
      <w:tr w:rsidR="006860F5" w:rsidRPr="00E02D19" w:rsidTr="00F61769">
        <w:trPr>
          <w:trHeight w:val="1074"/>
        </w:trPr>
        <w:tc>
          <w:tcPr>
            <w:tcW w:w="448" w:type="pct"/>
            <w:vAlign w:val="center"/>
          </w:tcPr>
          <w:p w:rsidR="006860F5" w:rsidRPr="00631724" w:rsidRDefault="00F61769" w:rsidP="00F6176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31724">
              <w:rPr>
                <w:rFonts w:asciiTheme="majorHAnsi" w:hAnsiTheme="majorHAnsi" w:cstheme="majorHAnsi"/>
                <w:b/>
              </w:rPr>
              <w:t>2025</w:t>
            </w:r>
          </w:p>
          <w:p w:rsidR="00FE2399" w:rsidRPr="00E02D19" w:rsidRDefault="00FE2399" w:rsidP="00F61769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1" w:type="pct"/>
            <w:shd w:val="clear" w:color="auto" w:fill="auto"/>
          </w:tcPr>
          <w:p w:rsidR="00F61769" w:rsidRPr="00FE2399" w:rsidRDefault="00F61769" w:rsidP="00F61769">
            <w:pPr>
              <w:widowControl w:val="0"/>
              <w:autoSpaceDE w:val="0"/>
              <w:autoSpaceDN w:val="0"/>
              <w:spacing w:line="237" w:lineRule="auto"/>
              <w:ind w:right="52"/>
              <w:rPr>
                <w:rFonts w:asciiTheme="majorHAnsi" w:hAnsiTheme="majorHAnsi" w:cstheme="majorHAnsi"/>
              </w:rPr>
            </w:pPr>
            <w:r w:rsidRPr="00FE2399">
              <w:rPr>
                <w:rFonts w:asciiTheme="majorHAnsi" w:hAnsiTheme="majorHAnsi" w:cstheme="majorHAnsi"/>
              </w:rPr>
              <w:t xml:space="preserve">Poinformowanie osób opiniotwórczych o możliwości: </w:t>
            </w:r>
          </w:p>
          <w:p w:rsidR="00F61769" w:rsidRPr="00FE2399" w:rsidRDefault="00F61769" w:rsidP="00F61769">
            <w:pPr>
              <w:widowControl w:val="0"/>
              <w:autoSpaceDE w:val="0"/>
              <w:autoSpaceDN w:val="0"/>
              <w:spacing w:line="237" w:lineRule="auto"/>
              <w:ind w:right="52"/>
              <w:rPr>
                <w:rFonts w:asciiTheme="majorHAnsi" w:hAnsiTheme="majorHAnsi" w:cstheme="majorHAnsi"/>
              </w:rPr>
            </w:pPr>
            <w:r w:rsidRPr="00FE2399">
              <w:rPr>
                <w:rFonts w:asciiTheme="majorHAnsi" w:hAnsiTheme="majorHAnsi" w:cstheme="majorHAnsi"/>
              </w:rPr>
              <w:t xml:space="preserve">pozyskiwania środków unijnych, celach i przedsięwzięciach/ efektach wdrażania. </w:t>
            </w:r>
          </w:p>
          <w:p w:rsidR="006860F5" w:rsidRPr="00FE2399" w:rsidRDefault="006860F5" w:rsidP="00DA4807">
            <w:pPr>
              <w:widowControl w:val="0"/>
              <w:autoSpaceDE w:val="0"/>
              <w:autoSpaceDN w:val="0"/>
              <w:spacing w:line="237" w:lineRule="auto"/>
              <w:ind w:right="52"/>
              <w:rPr>
                <w:rFonts w:asciiTheme="majorHAnsi" w:hAnsiTheme="majorHAnsi" w:cstheme="majorHAnsi"/>
              </w:rPr>
            </w:pPr>
          </w:p>
        </w:tc>
        <w:tc>
          <w:tcPr>
            <w:tcW w:w="600" w:type="pct"/>
            <w:shd w:val="clear" w:color="auto" w:fill="auto"/>
          </w:tcPr>
          <w:p w:rsidR="006860F5" w:rsidRPr="00FE2399" w:rsidRDefault="00F61769" w:rsidP="00DA4807">
            <w:pPr>
              <w:widowControl w:val="0"/>
              <w:autoSpaceDE w:val="0"/>
              <w:autoSpaceDN w:val="0"/>
              <w:spacing w:line="237" w:lineRule="auto"/>
              <w:ind w:right="122"/>
              <w:rPr>
                <w:rFonts w:asciiTheme="majorHAnsi" w:hAnsiTheme="majorHAnsi" w:cstheme="majorHAnsi"/>
              </w:rPr>
            </w:pPr>
            <w:r w:rsidRPr="00FE2399">
              <w:rPr>
                <w:rFonts w:asciiTheme="majorHAnsi" w:hAnsiTheme="majorHAnsi" w:cstheme="majorHAnsi"/>
              </w:rPr>
              <w:t>Kampania informacyjna</w:t>
            </w:r>
          </w:p>
        </w:tc>
        <w:tc>
          <w:tcPr>
            <w:tcW w:w="650" w:type="pct"/>
            <w:shd w:val="clear" w:color="auto" w:fill="auto"/>
          </w:tcPr>
          <w:p w:rsidR="006860F5" w:rsidRPr="00FE2399" w:rsidRDefault="00F61769" w:rsidP="00DA4807">
            <w:pPr>
              <w:widowControl w:val="0"/>
              <w:autoSpaceDE w:val="0"/>
              <w:autoSpaceDN w:val="0"/>
              <w:ind w:right="-20"/>
              <w:rPr>
                <w:rFonts w:asciiTheme="majorHAnsi" w:hAnsiTheme="majorHAnsi" w:cstheme="majorHAnsi"/>
              </w:rPr>
            </w:pPr>
            <w:r w:rsidRPr="00FE2399">
              <w:rPr>
                <w:rFonts w:asciiTheme="majorHAnsi" w:hAnsiTheme="majorHAnsi" w:cstheme="majorHAnsi"/>
                <w:lang w:eastAsia="en-US"/>
              </w:rPr>
              <w:t>Mieszkańcy obszaru LGD</w:t>
            </w:r>
          </w:p>
        </w:tc>
        <w:tc>
          <w:tcPr>
            <w:tcW w:w="600" w:type="pct"/>
            <w:shd w:val="clear" w:color="auto" w:fill="auto"/>
          </w:tcPr>
          <w:p w:rsidR="006860F5" w:rsidRPr="00FE2399" w:rsidRDefault="00F61769" w:rsidP="00DA4807">
            <w:pPr>
              <w:rPr>
                <w:rFonts w:asciiTheme="majorHAnsi" w:hAnsiTheme="majorHAnsi" w:cstheme="majorHAnsi"/>
              </w:rPr>
            </w:pPr>
            <w:r w:rsidRPr="00FE2399">
              <w:rPr>
                <w:rFonts w:asciiTheme="majorHAnsi" w:hAnsiTheme="majorHAnsi" w:cstheme="majorHAnsi"/>
                <w:lang w:eastAsia="en-US"/>
              </w:rPr>
              <w:t>Konferencje</w:t>
            </w:r>
          </w:p>
        </w:tc>
        <w:tc>
          <w:tcPr>
            <w:tcW w:w="700" w:type="pct"/>
          </w:tcPr>
          <w:p w:rsidR="00F61769" w:rsidRPr="00631724" w:rsidRDefault="00F61769" w:rsidP="00F61769">
            <w:pPr>
              <w:rPr>
                <w:rFonts w:asciiTheme="majorHAnsi" w:eastAsia="Calibri" w:hAnsiTheme="majorHAnsi" w:cstheme="majorHAnsi"/>
              </w:rPr>
            </w:pPr>
            <w:r w:rsidRPr="00631724">
              <w:rPr>
                <w:rFonts w:asciiTheme="majorHAnsi" w:eastAsia="Calibri" w:hAnsiTheme="majorHAnsi" w:cstheme="majorHAnsi"/>
                <w:b/>
                <w:u w:val="single"/>
              </w:rPr>
              <w:t>Wskaźnik:</w:t>
            </w:r>
          </w:p>
          <w:p w:rsidR="00F61769" w:rsidRPr="00631724" w:rsidRDefault="00F61769" w:rsidP="00F61769">
            <w:pPr>
              <w:rPr>
                <w:rFonts w:asciiTheme="majorHAnsi" w:eastAsia="Calibri" w:hAnsiTheme="majorHAnsi" w:cstheme="majorHAnsi"/>
              </w:rPr>
            </w:pPr>
            <w:r w:rsidRPr="00631724">
              <w:rPr>
                <w:rFonts w:asciiTheme="majorHAnsi" w:eastAsia="Calibri" w:hAnsiTheme="majorHAnsi" w:cstheme="majorHAnsi"/>
              </w:rPr>
              <w:t xml:space="preserve">Ilość zorganizowanych  konferencji </w:t>
            </w:r>
          </w:p>
          <w:p w:rsidR="00F61769" w:rsidRPr="00631724" w:rsidRDefault="00F61769" w:rsidP="00F61769">
            <w:pPr>
              <w:rPr>
                <w:rFonts w:asciiTheme="majorHAnsi" w:eastAsia="Calibri" w:hAnsiTheme="majorHAnsi" w:cstheme="majorHAnsi"/>
              </w:rPr>
            </w:pPr>
            <w:r w:rsidRPr="00631724">
              <w:rPr>
                <w:rFonts w:asciiTheme="majorHAnsi" w:eastAsia="Calibri" w:hAnsiTheme="majorHAnsi" w:cstheme="majorHAnsi"/>
                <w:b/>
              </w:rPr>
              <w:t>(1 szt.)</w:t>
            </w:r>
          </w:p>
          <w:p w:rsidR="00F61769" w:rsidRPr="00631724" w:rsidRDefault="00F61769" w:rsidP="00F61769">
            <w:pPr>
              <w:rPr>
                <w:rFonts w:asciiTheme="majorHAnsi" w:eastAsia="Calibri" w:hAnsiTheme="majorHAnsi" w:cstheme="majorHAnsi"/>
                <w:b/>
                <w:u w:val="single"/>
              </w:rPr>
            </w:pPr>
            <w:r w:rsidRPr="00631724">
              <w:rPr>
                <w:rFonts w:asciiTheme="majorHAnsi" w:eastAsia="Calibri" w:hAnsiTheme="majorHAnsi" w:cstheme="majorHAnsi"/>
                <w:b/>
                <w:u w:val="single"/>
              </w:rPr>
              <w:t>Efekt:</w:t>
            </w:r>
          </w:p>
          <w:p w:rsidR="006860F5" w:rsidRPr="00631724" w:rsidRDefault="00F61769" w:rsidP="00F61769">
            <w:pPr>
              <w:rPr>
                <w:rFonts w:asciiTheme="majorHAnsi" w:eastAsia="Calibri" w:hAnsiTheme="majorHAnsi" w:cstheme="majorHAnsi"/>
                <w:b/>
                <w:u w:val="single"/>
              </w:rPr>
            </w:pPr>
            <w:r w:rsidRPr="00631724">
              <w:rPr>
                <w:rFonts w:asciiTheme="majorHAnsi" w:eastAsia="Calibri" w:hAnsiTheme="majorHAnsi" w:cstheme="majorHAnsi"/>
              </w:rPr>
              <w:t>Wzrost wiedzy nt. efektów wdrażania LSR</w:t>
            </w:r>
          </w:p>
        </w:tc>
        <w:tc>
          <w:tcPr>
            <w:tcW w:w="553" w:type="pct"/>
          </w:tcPr>
          <w:p w:rsidR="00F13B47" w:rsidRPr="00FE2399" w:rsidRDefault="00F13B47" w:rsidP="00F13B4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E2399">
              <w:rPr>
                <w:rFonts w:asciiTheme="majorHAnsi" w:hAnsiTheme="majorHAnsi" w:cstheme="majorHAnsi"/>
                <w:b/>
              </w:rPr>
              <w:t>EFRROW:</w:t>
            </w:r>
          </w:p>
          <w:p w:rsidR="00533EF3" w:rsidRPr="0066255F" w:rsidRDefault="00533EF3" w:rsidP="00F13B47">
            <w:pPr>
              <w:spacing w:after="120"/>
              <w:jc w:val="center"/>
              <w:rPr>
                <w:rFonts w:asciiTheme="majorHAnsi" w:hAnsiTheme="majorHAnsi" w:cstheme="majorHAnsi"/>
                <w:b/>
              </w:rPr>
            </w:pPr>
            <w:r w:rsidRPr="0066255F">
              <w:rPr>
                <w:rFonts w:asciiTheme="majorHAnsi" w:hAnsiTheme="majorHAnsi" w:cstheme="majorHAnsi"/>
                <w:b/>
              </w:rPr>
              <w:t>489,37 €</w:t>
            </w:r>
          </w:p>
          <w:p w:rsidR="00F13B47" w:rsidRPr="0066255F" w:rsidRDefault="00F13B47" w:rsidP="00F13B4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6255F">
              <w:rPr>
                <w:rFonts w:asciiTheme="majorHAnsi" w:hAnsiTheme="majorHAnsi" w:cstheme="majorHAnsi"/>
                <w:b/>
              </w:rPr>
              <w:t>EFRR:</w:t>
            </w:r>
          </w:p>
          <w:p w:rsidR="00533EF3" w:rsidRPr="0066255F" w:rsidRDefault="00533EF3" w:rsidP="00F13B47">
            <w:pPr>
              <w:spacing w:after="120"/>
              <w:jc w:val="center"/>
              <w:rPr>
                <w:rFonts w:asciiTheme="majorHAnsi" w:hAnsiTheme="majorHAnsi" w:cstheme="majorHAnsi"/>
                <w:b/>
              </w:rPr>
            </w:pPr>
            <w:r w:rsidRPr="0066255F">
              <w:rPr>
                <w:rFonts w:asciiTheme="majorHAnsi" w:hAnsiTheme="majorHAnsi" w:cstheme="majorHAnsi"/>
                <w:b/>
              </w:rPr>
              <w:t>145,02 €</w:t>
            </w:r>
          </w:p>
          <w:p w:rsidR="00F13B47" w:rsidRPr="0066255F" w:rsidRDefault="00F13B47" w:rsidP="00F13B4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6255F">
              <w:rPr>
                <w:rFonts w:asciiTheme="majorHAnsi" w:hAnsiTheme="majorHAnsi" w:cstheme="majorHAnsi"/>
                <w:b/>
              </w:rPr>
              <w:t>EFS+:</w:t>
            </w:r>
          </w:p>
          <w:p w:rsidR="00533EF3" w:rsidRPr="00FE2399" w:rsidRDefault="00533EF3" w:rsidP="00F13B4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6255F">
              <w:rPr>
                <w:rFonts w:asciiTheme="majorHAnsi" w:hAnsiTheme="majorHAnsi" w:cstheme="majorHAnsi"/>
                <w:b/>
              </w:rPr>
              <w:t>230,07 €</w:t>
            </w:r>
          </w:p>
        </w:tc>
        <w:tc>
          <w:tcPr>
            <w:tcW w:w="747" w:type="pct"/>
          </w:tcPr>
          <w:p w:rsidR="00F61769" w:rsidRPr="00FE2399" w:rsidRDefault="00F61769" w:rsidP="00F61769">
            <w:pPr>
              <w:pStyle w:val="TableParagraph"/>
              <w:rPr>
                <w:rFonts w:asciiTheme="majorHAnsi" w:hAnsiTheme="majorHAnsi" w:cstheme="majorHAnsi"/>
              </w:rPr>
            </w:pPr>
            <w:r w:rsidRPr="00FE2399">
              <w:rPr>
                <w:rFonts w:asciiTheme="majorHAnsi" w:hAnsiTheme="majorHAnsi" w:cstheme="majorHAnsi"/>
              </w:rPr>
              <w:t>Liczba osób, które zapoznały się ze zrealizowanymi projektami na konferencji</w:t>
            </w:r>
          </w:p>
          <w:p w:rsidR="006860F5" w:rsidRPr="00FE2399" w:rsidRDefault="006860F5" w:rsidP="009A1A07">
            <w:pPr>
              <w:pStyle w:val="TableParagraph"/>
              <w:rPr>
                <w:rFonts w:asciiTheme="majorHAnsi" w:hAnsiTheme="majorHAnsi" w:cstheme="majorHAnsi"/>
                <w:b/>
              </w:rPr>
            </w:pPr>
          </w:p>
        </w:tc>
      </w:tr>
      <w:tr w:rsidR="007A3982" w:rsidRPr="00E02D19" w:rsidTr="00F61769">
        <w:trPr>
          <w:trHeight w:val="1074"/>
        </w:trPr>
        <w:tc>
          <w:tcPr>
            <w:tcW w:w="448" w:type="pct"/>
            <w:vAlign w:val="center"/>
          </w:tcPr>
          <w:p w:rsidR="007A3982" w:rsidRPr="0066255F" w:rsidRDefault="007A3982" w:rsidP="007A398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6255F">
              <w:rPr>
                <w:rFonts w:asciiTheme="majorHAnsi" w:hAnsiTheme="majorHAnsi" w:cstheme="majorHAnsi"/>
                <w:b/>
              </w:rPr>
              <w:t>2025</w:t>
            </w:r>
          </w:p>
          <w:p w:rsidR="007A3982" w:rsidRPr="0066255F" w:rsidRDefault="007A3982" w:rsidP="007A398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1" w:type="pct"/>
            <w:shd w:val="clear" w:color="auto" w:fill="auto"/>
          </w:tcPr>
          <w:p w:rsidR="007A3982" w:rsidRPr="0066255F" w:rsidRDefault="007A3982" w:rsidP="007A3982">
            <w:pPr>
              <w:widowControl w:val="0"/>
              <w:autoSpaceDE w:val="0"/>
              <w:autoSpaceDN w:val="0"/>
              <w:spacing w:line="237" w:lineRule="auto"/>
              <w:ind w:right="52"/>
              <w:rPr>
                <w:rFonts w:asciiTheme="majorHAnsi" w:hAnsiTheme="majorHAnsi" w:cstheme="majorHAnsi"/>
              </w:rPr>
            </w:pPr>
            <w:r w:rsidRPr="0066255F">
              <w:rPr>
                <w:rFonts w:asciiTheme="majorHAnsi" w:hAnsiTheme="majorHAnsi" w:cstheme="majorHAnsi"/>
              </w:rPr>
              <w:t>Wspieranie beneficjentów LSR w realizacji projektów</w:t>
            </w:r>
          </w:p>
        </w:tc>
        <w:tc>
          <w:tcPr>
            <w:tcW w:w="600" w:type="pct"/>
            <w:shd w:val="clear" w:color="auto" w:fill="auto"/>
          </w:tcPr>
          <w:p w:rsidR="007A3982" w:rsidRPr="0066255F" w:rsidRDefault="007A3982" w:rsidP="007A3982">
            <w:pPr>
              <w:widowControl w:val="0"/>
              <w:autoSpaceDE w:val="0"/>
              <w:autoSpaceDN w:val="0"/>
              <w:spacing w:line="237" w:lineRule="auto"/>
              <w:ind w:right="122"/>
              <w:rPr>
                <w:rFonts w:asciiTheme="majorHAnsi" w:hAnsiTheme="majorHAnsi" w:cstheme="majorHAnsi"/>
              </w:rPr>
            </w:pPr>
            <w:r w:rsidRPr="0066255F">
              <w:rPr>
                <w:rFonts w:asciiTheme="majorHAnsi" w:hAnsiTheme="majorHAnsi" w:cstheme="majorHAnsi"/>
              </w:rPr>
              <w:t>Informowanie na temat warunków i sposobu realizacji i rozliczania projektów</w:t>
            </w:r>
          </w:p>
        </w:tc>
        <w:tc>
          <w:tcPr>
            <w:tcW w:w="650" w:type="pct"/>
            <w:shd w:val="clear" w:color="auto" w:fill="auto"/>
          </w:tcPr>
          <w:p w:rsidR="007A3982" w:rsidRPr="0066255F" w:rsidRDefault="007A3982" w:rsidP="007A3982">
            <w:pPr>
              <w:widowControl w:val="0"/>
              <w:autoSpaceDE w:val="0"/>
              <w:autoSpaceDN w:val="0"/>
              <w:ind w:right="-20"/>
              <w:rPr>
                <w:rFonts w:asciiTheme="majorHAnsi" w:hAnsiTheme="majorHAnsi" w:cstheme="majorHAnsi"/>
              </w:rPr>
            </w:pPr>
            <w:r w:rsidRPr="0066255F">
              <w:rPr>
                <w:rFonts w:asciiTheme="majorHAnsi" w:hAnsiTheme="majorHAnsi" w:cstheme="majorHAnsi"/>
              </w:rPr>
              <w:t>Beneficjenci oraz wnioskodawcy</w:t>
            </w:r>
          </w:p>
        </w:tc>
        <w:tc>
          <w:tcPr>
            <w:tcW w:w="600" w:type="pct"/>
            <w:shd w:val="clear" w:color="auto" w:fill="auto"/>
          </w:tcPr>
          <w:p w:rsidR="007A3982" w:rsidRPr="0066255F" w:rsidRDefault="007A3982" w:rsidP="007A3982">
            <w:pPr>
              <w:rPr>
                <w:rFonts w:asciiTheme="majorHAnsi" w:hAnsiTheme="majorHAnsi" w:cstheme="majorHAnsi"/>
              </w:rPr>
            </w:pPr>
            <w:r w:rsidRPr="0066255F">
              <w:rPr>
                <w:rFonts w:asciiTheme="majorHAnsi" w:hAnsiTheme="majorHAnsi" w:cstheme="majorHAnsi"/>
              </w:rPr>
              <w:t>Doradztwo indywidualne/</w:t>
            </w:r>
          </w:p>
          <w:p w:rsidR="007A3982" w:rsidRPr="0066255F" w:rsidRDefault="007A3982" w:rsidP="007A3982">
            <w:pPr>
              <w:rPr>
                <w:rFonts w:asciiTheme="majorHAnsi" w:hAnsiTheme="majorHAnsi" w:cstheme="majorHAnsi"/>
              </w:rPr>
            </w:pPr>
            <w:r w:rsidRPr="0066255F">
              <w:rPr>
                <w:rFonts w:asciiTheme="majorHAnsi" w:hAnsiTheme="majorHAnsi" w:cstheme="majorHAnsi"/>
              </w:rPr>
              <w:t>szkolenia</w:t>
            </w:r>
          </w:p>
        </w:tc>
        <w:tc>
          <w:tcPr>
            <w:tcW w:w="700" w:type="pct"/>
          </w:tcPr>
          <w:p w:rsidR="007A3982" w:rsidRPr="0066255F" w:rsidRDefault="007A3982" w:rsidP="007A3982">
            <w:pPr>
              <w:rPr>
                <w:rFonts w:asciiTheme="majorHAnsi" w:eastAsia="Calibri" w:hAnsiTheme="majorHAnsi" w:cstheme="majorHAnsi"/>
              </w:rPr>
            </w:pPr>
            <w:r w:rsidRPr="0066255F">
              <w:rPr>
                <w:rFonts w:asciiTheme="majorHAnsi" w:eastAsia="Calibri" w:hAnsiTheme="majorHAnsi" w:cstheme="majorHAnsi"/>
                <w:b/>
                <w:u w:val="single"/>
              </w:rPr>
              <w:t>Wskaźnik:</w:t>
            </w:r>
          </w:p>
          <w:p w:rsidR="007A3982" w:rsidRPr="0066255F" w:rsidRDefault="007A3982" w:rsidP="007A3982">
            <w:pPr>
              <w:rPr>
                <w:rFonts w:asciiTheme="majorHAnsi" w:eastAsia="Calibri" w:hAnsiTheme="majorHAnsi" w:cstheme="majorHAnsi"/>
              </w:rPr>
            </w:pPr>
            <w:r w:rsidRPr="0066255F">
              <w:rPr>
                <w:rFonts w:asciiTheme="majorHAnsi" w:eastAsia="Calibri" w:hAnsiTheme="majorHAnsi" w:cstheme="majorHAnsi"/>
              </w:rPr>
              <w:t xml:space="preserve">Liczba osób, którym udzielono doradztwo na podstawie kart/ewidencji udzielonego doradztwa </w:t>
            </w:r>
          </w:p>
          <w:p w:rsidR="007A3982" w:rsidRPr="0066255F" w:rsidRDefault="007F359D" w:rsidP="007A3982">
            <w:pPr>
              <w:rPr>
                <w:rFonts w:asciiTheme="majorHAnsi" w:eastAsia="Calibri" w:hAnsiTheme="majorHAnsi" w:cstheme="majorHAnsi"/>
                <w:b/>
              </w:rPr>
            </w:pPr>
            <w:r w:rsidRPr="0066255F">
              <w:rPr>
                <w:rFonts w:asciiTheme="majorHAnsi" w:eastAsia="Calibri" w:hAnsiTheme="majorHAnsi" w:cstheme="majorHAnsi"/>
                <w:b/>
              </w:rPr>
              <w:t>(ilość: 5</w:t>
            </w:r>
            <w:r w:rsidR="007A3982" w:rsidRPr="0066255F">
              <w:rPr>
                <w:rFonts w:asciiTheme="majorHAnsi" w:eastAsia="Calibri" w:hAnsiTheme="majorHAnsi" w:cstheme="majorHAnsi"/>
                <w:b/>
              </w:rPr>
              <w:t>0)</w:t>
            </w:r>
          </w:p>
          <w:p w:rsidR="007A3982" w:rsidRPr="0066255F" w:rsidRDefault="007A3982" w:rsidP="007A3982">
            <w:pPr>
              <w:rPr>
                <w:rFonts w:asciiTheme="majorHAnsi" w:eastAsia="Calibri" w:hAnsiTheme="majorHAnsi" w:cstheme="majorHAnsi"/>
              </w:rPr>
            </w:pPr>
            <w:r w:rsidRPr="0066255F">
              <w:rPr>
                <w:rFonts w:asciiTheme="majorHAnsi" w:eastAsia="Calibri" w:hAnsiTheme="majorHAnsi" w:cstheme="majorHAnsi"/>
              </w:rPr>
              <w:t>Liczba szkoleń</w:t>
            </w:r>
          </w:p>
          <w:p w:rsidR="007A3982" w:rsidRPr="0066255F" w:rsidRDefault="007F359D" w:rsidP="007A3982">
            <w:pPr>
              <w:rPr>
                <w:rFonts w:asciiTheme="majorHAnsi" w:eastAsia="Calibri" w:hAnsiTheme="majorHAnsi" w:cstheme="majorHAnsi"/>
                <w:b/>
              </w:rPr>
            </w:pPr>
            <w:r w:rsidRPr="0066255F">
              <w:rPr>
                <w:rFonts w:asciiTheme="majorHAnsi" w:eastAsia="Calibri" w:hAnsiTheme="majorHAnsi" w:cstheme="majorHAnsi"/>
                <w:b/>
              </w:rPr>
              <w:t xml:space="preserve">(ilość: </w:t>
            </w:r>
            <w:r w:rsidR="00FA6E6B">
              <w:rPr>
                <w:rFonts w:asciiTheme="majorHAnsi" w:eastAsia="Calibri" w:hAnsiTheme="majorHAnsi" w:cstheme="majorHAnsi"/>
                <w:b/>
              </w:rPr>
              <w:t>2</w:t>
            </w:r>
            <w:r w:rsidR="007A3982" w:rsidRPr="0066255F">
              <w:rPr>
                <w:rFonts w:asciiTheme="majorHAnsi" w:eastAsia="Calibri" w:hAnsiTheme="majorHAnsi" w:cstheme="majorHAnsi"/>
                <w:b/>
              </w:rPr>
              <w:t>)</w:t>
            </w:r>
          </w:p>
          <w:p w:rsidR="007A3982" w:rsidRPr="0066255F" w:rsidRDefault="007A3982" w:rsidP="007A3982">
            <w:pPr>
              <w:rPr>
                <w:rFonts w:asciiTheme="majorHAnsi" w:eastAsia="Calibri" w:hAnsiTheme="majorHAnsi" w:cstheme="majorHAnsi"/>
                <w:b/>
                <w:u w:val="single"/>
              </w:rPr>
            </w:pPr>
            <w:r w:rsidRPr="0066255F">
              <w:rPr>
                <w:rFonts w:asciiTheme="majorHAnsi" w:eastAsia="Calibri" w:hAnsiTheme="majorHAnsi" w:cstheme="majorHAnsi"/>
                <w:b/>
                <w:u w:val="single"/>
              </w:rPr>
              <w:t>Efekt:</w:t>
            </w:r>
          </w:p>
          <w:p w:rsidR="007A3982" w:rsidRPr="0066255F" w:rsidRDefault="007A3982" w:rsidP="007A3982">
            <w:pPr>
              <w:rPr>
                <w:rFonts w:asciiTheme="majorHAnsi" w:eastAsia="Calibri" w:hAnsiTheme="majorHAnsi" w:cstheme="majorHAnsi"/>
              </w:rPr>
            </w:pPr>
            <w:r w:rsidRPr="0066255F">
              <w:rPr>
                <w:rFonts w:asciiTheme="majorHAnsi" w:eastAsia="Calibri" w:hAnsiTheme="majorHAnsi" w:cstheme="majorHAnsi"/>
              </w:rPr>
              <w:t>Podniesienie wiedzy mieszkańców i sposobów realizacji i rozliczania projektów</w:t>
            </w:r>
          </w:p>
          <w:p w:rsidR="007A3982" w:rsidRPr="0066255F" w:rsidRDefault="007A3982" w:rsidP="007A3982">
            <w:pPr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53" w:type="pct"/>
          </w:tcPr>
          <w:p w:rsidR="007A3982" w:rsidRPr="0066255F" w:rsidRDefault="007A3982" w:rsidP="007A398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6255F">
              <w:rPr>
                <w:rFonts w:asciiTheme="majorHAnsi" w:hAnsiTheme="majorHAnsi" w:cstheme="majorHAnsi"/>
                <w:b/>
              </w:rPr>
              <w:t>0,00</w:t>
            </w:r>
          </w:p>
        </w:tc>
        <w:tc>
          <w:tcPr>
            <w:tcW w:w="747" w:type="pct"/>
          </w:tcPr>
          <w:p w:rsidR="007A3982" w:rsidRPr="0066255F" w:rsidRDefault="007A3982" w:rsidP="007A3982">
            <w:pPr>
              <w:pStyle w:val="TableParagraph"/>
              <w:rPr>
                <w:rFonts w:asciiTheme="majorHAnsi" w:hAnsiTheme="majorHAnsi" w:cstheme="majorHAnsi"/>
              </w:rPr>
            </w:pPr>
            <w:r w:rsidRPr="0066255F">
              <w:rPr>
                <w:rFonts w:asciiTheme="majorHAnsi" w:hAnsiTheme="majorHAnsi" w:cstheme="majorHAnsi"/>
              </w:rPr>
              <w:t>Karta / ewidencja udzielonego doradztwa /</w:t>
            </w:r>
          </w:p>
          <w:p w:rsidR="007A3982" w:rsidRPr="0066255F" w:rsidRDefault="007A3982" w:rsidP="007A3982">
            <w:pPr>
              <w:pStyle w:val="TableParagraph"/>
              <w:rPr>
                <w:rFonts w:asciiTheme="majorHAnsi" w:hAnsiTheme="majorHAnsi" w:cstheme="majorHAnsi"/>
              </w:rPr>
            </w:pPr>
            <w:r w:rsidRPr="0066255F">
              <w:rPr>
                <w:rFonts w:asciiTheme="majorHAnsi" w:hAnsiTheme="majorHAnsi" w:cstheme="majorHAnsi"/>
              </w:rPr>
              <w:t xml:space="preserve"> Ankieta po przeprowadzonym szkoleniu</w:t>
            </w:r>
          </w:p>
        </w:tc>
      </w:tr>
    </w:tbl>
    <w:p w:rsidR="00400688" w:rsidRPr="00E02D19" w:rsidRDefault="00400688" w:rsidP="00415590">
      <w:pPr>
        <w:jc w:val="center"/>
        <w:rPr>
          <w:rFonts w:asciiTheme="majorHAnsi" w:hAnsiTheme="majorHAnsi" w:cstheme="majorHAnsi"/>
          <w:sz w:val="20"/>
          <w:szCs w:val="20"/>
        </w:rPr>
      </w:pPr>
      <w:bookmarkStart w:id="2" w:name="_GoBack"/>
      <w:bookmarkEnd w:id="2"/>
    </w:p>
    <w:sectPr w:rsidR="00400688" w:rsidRPr="00E02D19" w:rsidSect="009A4585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9B7" w:rsidRDefault="003279B7" w:rsidP="00A8294C">
      <w:pPr>
        <w:spacing w:after="0" w:line="240" w:lineRule="auto"/>
      </w:pPr>
      <w:r>
        <w:separator/>
      </w:r>
    </w:p>
  </w:endnote>
  <w:endnote w:type="continuationSeparator" w:id="0">
    <w:p w:rsidR="003279B7" w:rsidRDefault="003279B7" w:rsidP="00A82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7DD" w:rsidRDefault="002E07DD">
    <w:pPr>
      <w:pStyle w:val="Stopka"/>
    </w:pPr>
    <w:r>
      <w:rPr>
        <w:noProof/>
        <w:lang w:eastAsia="pl-PL"/>
      </w:rPr>
      <w:drawing>
        <wp:inline distT="0" distB="0" distL="0" distR="0" wp14:anchorId="6360201F">
          <wp:extent cx="1647825" cy="5143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9B7" w:rsidRDefault="003279B7" w:rsidP="00A8294C">
      <w:pPr>
        <w:spacing w:after="0" w:line="240" w:lineRule="auto"/>
      </w:pPr>
      <w:r>
        <w:separator/>
      </w:r>
    </w:p>
  </w:footnote>
  <w:footnote w:type="continuationSeparator" w:id="0">
    <w:p w:rsidR="003279B7" w:rsidRDefault="003279B7" w:rsidP="00A82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7DD" w:rsidRDefault="002E07DD">
    <w:pPr>
      <w:pStyle w:val="Nagwek"/>
    </w:pPr>
    <w:r>
      <w:t xml:space="preserve">                                              </w:t>
    </w:r>
    <w:r>
      <w:rPr>
        <w:noProof/>
        <w:lang w:eastAsia="pl-PL"/>
      </w:rPr>
      <w:drawing>
        <wp:inline distT="0" distB="0" distL="0" distR="0" wp14:anchorId="2D552448">
          <wp:extent cx="5761355" cy="6705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417964"/>
    <w:multiLevelType w:val="hybridMultilevel"/>
    <w:tmpl w:val="98603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34C6E"/>
    <w:multiLevelType w:val="hybridMultilevel"/>
    <w:tmpl w:val="F6281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rzegorz Supron">
    <w15:presenceInfo w15:providerId="None" w15:userId="Grzegorz Supr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3-05-09"/>
    <w:docVar w:name="LE_Links" w:val="{0EFCE12A-3D38-4ED5-8C53-AD1A0E775D29}"/>
  </w:docVars>
  <w:rsids>
    <w:rsidRoot w:val="00AD18A1"/>
    <w:rsid w:val="000015CC"/>
    <w:rsid w:val="00006DC0"/>
    <w:rsid w:val="00013E4D"/>
    <w:rsid w:val="000163FE"/>
    <w:rsid w:val="000459E5"/>
    <w:rsid w:val="00047F4B"/>
    <w:rsid w:val="00054F82"/>
    <w:rsid w:val="00060996"/>
    <w:rsid w:val="000A04B5"/>
    <w:rsid w:val="000A4BB8"/>
    <w:rsid w:val="000A7C1E"/>
    <w:rsid w:val="000C1703"/>
    <w:rsid w:val="000E3D71"/>
    <w:rsid w:val="000E57AA"/>
    <w:rsid w:val="000F130E"/>
    <w:rsid w:val="00100E9A"/>
    <w:rsid w:val="001177BF"/>
    <w:rsid w:val="00131AEA"/>
    <w:rsid w:val="00137D96"/>
    <w:rsid w:val="00144B80"/>
    <w:rsid w:val="001602CB"/>
    <w:rsid w:val="0017003E"/>
    <w:rsid w:val="00170345"/>
    <w:rsid w:val="001743BA"/>
    <w:rsid w:val="001D2658"/>
    <w:rsid w:val="001D3D93"/>
    <w:rsid w:val="001D46FA"/>
    <w:rsid w:val="00217976"/>
    <w:rsid w:val="00225ECB"/>
    <w:rsid w:val="002268B5"/>
    <w:rsid w:val="002351EE"/>
    <w:rsid w:val="00252946"/>
    <w:rsid w:val="00260AB2"/>
    <w:rsid w:val="00263416"/>
    <w:rsid w:val="002644FE"/>
    <w:rsid w:val="00271351"/>
    <w:rsid w:val="00271B23"/>
    <w:rsid w:val="002A2236"/>
    <w:rsid w:val="002A4330"/>
    <w:rsid w:val="002B3967"/>
    <w:rsid w:val="002B7EA7"/>
    <w:rsid w:val="002C7270"/>
    <w:rsid w:val="002D30D0"/>
    <w:rsid w:val="002D5D21"/>
    <w:rsid w:val="002E07DD"/>
    <w:rsid w:val="002E18FF"/>
    <w:rsid w:val="002F417A"/>
    <w:rsid w:val="003108F9"/>
    <w:rsid w:val="003172D9"/>
    <w:rsid w:val="003279B7"/>
    <w:rsid w:val="00382851"/>
    <w:rsid w:val="003900DE"/>
    <w:rsid w:val="00392757"/>
    <w:rsid w:val="003A4AE8"/>
    <w:rsid w:val="003B72AE"/>
    <w:rsid w:val="003E611E"/>
    <w:rsid w:val="003F4924"/>
    <w:rsid w:val="00400688"/>
    <w:rsid w:val="00415590"/>
    <w:rsid w:val="004174CC"/>
    <w:rsid w:val="00426D9E"/>
    <w:rsid w:val="00430562"/>
    <w:rsid w:val="004326BE"/>
    <w:rsid w:val="00435059"/>
    <w:rsid w:val="00444CDC"/>
    <w:rsid w:val="004670DB"/>
    <w:rsid w:val="00483422"/>
    <w:rsid w:val="00494234"/>
    <w:rsid w:val="00494EA3"/>
    <w:rsid w:val="00496A1F"/>
    <w:rsid w:val="004E6C5E"/>
    <w:rsid w:val="004F085F"/>
    <w:rsid w:val="004F750A"/>
    <w:rsid w:val="00510271"/>
    <w:rsid w:val="00513E42"/>
    <w:rsid w:val="00533EF3"/>
    <w:rsid w:val="005344D7"/>
    <w:rsid w:val="00542543"/>
    <w:rsid w:val="00544441"/>
    <w:rsid w:val="00574298"/>
    <w:rsid w:val="0058279D"/>
    <w:rsid w:val="00591F97"/>
    <w:rsid w:val="00592007"/>
    <w:rsid w:val="00595E38"/>
    <w:rsid w:val="005D5F3C"/>
    <w:rsid w:val="005E1D15"/>
    <w:rsid w:val="005E7374"/>
    <w:rsid w:val="005F1FBE"/>
    <w:rsid w:val="0060210F"/>
    <w:rsid w:val="00625DE9"/>
    <w:rsid w:val="00631724"/>
    <w:rsid w:val="0066255F"/>
    <w:rsid w:val="0067126B"/>
    <w:rsid w:val="00672F1F"/>
    <w:rsid w:val="00674573"/>
    <w:rsid w:val="00683D33"/>
    <w:rsid w:val="006860F5"/>
    <w:rsid w:val="00692E6C"/>
    <w:rsid w:val="006A502A"/>
    <w:rsid w:val="006B7CC9"/>
    <w:rsid w:val="006C2102"/>
    <w:rsid w:val="006C21AD"/>
    <w:rsid w:val="006D0000"/>
    <w:rsid w:val="006F28CC"/>
    <w:rsid w:val="006F653F"/>
    <w:rsid w:val="00702858"/>
    <w:rsid w:val="00702F27"/>
    <w:rsid w:val="007147F1"/>
    <w:rsid w:val="007504AE"/>
    <w:rsid w:val="00774DB1"/>
    <w:rsid w:val="007A381F"/>
    <w:rsid w:val="007A3982"/>
    <w:rsid w:val="007A67A8"/>
    <w:rsid w:val="007A6DFA"/>
    <w:rsid w:val="007C7A01"/>
    <w:rsid w:val="007D224B"/>
    <w:rsid w:val="007E3D45"/>
    <w:rsid w:val="007E5E6C"/>
    <w:rsid w:val="007E61B4"/>
    <w:rsid w:val="007F359D"/>
    <w:rsid w:val="007F4B9B"/>
    <w:rsid w:val="008032A4"/>
    <w:rsid w:val="00804C6F"/>
    <w:rsid w:val="00804DD8"/>
    <w:rsid w:val="00846D2B"/>
    <w:rsid w:val="008556F3"/>
    <w:rsid w:val="008715C9"/>
    <w:rsid w:val="008718CE"/>
    <w:rsid w:val="00884BDA"/>
    <w:rsid w:val="00886339"/>
    <w:rsid w:val="00895C6C"/>
    <w:rsid w:val="00897168"/>
    <w:rsid w:val="008A6602"/>
    <w:rsid w:val="008B0BC0"/>
    <w:rsid w:val="008C7FA4"/>
    <w:rsid w:val="008D0BDA"/>
    <w:rsid w:val="008D63C9"/>
    <w:rsid w:val="008E31CF"/>
    <w:rsid w:val="008E34BD"/>
    <w:rsid w:val="00913A9C"/>
    <w:rsid w:val="009147C6"/>
    <w:rsid w:val="00930961"/>
    <w:rsid w:val="009331BE"/>
    <w:rsid w:val="00934755"/>
    <w:rsid w:val="0095641B"/>
    <w:rsid w:val="009567E7"/>
    <w:rsid w:val="0095729D"/>
    <w:rsid w:val="0099020D"/>
    <w:rsid w:val="009A1771"/>
    <w:rsid w:val="009A1A07"/>
    <w:rsid w:val="009A4585"/>
    <w:rsid w:val="009A5660"/>
    <w:rsid w:val="009D1069"/>
    <w:rsid w:val="009D3BE9"/>
    <w:rsid w:val="00A02590"/>
    <w:rsid w:val="00A025F6"/>
    <w:rsid w:val="00A22B98"/>
    <w:rsid w:val="00A2507D"/>
    <w:rsid w:val="00A43F1D"/>
    <w:rsid w:val="00A657BB"/>
    <w:rsid w:val="00A65F6D"/>
    <w:rsid w:val="00A8294C"/>
    <w:rsid w:val="00A87CC5"/>
    <w:rsid w:val="00A93F6B"/>
    <w:rsid w:val="00AA78FF"/>
    <w:rsid w:val="00AA7F35"/>
    <w:rsid w:val="00AD09C6"/>
    <w:rsid w:val="00AD18A1"/>
    <w:rsid w:val="00B04FE7"/>
    <w:rsid w:val="00B11399"/>
    <w:rsid w:val="00B11B6C"/>
    <w:rsid w:val="00B13F1D"/>
    <w:rsid w:val="00B21C08"/>
    <w:rsid w:val="00B23E48"/>
    <w:rsid w:val="00B34AA6"/>
    <w:rsid w:val="00B411E6"/>
    <w:rsid w:val="00B61765"/>
    <w:rsid w:val="00B85149"/>
    <w:rsid w:val="00B93F80"/>
    <w:rsid w:val="00BA6E75"/>
    <w:rsid w:val="00BA7C1A"/>
    <w:rsid w:val="00BB07FB"/>
    <w:rsid w:val="00BB5135"/>
    <w:rsid w:val="00BC3753"/>
    <w:rsid w:val="00BD419E"/>
    <w:rsid w:val="00BE2713"/>
    <w:rsid w:val="00BE7F8E"/>
    <w:rsid w:val="00BF413B"/>
    <w:rsid w:val="00C01A24"/>
    <w:rsid w:val="00C02DB4"/>
    <w:rsid w:val="00C059EF"/>
    <w:rsid w:val="00C11D5B"/>
    <w:rsid w:val="00C12128"/>
    <w:rsid w:val="00C17EC7"/>
    <w:rsid w:val="00C62277"/>
    <w:rsid w:val="00C622B8"/>
    <w:rsid w:val="00C645EF"/>
    <w:rsid w:val="00C652A1"/>
    <w:rsid w:val="00C85F34"/>
    <w:rsid w:val="00C92281"/>
    <w:rsid w:val="00CA05C5"/>
    <w:rsid w:val="00CA37E9"/>
    <w:rsid w:val="00CA6904"/>
    <w:rsid w:val="00CA6F79"/>
    <w:rsid w:val="00CC5054"/>
    <w:rsid w:val="00CE56F8"/>
    <w:rsid w:val="00CE718A"/>
    <w:rsid w:val="00D069AF"/>
    <w:rsid w:val="00D14A6B"/>
    <w:rsid w:val="00D1772B"/>
    <w:rsid w:val="00D2704A"/>
    <w:rsid w:val="00D3214E"/>
    <w:rsid w:val="00D34B0E"/>
    <w:rsid w:val="00D354D1"/>
    <w:rsid w:val="00D364CC"/>
    <w:rsid w:val="00D46A51"/>
    <w:rsid w:val="00D70E9F"/>
    <w:rsid w:val="00D74FB0"/>
    <w:rsid w:val="00D7742A"/>
    <w:rsid w:val="00D84A6E"/>
    <w:rsid w:val="00D86F62"/>
    <w:rsid w:val="00D942AE"/>
    <w:rsid w:val="00D95579"/>
    <w:rsid w:val="00D9589F"/>
    <w:rsid w:val="00D9646B"/>
    <w:rsid w:val="00DA4807"/>
    <w:rsid w:val="00DA4C76"/>
    <w:rsid w:val="00DB0B0A"/>
    <w:rsid w:val="00DC4287"/>
    <w:rsid w:val="00DE3C2A"/>
    <w:rsid w:val="00E02D19"/>
    <w:rsid w:val="00E33BCC"/>
    <w:rsid w:val="00E37BBF"/>
    <w:rsid w:val="00E50B51"/>
    <w:rsid w:val="00E54E58"/>
    <w:rsid w:val="00E64111"/>
    <w:rsid w:val="00E71999"/>
    <w:rsid w:val="00E75B7D"/>
    <w:rsid w:val="00E878E7"/>
    <w:rsid w:val="00EA45F1"/>
    <w:rsid w:val="00EB3D05"/>
    <w:rsid w:val="00EC547C"/>
    <w:rsid w:val="00EC7F2A"/>
    <w:rsid w:val="00EE1A3A"/>
    <w:rsid w:val="00F13B47"/>
    <w:rsid w:val="00F203F0"/>
    <w:rsid w:val="00F219D3"/>
    <w:rsid w:val="00F61769"/>
    <w:rsid w:val="00F626BC"/>
    <w:rsid w:val="00F75CE6"/>
    <w:rsid w:val="00F84D3B"/>
    <w:rsid w:val="00FA1932"/>
    <w:rsid w:val="00FA6E6B"/>
    <w:rsid w:val="00FC4A2E"/>
    <w:rsid w:val="00FC4D34"/>
    <w:rsid w:val="00FD29B7"/>
    <w:rsid w:val="00FE1481"/>
    <w:rsid w:val="00FE1C4D"/>
    <w:rsid w:val="00FE1DE2"/>
    <w:rsid w:val="00FE2399"/>
    <w:rsid w:val="00F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6E4DC1-82E7-499B-AED9-1E56DAB2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7BBF"/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4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FB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8294C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8294C"/>
  </w:style>
  <w:style w:type="paragraph" w:styleId="Stopka">
    <w:name w:val="footer"/>
    <w:basedOn w:val="Normalny"/>
    <w:link w:val="StopkaZnak"/>
    <w:uiPriority w:val="99"/>
    <w:unhideWhenUsed/>
    <w:rsid w:val="00A8294C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8294C"/>
  </w:style>
  <w:style w:type="table" w:styleId="Tabela-Siatka">
    <w:name w:val="Table Grid"/>
    <w:basedOn w:val="Standardowy"/>
    <w:uiPriority w:val="39"/>
    <w:rsid w:val="007C7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72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1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1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61B4"/>
    <w:rPr>
      <w:vertAlign w:val="superscript"/>
    </w:rPr>
  </w:style>
  <w:style w:type="paragraph" w:styleId="Zwykytekst">
    <w:name w:val="Plain Text"/>
    <w:basedOn w:val="Normalny"/>
    <w:link w:val="ZwykytekstZnak"/>
    <w:rsid w:val="00E6411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64111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rsid w:val="00E64111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9A458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7147F1"/>
    <w:pPr>
      <w:widowControl w:val="0"/>
      <w:autoSpaceDE w:val="0"/>
      <w:autoSpaceDN w:val="0"/>
      <w:spacing w:after="0" w:line="240" w:lineRule="auto"/>
    </w:pPr>
    <w:rPr>
      <w:rFonts w:eastAsiaTheme="minorEastAsia"/>
    </w:rPr>
  </w:style>
  <w:style w:type="paragraph" w:styleId="Tekstpodstawowy">
    <w:name w:val="Body Text"/>
    <w:basedOn w:val="Normalny"/>
    <w:link w:val="TekstpodstawowyZnak"/>
    <w:uiPriority w:val="1"/>
    <w:qFormat/>
    <w:rsid w:val="00BD419E"/>
    <w:pPr>
      <w:widowControl w:val="0"/>
      <w:autoSpaceDE w:val="0"/>
      <w:autoSpaceDN w:val="0"/>
      <w:spacing w:after="0" w:line="240" w:lineRule="auto"/>
    </w:pPr>
    <w:rPr>
      <w:rFonts w:eastAsiaTheme="minorEastAsia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D419E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EFCE12A-3D38-4ED5-8C53-AD1A0E775D2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1003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7009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Glaza Katarzyna</dc:creator>
  <cp:keywords/>
  <dc:description/>
  <cp:lastModifiedBy>Tatiana</cp:lastModifiedBy>
  <cp:revision>2</cp:revision>
  <cp:lastPrinted>2025-12-19T12:38:00Z</cp:lastPrinted>
  <dcterms:created xsi:type="dcterms:W3CDTF">2026-01-15T08:00:00Z</dcterms:created>
  <dcterms:modified xsi:type="dcterms:W3CDTF">2026-01-15T08:00:00Z</dcterms:modified>
</cp:coreProperties>
</file>