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68" w:rsidRPr="00E44142" w:rsidRDefault="006F3B68"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D769B4" w:rsidRDefault="00D769B4" w:rsidP="00D769B4">
      <w:pPr>
        <w:keepNext/>
        <w:suppressAutoHyphens/>
        <w:spacing w:after="0" w:line="240" w:lineRule="auto"/>
        <w:jc w:val="right"/>
        <w:outlineLvl w:val="0"/>
        <w:rPr>
          <w:rFonts w:asciiTheme="majorHAnsi" w:hAnsiTheme="majorHAnsi" w:cstheme="majorHAnsi"/>
          <w:i/>
          <w:iCs/>
          <w:kern w:val="32"/>
          <w:sz w:val="18"/>
          <w:szCs w:val="18"/>
          <w:lang w:bidi="en-US"/>
        </w:rPr>
      </w:pPr>
      <w:r>
        <w:rPr>
          <w:rFonts w:asciiTheme="majorHAnsi" w:hAnsiTheme="majorHAnsi" w:cstheme="majorHAnsi"/>
          <w:i/>
          <w:iCs/>
          <w:kern w:val="32"/>
          <w:sz w:val="18"/>
          <w:szCs w:val="18"/>
          <w:lang w:bidi="en-US"/>
        </w:rPr>
        <w:t xml:space="preserve">       Załącznik nr 1a </w:t>
      </w:r>
      <w:r w:rsidR="00B7531A">
        <w:rPr>
          <w:rFonts w:asciiTheme="majorHAnsi" w:hAnsiTheme="majorHAnsi" w:cstheme="majorHAnsi"/>
          <w:i/>
          <w:iCs/>
          <w:kern w:val="32"/>
          <w:sz w:val="18"/>
          <w:szCs w:val="18"/>
          <w:lang w:bidi="en-US"/>
        </w:rPr>
        <w:br/>
      </w:r>
      <w:r>
        <w:rPr>
          <w:rFonts w:asciiTheme="majorHAnsi" w:hAnsiTheme="majorHAnsi" w:cstheme="majorHAnsi"/>
          <w:i/>
          <w:iCs/>
          <w:kern w:val="32"/>
          <w:sz w:val="18"/>
          <w:szCs w:val="18"/>
          <w:lang w:bidi="en-US"/>
        </w:rPr>
        <w:t xml:space="preserve">do Procedury wyboru i oceny </w:t>
      </w:r>
      <w:proofErr w:type="spellStart"/>
      <w:r>
        <w:rPr>
          <w:rFonts w:asciiTheme="majorHAnsi" w:hAnsiTheme="majorHAnsi" w:cstheme="majorHAnsi"/>
          <w:i/>
          <w:iCs/>
          <w:kern w:val="32"/>
          <w:sz w:val="18"/>
          <w:szCs w:val="18"/>
          <w:lang w:bidi="en-US"/>
        </w:rPr>
        <w:t>Grantobiorców</w:t>
      </w:r>
      <w:proofErr w:type="spellEnd"/>
    </w:p>
    <w:p w:rsidR="00D769B4" w:rsidRDefault="00D769B4" w:rsidP="00D769B4">
      <w:pPr>
        <w:keepNext/>
        <w:suppressAutoHyphens/>
        <w:spacing w:after="0" w:line="240" w:lineRule="auto"/>
        <w:jc w:val="right"/>
        <w:outlineLvl w:val="0"/>
        <w:rPr>
          <w:rFonts w:asciiTheme="majorHAnsi" w:hAnsiTheme="majorHAnsi" w:cstheme="majorHAnsi"/>
          <w:i/>
          <w:iCs/>
          <w:kern w:val="32"/>
          <w:sz w:val="18"/>
          <w:szCs w:val="18"/>
          <w:lang w:bidi="en-US"/>
        </w:rPr>
      </w:pPr>
    </w:p>
    <w:p w:rsidR="00D769B4" w:rsidRDefault="00D769B4" w:rsidP="00D769B4">
      <w:pPr>
        <w:keepNext/>
        <w:suppressAutoHyphens/>
        <w:spacing w:after="0" w:line="240" w:lineRule="auto"/>
        <w:jc w:val="right"/>
        <w:outlineLvl w:val="0"/>
        <w:rPr>
          <w:rFonts w:asciiTheme="majorHAnsi" w:hAnsiTheme="majorHAnsi" w:cstheme="majorHAnsi"/>
          <w:i/>
          <w:iCs/>
          <w:kern w:val="32"/>
          <w:sz w:val="18"/>
          <w:szCs w:val="18"/>
          <w:lang w:bidi="en-US"/>
        </w:rPr>
      </w:pPr>
    </w:p>
    <w:p w:rsidR="00B7531A" w:rsidRDefault="00B7531A" w:rsidP="00D769B4">
      <w:pPr>
        <w:keepNext/>
        <w:suppressAutoHyphens/>
        <w:spacing w:after="0" w:line="240" w:lineRule="auto"/>
        <w:jc w:val="right"/>
        <w:outlineLvl w:val="0"/>
        <w:rPr>
          <w:rFonts w:asciiTheme="majorHAnsi" w:hAnsiTheme="majorHAnsi" w:cstheme="majorHAnsi"/>
          <w:i/>
          <w:iCs/>
          <w:kern w:val="32"/>
          <w:sz w:val="18"/>
          <w:szCs w:val="18"/>
          <w:lang w:bidi="en-US"/>
        </w:rPr>
      </w:pPr>
    </w:p>
    <w:p w:rsidR="00B7531A" w:rsidRDefault="00B7531A" w:rsidP="00D769B4">
      <w:pPr>
        <w:keepNext/>
        <w:suppressAutoHyphens/>
        <w:spacing w:after="0" w:line="240" w:lineRule="auto"/>
        <w:jc w:val="right"/>
        <w:outlineLvl w:val="0"/>
        <w:rPr>
          <w:rFonts w:asciiTheme="majorHAnsi" w:hAnsiTheme="majorHAnsi" w:cstheme="majorHAnsi"/>
          <w:i/>
          <w:iCs/>
          <w:kern w:val="32"/>
          <w:sz w:val="18"/>
          <w:szCs w:val="18"/>
          <w:lang w:bidi="en-US"/>
        </w:rPr>
      </w:pPr>
      <w:bookmarkStart w:id="0" w:name="_GoBack"/>
      <w:bookmarkEnd w:id="0"/>
    </w:p>
    <w:p w:rsidR="00B7531A" w:rsidRDefault="00B7531A" w:rsidP="00D769B4">
      <w:pPr>
        <w:keepNext/>
        <w:suppressAutoHyphens/>
        <w:spacing w:after="0" w:line="240" w:lineRule="auto"/>
        <w:jc w:val="right"/>
        <w:outlineLvl w:val="0"/>
        <w:rPr>
          <w:rFonts w:asciiTheme="majorHAnsi" w:hAnsiTheme="majorHAnsi" w:cstheme="majorHAnsi"/>
          <w:i/>
          <w:iCs/>
          <w:kern w:val="32"/>
          <w:sz w:val="18"/>
          <w:szCs w:val="18"/>
          <w:lang w:bidi="en-US"/>
        </w:rPr>
      </w:pPr>
    </w:p>
    <w:p w:rsidR="006F3B68" w:rsidRPr="003E5F13" w:rsidRDefault="0041146A" w:rsidP="006F3B68">
      <w:pPr>
        <w:widowControl w:val="0"/>
        <w:suppressAutoHyphens/>
        <w:autoSpaceDN w:val="0"/>
        <w:spacing w:after="0" w:line="240" w:lineRule="auto"/>
        <w:jc w:val="center"/>
        <w:textAlignment w:val="baseline"/>
        <w:rPr>
          <w:rFonts w:asciiTheme="minorHAnsi" w:eastAsia="SimSun" w:hAnsiTheme="minorHAnsi" w:cstheme="minorHAnsi"/>
          <w:b/>
          <w:kern w:val="3"/>
          <w:sz w:val="28"/>
          <w:szCs w:val="28"/>
          <w:lang w:eastAsia="zh-CN" w:bidi="hi-IN"/>
        </w:rPr>
      </w:pPr>
      <w:r w:rsidRPr="003E5F13">
        <w:rPr>
          <w:rFonts w:asciiTheme="minorHAnsi" w:eastAsia="SimSun" w:hAnsiTheme="minorHAnsi" w:cstheme="minorHAnsi"/>
          <w:b/>
          <w:kern w:val="3"/>
          <w:sz w:val="28"/>
          <w:szCs w:val="28"/>
          <w:lang w:eastAsia="zh-CN" w:bidi="hi-IN"/>
        </w:rPr>
        <w:t xml:space="preserve">Kryteria wyboru </w:t>
      </w:r>
      <w:proofErr w:type="spellStart"/>
      <w:r w:rsidRPr="003E5F13">
        <w:rPr>
          <w:rFonts w:asciiTheme="minorHAnsi" w:eastAsia="SimSun" w:hAnsiTheme="minorHAnsi" w:cstheme="minorHAnsi"/>
          <w:b/>
          <w:color w:val="00B050"/>
          <w:kern w:val="3"/>
          <w:sz w:val="28"/>
          <w:szCs w:val="28"/>
          <w:lang w:eastAsia="zh-CN" w:bidi="hi-IN"/>
        </w:rPr>
        <w:t>G</w:t>
      </w:r>
      <w:r w:rsidR="00AD16B6" w:rsidRPr="003E5F13">
        <w:rPr>
          <w:rFonts w:asciiTheme="minorHAnsi" w:eastAsia="SimSun" w:hAnsiTheme="minorHAnsi" w:cstheme="minorHAnsi"/>
          <w:b/>
          <w:kern w:val="3"/>
          <w:sz w:val="28"/>
          <w:szCs w:val="28"/>
          <w:lang w:eastAsia="zh-CN" w:bidi="hi-IN"/>
        </w:rPr>
        <w:t>rantobiorców</w:t>
      </w:r>
      <w:proofErr w:type="spellEnd"/>
    </w:p>
    <w:p w:rsidR="006F3B68"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AC4D93" w:rsidRPr="00E44142" w:rsidRDefault="00AC4D93"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502A60" w:rsidRPr="00E44142"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E44142"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2547"/>
        <w:gridCol w:w="6535"/>
      </w:tblGrid>
      <w:tr w:rsidR="006F3B68" w:rsidRPr="003E5F13" w:rsidTr="002E6A25">
        <w:trPr>
          <w:trHeight w:val="367"/>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3E5F13" w:rsidRDefault="006F3B68" w:rsidP="00502A60">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 xml:space="preserve">Cel </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3E5F13" w:rsidRDefault="005E729A" w:rsidP="002E6A25">
            <w:pPr>
              <w:widowControl w:val="0"/>
              <w:suppressAutoHyphens/>
              <w:autoSpaceDN w:val="0"/>
              <w:spacing w:after="120" w:line="240" w:lineRule="auto"/>
              <w:textAlignment w:val="baseline"/>
              <w:rPr>
                <w:rFonts w:asciiTheme="minorHAnsi" w:eastAsia="SimSun" w:hAnsiTheme="minorHAnsi" w:cstheme="minorHAnsi"/>
                <w:kern w:val="3"/>
                <w:sz w:val="24"/>
                <w:szCs w:val="24"/>
                <w:lang w:eastAsia="zh-CN" w:bidi="hi-IN"/>
              </w:rPr>
            </w:pPr>
            <w:r w:rsidRPr="003E5F13">
              <w:rPr>
                <w:rFonts w:asciiTheme="minorHAnsi" w:eastAsia="SimSun" w:hAnsiTheme="minorHAnsi" w:cstheme="minorHAnsi"/>
                <w:kern w:val="3"/>
                <w:sz w:val="24"/>
                <w:szCs w:val="24"/>
                <w:lang w:eastAsia="zh-CN" w:bidi="hi-IN"/>
              </w:rPr>
              <w:t>ROZWÓJ SPOŁECZNY BAZUJĄCY NA POTENCJALE OBSZARU</w:t>
            </w:r>
          </w:p>
        </w:tc>
      </w:tr>
      <w:tr w:rsidR="006F3B68" w:rsidRPr="003E5F13" w:rsidTr="002E6A25">
        <w:trPr>
          <w:trHeight w:val="418"/>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Przedsięwzięcie</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3E5F13" w:rsidRDefault="005E729A" w:rsidP="002E6A25">
            <w:pPr>
              <w:widowControl w:val="0"/>
              <w:suppressAutoHyphens/>
              <w:autoSpaceDN w:val="0"/>
              <w:spacing w:after="120" w:line="240" w:lineRule="auto"/>
              <w:textAlignment w:val="baseline"/>
              <w:rPr>
                <w:rFonts w:asciiTheme="minorHAnsi" w:eastAsia="SimSun" w:hAnsiTheme="minorHAnsi" w:cstheme="minorHAnsi"/>
                <w:kern w:val="3"/>
                <w:sz w:val="24"/>
                <w:szCs w:val="24"/>
                <w:lang w:eastAsia="zh-CN" w:bidi="hi-IN"/>
              </w:rPr>
            </w:pPr>
            <w:r w:rsidRPr="003E5F13">
              <w:rPr>
                <w:rFonts w:asciiTheme="minorHAnsi" w:eastAsia="SimSun" w:hAnsiTheme="minorHAnsi" w:cstheme="minorHAnsi"/>
                <w:kern w:val="3"/>
                <w:sz w:val="24"/>
                <w:szCs w:val="24"/>
                <w:lang w:eastAsia="zh-CN" w:bidi="hi-IN"/>
              </w:rPr>
              <w:t>Włączenie społeczne</w:t>
            </w:r>
            <w:r w:rsidR="006256A9" w:rsidRPr="003E5F13">
              <w:rPr>
                <w:rFonts w:asciiTheme="minorHAnsi" w:eastAsia="SimSun" w:hAnsiTheme="minorHAnsi" w:cstheme="minorHAnsi"/>
                <w:kern w:val="3"/>
                <w:sz w:val="24"/>
                <w:szCs w:val="24"/>
                <w:lang w:eastAsia="zh-CN" w:bidi="hi-IN"/>
              </w:rPr>
              <w:t>.</w:t>
            </w:r>
          </w:p>
        </w:tc>
      </w:tr>
      <w:tr w:rsidR="006F3B68" w:rsidRPr="003E5F13" w:rsidTr="002E6A25">
        <w:trPr>
          <w:trHeight w:val="84"/>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Wskaźnik produktu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3E5F13" w:rsidRDefault="00E74B57" w:rsidP="005E729A">
            <w:pPr>
              <w:widowControl w:val="0"/>
              <w:suppressAutoHyphens/>
              <w:autoSpaceDN w:val="0"/>
              <w:spacing w:after="0" w:line="360" w:lineRule="auto"/>
              <w:textAlignment w:val="baseline"/>
              <w:rPr>
                <w:rFonts w:asciiTheme="minorHAnsi" w:eastAsia="SimSun" w:hAnsiTheme="minorHAnsi" w:cstheme="minorHAnsi"/>
                <w:strike/>
                <w:kern w:val="3"/>
                <w:sz w:val="24"/>
                <w:szCs w:val="24"/>
                <w:lang w:eastAsia="zh-CN" w:bidi="hi-IN"/>
              </w:rPr>
            </w:pPr>
            <w:r w:rsidRPr="003E5F13">
              <w:rPr>
                <w:rFonts w:asciiTheme="minorHAnsi" w:eastAsia="SimSun" w:hAnsiTheme="minorHAnsi" w:cstheme="minorHAnsi"/>
                <w:kern w:val="3"/>
                <w:sz w:val="24"/>
                <w:szCs w:val="24"/>
                <w:lang w:eastAsia="zh-CN" w:bidi="hi-IN"/>
              </w:rPr>
              <w:t xml:space="preserve">Liczba </w:t>
            </w:r>
            <w:r w:rsidR="005E729A" w:rsidRPr="003E5F13">
              <w:rPr>
                <w:rFonts w:asciiTheme="minorHAnsi" w:eastAsia="SimSun" w:hAnsiTheme="minorHAnsi" w:cstheme="minorHAnsi"/>
                <w:kern w:val="3"/>
                <w:sz w:val="24"/>
                <w:szCs w:val="24"/>
                <w:lang w:eastAsia="zh-CN" w:bidi="hi-IN"/>
              </w:rPr>
              <w:t>inicjatyw w zakresie aktywizacji grup w niekorzystnej sytuacji na rzecz rozwoju współpracy / promocji</w:t>
            </w:r>
            <w:r w:rsidR="006256A9" w:rsidRPr="003E5F13">
              <w:rPr>
                <w:rFonts w:asciiTheme="minorHAnsi" w:eastAsia="SimSun" w:hAnsiTheme="minorHAnsi" w:cstheme="minorHAnsi"/>
                <w:kern w:val="3"/>
                <w:sz w:val="24"/>
                <w:szCs w:val="24"/>
                <w:lang w:eastAsia="zh-CN" w:bidi="hi-IN"/>
              </w:rPr>
              <w:t>.</w:t>
            </w:r>
          </w:p>
        </w:tc>
      </w:tr>
      <w:tr w:rsidR="006F3B68" w:rsidRPr="003E5F13" w:rsidTr="002E6A25">
        <w:trPr>
          <w:trHeight w:val="33"/>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Wskaźnik rezultatu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3E5F13" w:rsidRDefault="005E729A" w:rsidP="00B5425B">
            <w:pPr>
              <w:widowControl w:val="0"/>
              <w:suppressAutoHyphens/>
              <w:autoSpaceDN w:val="0"/>
              <w:spacing w:after="120" w:line="240" w:lineRule="auto"/>
              <w:jc w:val="both"/>
              <w:textAlignment w:val="baseline"/>
              <w:rPr>
                <w:rFonts w:asciiTheme="minorHAnsi" w:eastAsia="SimSun" w:hAnsiTheme="minorHAnsi" w:cstheme="minorHAnsi"/>
                <w:kern w:val="3"/>
                <w:sz w:val="24"/>
                <w:szCs w:val="24"/>
                <w:lang w:eastAsia="zh-CN" w:bidi="hi-IN"/>
              </w:rPr>
            </w:pPr>
            <w:r w:rsidRPr="003E5F13">
              <w:rPr>
                <w:rFonts w:asciiTheme="minorHAnsi" w:eastAsia="SimSun" w:hAnsiTheme="minorHAnsi" w:cstheme="minorHAnsi"/>
                <w:kern w:val="3"/>
                <w:sz w:val="24"/>
                <w:szCs w:val="24"/>
                <w:lang w:eastAsia="zh-CN" w:bidi="hi-IN"/>
              </w:rPr>
              <w:t>Promowanie włączenia społecznego: liczba osób objętych wspieranymi projektami włączenia społecznego.</w:t>
            </w:r>
          </w:p>
        </w:tc>
      </w:tr>
    </w:tbl>
    <w:p w:rsidR="006F3B68" w:rsidRPr="003E5F13" w:rsidRDefault="006F3B68" w:rsidP="006F3B68">
      <w:pPr>
        <w:widowControl w:val="0"/>
        <w:suppressAutoHyphens/>
        <w:autoSpaceDN w:val="0"/>
        <w:spacing w:after="0" w:line="240" w:lineRule="auto"/>
        <w:textAlignment w:val="baseline"/>
        <w:rPr>
          <w:rFonts w:asciiTheme="minorHAnsi" w:eastAsia="SimSun" w:hAnsiTheme="minorHAnsi" w:cstheme="minorHAnsi"/>
          <w:b/>
          <w:kern w:val="3"/>
          <w:sz w:val="24"/>
          <w:szCs w:val="24"/>
          <w:lang w:eastAsia="zh-CN" w:bidi="hi-IN"/>
        </w:rPr>
      </w:pPr>
    </w:p>
    <w:p w:rsidR="006F3B68" w:rsidRPr="003E5F13" w:rsidRDefault="006F3B68" w:rsidP="006F3B68">
      <w:pPr>
        <w:widowControl w:val="0"/>
        <w:suppressAutoHyphens/>
        <w:autoSpaceDN w:val="0"/>
        <w:spacing w:after="0" w:line="240" w:lineRule="auto"/>
        <w:textAlignment w:val="baseline"/>
        <w:rPr>
          <w:rFonts w:asciiTheme="minorHAnsi" w:eastAsia="SimSun" w:hAnsiTheme="minorHAnsi" w:cstheme="minorHAnsi"/>
          <w:b/>
          <w:kern w:val="3"/>
          <w:sz w:val="24"/>
          <w:szCs w:val="24"/>
          <w:lang w:eastAsia="zh-CN" w:bidi="hi-IN"/>
        </w:rPr>
      </w:pPr>
    </w:p>
    <w:p w:rsidR="006F3B68" w:rsidRPr="003E5F13" w:rsidRDefault="006F3B68" w:rsidP="006F3B68">
      <w:pPr>
        <w:widowControl w:val="0"/>
        <w:suppressAutoHyphens/>
        <w:autoSpaceDN w:val="0"/>
        <w:spacing w:after="0" w:line="240" w:lineRule="auto"/>
        <w:textAlignment w:val="baseline"/>
        <w:rPr>
          <w:rFonts w:asciiTheme="minorHAnsi" w:eastAsia="SimSun" w:hAnsiTheme="minorHAnsi" w:cstheme="minorHAnsi"/>
          <w:b/>
          <w:kern w:val="3"/>
          <w:sz w:val="24"/>
          <w:szCs w:val="24"/>
          <w:lang w:eastAsia="zh-CN" w:bidi="hi-IN"/>
        </w:rPr>
      </w:pPr>
    </w:p>
    <w:p w:rsidR="006F3B68" w:rsidRPr="003E5F13" w:rsidRDefault="006F3B68" w:rsidP="006F3B68">
      <w:pPr>
        <w:widowControl w:val="0"/>
        <w:suppressAutoHyphens/>
        <w:autoSpaceDN w:val="0"/>
        <w:spacing w:after="0" w:line="240" w:lineRule="auto"/>
        <w:textAlignment w:val="baseline"/>
        <w:rPr>
          <w:rFonts w:asciiTheme="minorHAnsi" w:eastAsia="SimSun" w:hAnsiTheme="minorHAnsi" w:cstheme="minorHAnsi"/>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2265"/>
        <w:gridCol w:w="2266"/>
        <w:gridCol w:w="4551"/>
      </w:tblGrid>
      <w:tr w:rsidR="006F3B68" w:rsidRPr="003E5F13" w:rsidTr="002E6A25">
        <w:trPr>
          <w:trHeight w:val="612"/>
        </w:trPr>
        <w:tc>
          <w:tcPr>
            <w:tcW w:w="4531" w:type="dxa"/>
            <w:gridSpan w:val="2"/>
            <w:tcBorders>
              <w:top w:val="single" w:sz="4" w:space="0" w:color="808080"/>
              <w:left w:val="single" w:sz="4" w:space="0" w:color="808080"/>
              <w:bottom w:val="single" w:sz="8"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Numer wniosku</w:t>
            </w:r>
            <w:r w:rsidR="003F15E9" w:rsidRPr="003E5F13">
              <w:rPr>
                <w:rFonts w:asciiTheme="minorHAnsi" w:eastAsia="SimSun" w:hAnsiTheme="minorHAnsi" w:cstheme="minorHAnsi"/>
                <w:b/>
                <w:bCs/>
                <w:kern w:val="3"/>
                <w:sz w:val="24"/>
                <w:szCs w:val="24"/>
                <w:lang w:eastAsia="zh-CN" w:bidi="hi-IN"/>
              </w:rPr>
              <w:t xml:space="preserve"> (znak sprawy LGD)</w:t>
            </w:r>
          </w:p>
        </w:tc>
        <w:tc>
          <w:tcPr>
            <w:tcW w:w="4551" w:type="dxa"/>
            <w:tcBorders>
              <w:top w:val="single" w:sz="4" w:space="0" w:color="808080"/>
              <w:left w:val="single" w:sz="4" w:space="0" w:color="808080"/>
              <w:bottom w:val="single" w:sz="8" w:space="0" w:color="808080"/>
              <w:right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Cs/>
                <w:kern w:val="3"/>
                <w:sz w:val="24"/>
                <w:szCs w:val="24"/>
                <w:u w:val="single"/>
                <w:lang w:eastAsia="zh-CN" w:bidi="hi-IN"/>
              </w:rPr>
            </w:pPr>
          </w:p>
        </w:tc>
      </w:tr>
      <w:tr w:rsidR="006F3B68" w:rsidRPr="003E5F13" w:rsidTr="002E6A25">
        <w:trPr>
          <w:trHeight w:val="612"/>
        </w:trPr>
        <w:tc>
          <w:tcPr>
            <w:tcW w:w="4531"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Złożony przez</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tc>
      </w:tr>
      <w:tr w:rsidR="006F3B68" w:rsidRPr="003E5F13" w:rsidTr="002E6A25">
        <w:trPr>
          <w:trHeight w:val="502"/>
        </w:trPr>
        <w:tc>
          <w:tcPr>
            <w:tcW w:w="2265" w:type="dxa"/>
            <w:vMerge w:val="restart"/>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Złożony</w:t>
            </w:r>
          </w:p>
        </w:tc>
        <w:tc>
          <w:tcPr>
            <w:tcW w:w="2266" w:type="dxa"/>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kern w:val="3"/>
                <w:sz w:val="24"/>
                <w:szCs w:val="24"/>
                <w:lang w:eastAsia="zh-CN" w:bidi="hi-IN"/>
              </w:rPr>
            </w:pPr>
            <w:r w:rsidRPr="003E5F13">
              <w:rPr>
                <w:rFonts w:asciiTheme="minorHAnsi" w:eastAsia="SimSun" w:hAnsiTheme="minorHAnsi" w:cstheme="minorHAnsi"/>
                <w:kern w:val="3"/>
                <w:sz w:val="24"/>
                <w:szCs w:val="24"/>
                <w:lang w:eastAsia="zh-CN" w:bidi="hi-IN"/>
              </w:rPr>
              <w:t>W dniu</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tc>
      </w:tr>
      <w:tr w:rsidR="006F3B68" w:rsidRPr="003E5F13" w:rsidTr="002E6A25">
        <w:trPr>
          <w:trHeight w:val="463"/>
        </w:trPr>
        <w:tc>
          <w:tcPr>
            <w:tcW w:w="2265" w:type="dxa"/>
            <w:vMerge/>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kern w:val="3"/>
                <w:sz w:val="24"/>
                <w:szCs w:val="24"/>
                <w:lang w:eastAsia="zh-CN" w:bidi="hi-IN"/>
              </w:rPr>
            </w:pPr>
          </w:p>
        </w:tc>
        <w:tc>
          <w:tcPr>
            <w:tcW w:w="2266" w:type="dxa"/>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kern w:val="3"/>
                <w:sz w:val="24"/>
                <w:szCs w:val="24"/>
                <w:lang w:eastAsia="zh-CN" w:bidi="hi-IN"/>
              </w:rPr>
            </w:pPr>
            <w:r w:rsidRPr="003E5F13">
              <w:rPr>
                <w:rFonts w:asciiTheme="minorHAnsi" w:eastAsia="SimSun" w:hAnsiTheme="minorHAnsi" w:cstheme="minorHAnsi"/>
                <w:kern w:val="3"/>
                <w:sz w:val="24"/>
                <w:szCs w:val="24"/>
                <w:lang w:eastAsia="zh-CN" w:bidi="hi-IN"/>
              </w:rPr>
              <w:t>O godzinie</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tc>
      </w:tr>
      <w:tr w:rsidR="006F3B68" w:rsidRPr="003E5F13" w:rsidTr="002E6A25">
        <w:trPr>
          <w:trHeight w:val="786"/>
        </w:trPr>
        <w:tc>
          <w:tcPr>
            <w:tcW w:w="4531" w:type="dxa"/>
            <w:gridSpan w:val="2"/>
            <w:tcBorders>
              <w:top w:val="single" w:sz="4" w:space="0" w:color="808080"/>
              <w:left w:val="single" w:sz="4" w:space="0" w:color="808080"/>
              <w:bottom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sz w:val="24"/>
                <w:szCs w:val="24"/>
                <w:lang w:eastAsia="zh-CN" w:bidi="hi-IN"/>
              </w:rPr>
            </w:pPr>
            <w:r w:rsidRPr="003E5F13">
              <w:rPr>
                <w:rFonts w:asciiTheme="minorHAnsi" w:eastAsia="SimSun" w:hAnsiTheme="minorHAnsi" w:cstheme="minorHAnsi"/>
                <w:b/>
                <w:bCs/>
                <w:kern w:val="3"/>
                <w:sz w:val="24"/>
                <w:szCs w:val="24"/>
                <w:lang w:eastAsia="zh-CN" w:bidi="hi-IN"/>
              </w:rPr>
              <w:t xml:space="preserve">Tytuł </w:t>
            </w:r>
            <w:r w:rsidR="00446C41" w:rsidRPr="003E5F13">
              <w:rPr>
                <w:rFonts w:asciiTheme="minorHAnsi" w:eastAsia="SimSun" w:hAnsiTheme="minorHAnsi" w:cstheme="minorHAnsi"/>
                <w:b/>
                <w:bCs/>
                <w:kern w:val="3"/>
                <w:sz w:val="24"/>
                <w:szCs w:val="24"/>
                <w:lang w:eastAsia="zh-CN" w:bidi="hi-IN"/>
              </w:rPr>
              <w:t>zadania</w:t>
            </w:r>
          </w:p>
        </w:tc>
        <w:tc>
          <w:tcPr>
            <w:tcW w:w="455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p w:rsidR="006F3B68" w:rsidRPr="003E5F13" w:rsidRDefault="006F3B68" w:rsidP="002E6A25">
            <w:pPr>
              <w:widowControl w:val="0"/>
              <w:suppressAutoHyphens/>
              <w:autoSpaceDN w:val="0"/>
              <w:snapToGrid w:val="0"/>
              <w:spacing w:after="0" w:line="240" w:lineRule="auto"/>
              <w:jc w:val="center"/>
              <w:textAlignment w:val="baseline"/>
              <w:rPr>
                <w:rFonts w:asciiTheme="minorHAnsi" w:eastAsia="SimSun" w:hAnsiTheme="minorHAnsi" w:cstheme="minorHAnsi"/>
                <w:b/>
                <w:kern w:val="3"/>
                <w:sz w:val="24"/>
                <w:szCs w:val="24"/>
                <w:u w:val="single"/>
                <w:lang w:eastAsia="zh-CN" w:bidi="hi-IN"/>
              </w:rPr>
            </w:pPr>
          </w:p>
        </w:tc>
      </w:tr>
    </w:tbl>
    <w:p w:rsidR="006F3B68" w:rsidRPr="00E44142"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E44142"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E729A" w:rsidRDefault="005E729A"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B5425B" w:rsidRDefault="00B5425B"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B7531A" w:rsidRDefault="00B7531A"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B5425B" w:rsidRDefault="00B5425B"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4C1D2D" w:rsidRPr="00E44142" w:rsidRDefault="004C1D2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704"/>
        <w:gridCol w:w="5387"/>
        <w:gridCol w:w="1701"/>
        <w:gridCol w:w="1290"/>
      </w:tblGrid>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Lp.</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p>
          <w:p w:rsidR="006F3B68" w:rsidRPr="0041146A" w:rsidRDefault="006F3B68" w:rsidP="0066169D">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 xml:space="preserve">Lokalne kryteria wyboru </w:t>
            </w:r>
            <w:r w:rsidR="00CD528D" w:rsidRPr="0041146A">
              <w:rPr>
                <w:rFonts w:ascii="Times New Roman" w:eastAsia="SimSun" w:hAnsi="Times New Roman"/>
                <w:b/>
                <w:strike/>
                <w:color w:val="FF0000"/>
                <w:kern w:val="3"/>
                <w:sz w:val="24"/>
                <w:szCs w:val="24"/>
                <w:lang w:eastAsia="zh-CN" w:bidi="hi-IN"/>
              </w:rPr>
              <w:t>zadania</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pacing w:after="12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Przewidziana ilość punktów za kryterium</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Przyznaję punktów</w:t>
            </w:r>
          </w:p>
        </w:tc>
      </w:tr>
      <w:tr w:rsidR="0041146A" w:rsidRPr="0041146A" w:rsidTr="00D408BC">
        <w:trPr>
          <w:trHeight w:val="512"/>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9A7BF0"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proofErr w:type="spellStart"/>
            <w:r w:rsidRPr="0041146A">
              <w:rPr>
                <w:rFonts w:ascii="Times New Roman" w:eastAsia="SimSun" w:hAnsi="Times New Roman"/>
                <w:strike/>
                <w:color w:val="FF0000"/>
                <w:kern w:val="3"/>
                <w:sz w:val="24"/>
                <w:szCs w:val="24"/>
                <w:lang w:eastAsia="zh-CN" w:bidi="hi-IN"/>
              </w:rPr>
              <w:t>Grantobiorca</w:t>
            </w:r>
            <w:proofErr w:type="spellEnd"/>
            <w:r w:rsidR="006F3B68" w:rsidRPr="0041146A">
              <w:rPr>
                <w:rFonts w:ascii="Times New Roman" w:eastAsia="SimSun" w:hAnsi="Times New Roman"/>
                <w:strike/>
                <w:color w:val="FF0000"/>
                <w:kern w:val="3"/>
                <w:sz w:val="24"/>
                <w:szCs w:val="24"/>
                <w:lang w:eastAsia="zh-CN" w:bidi="hi-IN"/>
              </w:rPr>
              <w:t xml:space="preserve"> jest członkiem LGD</w:t>
            </w:r>
          </w:p>
          <w:p w:rsidR="002C36F4" w:rsidRPr="0041146A" w:rsidRDefault="006F3B68"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i ma opłaconą składkę członkowską</w:t>
            </w:r>
          </w:p>
          <w:p w:rsidR="002C36F4" w:rsidRPr="0041146A" w:rsidRDefault="002C36F4" w:rsidP="002C36F4">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co najmniej 5 lat do dnia złożenia wniosku – </w:t>
            </w:r>
            <w:r w:rsidRPr="0041146A">
              <w:rPr>
                <w:rFonts w:ascii="Times New Roman" w:eastAsia="SimSun" w:hAnsi="Times New Roman"/>
                <w:b/>
                <w:strike/>
                <w:color w:val="FF0000"/>
                <w:kern w:val="3"/>
                <w:sz w:val="24"/>
                <w:szCs w:val="24"/>
                <w:lang w:eastAsia="zh-CN" w:bidi="hi-IN"/>
              </w:rPr>
              <w:t>5 pkt</w:t>
            </w:r>
          </w:p>
          <w:p w:rsidR="00DB0CA6" w:rsidRPr="0041146A" w:rsidRDefault="002C36F4" w:rsidP="002C36F4">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od dnia 01.01.2022 r. do dnia złożenia wniosku </w:t>
            </w:r>
            <w:r w:rsidR="00DB0CA6" w:rsidRPr="0041146A">
              <w:rPr>
                <w:rFonts w:ascii="Times New Roman" w:eastAsia="SimSun" w:hAnsi="Times New Roman"/>
                <w:strike/>
                <w:color w:val="FF0000"/>
                <w:kern w:val="3"/>
                <w:sz w:val="24"/>
                <w:szCs w:val="24"/>
                <w:lang w:eastAsia="zh-CN" w:bidi="hi-IN"/>
              </w:rPr>
              <w:t>–</w:t>
            </w:r>
          </w:p>
          <w:p w:rsidR="002C36F4" w:rsidRPr="0041146A" w:rsidRDefault="002C36F4" w:rsidP="002C36F4">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 xml:space="preserve">3 pkt </w:t>
            </w:r>
          </w:p>
          <w:p w:rsidR="006F3B68" w:rsidRPr="0041146A" w:rsidRDefault="002C36F4"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proofErr w:type="spellStart"/>
            <w:r w:rsidR="009A7BF0" w:rsidRPr="0041146A">
              <w:rPr>
                <w:rFonts w:ascii="Times New Roman" w:eastAsia="SimSun" w:hAnsi="Times New Roman"/>
                <w:strike/>
                <w:color w:val="FF0000"/>
                <w:kern w:val="3"/>
                <w:sz w:val="24"/>
                <w:szCs w:val="24"/>
                <w:lang w:eastAsia="zh-CN" w:bidi="hi-IN"/>
              </w:rPr>
              <w:t>Grantobiorca</w:t>
            </w:r>
            <w:proofErr w:type="spellEnd"/>
            <w:r w:rsidR="006F3B68" w:rsidRPr="0041146A">
              <w:rPr>
                <w:rFonts w:ascii="Times New Roman" w:eastAsia="SimSun" w:hAnsi="Times New Roman"/>
                <w:strike/>
                <w:color w:val="FF0000"/>
                <w:kern w:val="3"/>
                <w:sz w:val="24"/>
                <w:szCs w:val="24"/>
                <w:lang w:eastAsia="zh-CN" w:bidi="hi-IN"/>
              </w:rPr>
              <w:t xml:space="preserve"> nie jest członkiem LGD </w:t>
            </w:r>
          </w:p>
          <w:p w:rsidR="006F3B68" w:rsidRPr="0041146A" w:rsidRDefault="006F3B68" w:rsidP="002E6A25">
            <w:pPr>
              <w:widowControl w:val="0"/>
              <w:suppressAutoHyphens/>
              <w:autoSpaceDN w:val="0"/>
              <w:spacing w:after="12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i nie ma opłaconej składki członkowskiej </w:t>
            </w:r>
            <w:r w:rsidR="00DB0CA6"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0 pkt</w:t>
            </w:r>
          </w:p>
          <w:p w:rsidR="00A17226" w:rsidRPr="0041146A" w:rsidRDefault="00A17226" w:rsidP="00A17226">
            <w:pPr>
              <w:widowControl w:val="0"/>
              <w:suppressAutoHyphens/>
              <w:autoSpaceDN w:val="0"/>
              <w:spacing w:after="12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Okres przynależności sprawdzany na dzień złożenia wniosku. </w:t>
            </w:r>
          </w:p>
          <w:p w:rsidR="00A17226" w:rsidRPr="0041146A" w:rsidRDefault="00A17226" w:rsidP="00A17226">
            <w:pPr>
              <w:widowControl w:val="0"/>
              <w:suppressAutoHyphens/>
              <w:autoSpaceDN w:val="0"/>
              <w:spacing w:after="12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Kryterium preferuje osoby/podmioty, zaangażowane społecznie działające w LGD na rzecz lokalnej społeczności.</w:t>
            </w:r>
          </w:p>
          <w:p w:rsidR="00DD5501" w:rsidRPr="0041146A" w:rsidRDefault="00A17226" w:rsidP="00A17226">
            <w:pPr>
              <w:widowControl w:val="0"/>
              <w:suppressAutoHyphens/>
              <w:autoSpaceDN w:val="0"/>
              <w:spacing w:after="12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Poświadczeniem jest uchwała o przyjęciu do stowarzyszenia lub inny dokument potwierdzający przyjęcie osoby fizycznej lub podmiotu ze wskazaniem osoby do reprezentacji.</w:t>
            </w:r>
          </w:p>
          <w:p w:rsidR="00301D93" w:rsidRPr="0041146A" w:rsidRDefault="00301D93" w:rsidP="00A17226">
            <w:pPr>
              <w:widowControl w:val="0"/>
              <w:suppressAutoHyphens/>
              <w:autoSpaceDN w:val="0"/>
              <w:spacing w:after="12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Weryfikacja opłacenia składki odbywać się będzie na podstawie wyciągu z banku.</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5 </w:t>
            </w:r>
            <w:r w:rsidR="002C36F4" w:rsidRPr="0041146A">
              <w:rPr>
                <w:rFonts w:ascii="Times New Roman" w:eastAsia="SimSun" w:hAnsi="Times New Roman"/>
                <w:strike/>
                <w:color w:val="FF0000"/>
                <w:kern w:val="3"/>
                <w:sz w:val="24"/>
                <w:szCs w:val="24"/>
                <w:lang w:eastAsia="zh-CN" w:bidi="hi-IN"/>
              </w:rPr>
              <w:t xml:space="preserve">lub 3 </w:t>
            </w:r>
            <w:r w:rsidRPr="0041146A">
              <w:rPr>
                <w:rFonts w:ascii="Times New Roman" w:eastAsia="SimSun" w:hAnsi="Times New Roman"/>
                <w:strike/>
                <w:color w:val="FF0000"/>
                <w:kern w:val="3"/>
                <w:sz w:val="24"/>
                <w:szCs w:val="24"/>
                <w:lang w:eastAsia="zh-CN" w:bidi="hi-IN"/>
              </w:rPr>
              <w:t>lub 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512"/>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2.</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572CD9" w:rsidRPr="0041146A" w:rsidRDefault="00BD2C8E" w:rsidP="00572CD9">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proofErr w:type="spellStart"/>
            <w:r w:rsidRPr="0041146A">
              <w:rPr>
                <w:rFonts w:ascii="Times New Roman" w:eastAsia="SimSun" w:hAnsi="Times New Roman"/>
                <w:strike/>
                <w:color w:val="FF0000"/>
                <w:kern w:val="3"/>
                <w:sz w:val="24"/>
                <w:szCs w:val="24"/>
                <w:lang w:eastAsia="zh-CN" w:bidi="hi-IN"/>
              </w:rPr>
              <w:t>Grantobiorca</w:t>
            </w:r>
            <w:proofErr w:type="spellEnd"/>
            <w:r w:rsidR="00572CD9" w:rsidRPr="0041146A">
              <w:rPr>
                <w:rFonts w:ascii="Times New Roman" w:eastAsia="SimSun" w:hAnsi="Times New Roman"/>
                <w:strike/>
                <w:color w:val="FF0000"/>
                <w:kern w:val="3"/>
                <w:sz w:val="24"/>
                <w:szCs w:val="24"/>
                <w:lang w:eastAsia="zh-CN" w:bidi="hi-IN"/>
              </w:rPr>
              <w:t xml:space="preserve"> wziął udział w:</w:t>
            </w:r>
          </w:p>
          <w:p w:rsidR="00572CD9" w:rsidRPr="0041146A" w:rsidRDefault="00572CD9" w:rsidP="00572CD9">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Budowie LSR – </w:t>
            </w:r>
            <w:r w:rsidRPr="0041146A">
              <w:rPr>
                <w:rFonts w:ascii="Times New Roman" w:eastAsia="SimSun" w:hAnsi="Times New Roman"/>
                <w:b/>
                <w:strike/>
                <w:color w:val="FF0000"/>
                <w:kern w:val="3"/>
                <w:sz w:val="24"/>
                <w:szCs w:val="24"/>
                <w:lang w:eastAsia="zh-CN" w:bidi="hi-IN"/>
              </w:rPr>
              <w:t>2 pkt</w:t>
            </w:r>
          </w:p>
          <w:p w:rsidR="00572CD9" w:rsidRPr="0041146A" w:rsidRDefault="00572CD9" w:rsidP="00572CD9">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Doradztwie indywidualnym </w:t>
            </w:r>
            <w:r w:rsidR="002C36F4" w:rsidRPr="0041146A">
              <w:rPr>
                <w:rFonts w:ascii="Times New Roman" w:eastAsia="SimSun" w:hAnsi="Times New Roman"/>
                <w:strike/>
                <w:color w:val="FF0000"/>
                <w:kern w:val="3"/>
                <w:sz w:val="24"/>
                <w:szCs w:val="24"/>
                <w:lang w:eastAsia="zh-CN" w:bidi="hi-IN"/>
              </w:rPr>
              <w:t>z wnioskiem</w:t>
            </w:r>
            <w:r w:rsidR="00B5425B"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2 pkt</w:t>
            </w:r>
          </w:p>
          <w:p w:rsidR="00572CD9" w:rsidRPr="0041146A" w:rsidRDefault="00572CD9" w:rsidP="00572CD9">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Szkoleniu przed naborem</w:t>
            </w:r>
            <w:r w:rsidRPr="0041146A">
              <w:rPr>
                <w:rFonts w:ascii="Times New Roman" w:eastAsia="SimSun" w:hAnsi="Times New Roman"/>
                <w:b/>
                <w:strike/>
                <w:color w:val="FF0000"/>
                <w:kern w:val="3"/>
                <w:sz w:val="24"/>
                <w:szCs w:val="24"/>
                <w:lang w:eastAsia="zh-CN" w:bidi="hi-IN"/>
              </w:rPr>
              <w:t xml:space="preserve"> – 2 pkt</w:t>
            </w:r>
          </w:p>
          <w:p w:rsidR="00572CD9" w:rsidRPr="0041146A" w:rsidRDefault="00572CD9" w:rsidP="00572CD9">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Żadne z powyższych – </w:t>
            </w:r>
            <w:r w:rsidRPr="0041146A">
              <w:rPr>
                <w:rFonts w:ascii="Times New Roman" w:eastAsia="SimSun" w:hAnsi="Times New Roman"/>
                <w:b/>
                <w:strike/>
                <w:color w:val="FF0000"/>
                <w:kern w:val="3"/>
                <w:sz w:val="24"/>
                <w:szCs w:val="24"/>
                <w:lang w:eastAsia="zh-CN" w:bidi="hi-IN"/>
              </w:rPr>
              <w:t>0 pkt</w:t>
            </w:r>
          </w:p>
          <w:p w:rsidR="00DD5501" w:rsidRPr="0041146A" w:rsidRDefault="00572CD9" w:rsidP="0066169D">
            <w:pPr>
              <w:widowControl w:val="0"/>
              <w:suppressAutoHyphens/>
              <w:autoSpaceDN w:val="0"/>
              <w:spacing w:after="120" w:line="240" w:lineRule="auto"/>
              <w:jc w:val="both"/>
              <w:textAlignment w:val="baseline"/>
              <w:rPr>
                <w:rFonts w:ascii="Times New Roman" w:eastAsia="SimSun" w:hAnsi="Times New Roman" w:cs="Mangal"/>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Kryterium łączne. Maksymalna ilość punktów do zdobycia: 6. Ilość przyznanych punktów określa się na podstawie list obecności i karty doradztwa. Preferuje się: </w:t>
            </w:r>
            <w:r w:rsidR="00CD528D" w:rsidRPr="0041146A">
              <w:rPr>
                <w:rFonts w:ascii="Times New Roman" w:eastAsia="SimSun" w:hAnsi="Times New Roman"/>
                <w:i/>
                <w:strike/>
                <w:color w:val="FF0000"/>
                <w:kern w:val="3"/>
                <w:sz w:val="20"/>
                <w:szCs w:val="20"/>
                <w:lang w:eastAsia="zh-CN" w:bidi="hi-IN"/>
              </w:rPr>
              <w:t xml:space="preserve">zadania </w:t>
            </w:r>
            <w:r w:rsidRPr="0041146A">
              <w:rPr>
                <w:rFonts w:ascii="Times New Roman" w:eastAsia="SimSun" w:hAnsi="Times New Roman"/>
                <w:i/>
                <w:strike/>
                <w:color w:val="FF0000"/>
                <w:kern w:val="3"/>
                <w:sz w:val="20"/>
                <w:szCs w:val="20"/>
                <w:lang w:eastAsia="zh-CN" w:bidi="hi-IN"/>
              </w:rPr>
              <w:t>zgłoszone w trakcie budowy LSR; osoby biorące udział w konsultacjach społecznych dot. budowy LSR; jak również osoby korzystające z doradztwa indywidualnego w trakcie przygotowania wniosku.</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053B55"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6 lub 4 lub 2 lub 0</w:t>
            </w:r>
            <w:r w:rsidR="001B66BF" w:rsidRPr="0041146A">
              <w:rPr>
                <w:rFonts w:ascii="Times New Roman" w:eastAsia="SimSun" w:hAnsi="Times New Roman"/>
                <w:strike/>
                <w:color w:val="FF0000"/>
                <w:kern w:val="3"/>
                <w:sz w:val="24"/>
                <w:szCs w:val="24"/>
                <w:lang w:eastAsia="zh-CN" w:bidi="hi-IN"/>
              </w:rPr>
              <w:t xml:space="preserve"> </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2239"/>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3.</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BD2C8E">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proofErr w:type="spellStart"/>
            <w:r w:rsidRPr="0041146A">
              <w:rPr>
                <w:rFonts w:ascii="Times New Roman" w:eastAsia="SimSun" w:hAnsi="Times New Roman"/>
                <w:strike/>
                <w:color w:val="FF0000"/>
                <w:kern w:val="3"/>
                <w:sz w:val="24"/>
                <w:szCs w:val="24"/>
                <w:lang w:eastAsia="zh-CN" w:bidi="hi-IN"/>
              </w:rPr>
              <w:t>Grantobiorca</w:t>
            </w:r>
            <w:proofErr w:type="spellEnd"/>
            <w:r w:rsidRPr="0041146A">
              <w:rPr>
                <w:rFonts w:ascii="Times New Roman" w:eastAsia="SimSun" w:hAnsi="Times New Roman"/>
                <w:strike/>
                <w:color w:val="FF0000"/>
                <w:kern w:val="3"/>
                <w:sz w:val="24"/>
                <w:szCs w:val="24"/>
                <w:lang w:eastAsia="zh-CN" w:bidi="hi-IN"/>
              </w:rPr>
              <w:t xml:space="preserve"> będący organizacją pozarządową ma siedzibę na obszarze objętym LSR</w:t>
            </w:r>
            <w:r w:rsidR="00587BD0"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10 pkt</w:t>
            </w:r>
          </w:p>
          <w:p w:rsidR="00BD2C8E" w:rsidRPr="0041146A" w:rsidRDefault="00BD2C8E" w:rsidP="0066169D">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proofErr w:type="spellStart"/>
            <w:r w:rsidRPr="0041146A">
              <w:rPr>
                <w:rFonts w:ascii="Times New Roman" w:eastAsia="SimSun" w:hAnsi="Times New Roman"/>
                <w:strike/>
                <w:color w:val="FF0000"/>
                <w:kern w:val="3"/>
                <w:sz w:val="24"/>
                <w:szCs w:val="24"/>
                <w:lang w:eastAsia="zh-CN" w:bidi="hi-IN"/>
              </w:rPr>
              <w:t>Grantobiorca</w:t>
            </w:r>
            <w:proofErr w:type="spellEnd"/>
            <w:r w:rsidRPr="0041146A">
              <w:rPr>
                <w:rFonts w:ascii="Times New Roman" w:eastAsia="SimSun" w:hAnsi="Times New Roman"/>
                <w:strike/>
                <w:color w:val="FF0000"/>
                <w:kern w:val="3"/>
                <w:sz w:val="24"/>
                <w:szCs w:val="24"/>
                <w:lang w:eastAsia="zh-CN" w:bidi="hi-IN"/>
              </w:rPr>
              <w:t xml:space="preserve"> będący organizacją pozarządową ma siedzibę poza obszarem LSR</w:t>
            </w:r>
            <w:r w:rsidR="00587BD0"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0 pkt</w:t>
            </w:r>
          </w:p>
          <w:p w:rsidR="00DD5501" w:rsidRPr="0041146A" w:rsidRDefault="00BD2C8E" w:rsidP="00A1722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i/>
                <w:strike/>
                <w:color w:val="FF0000"/>
                <w:kern w:val="3"/>
                <w:sz w:val="20"/>
                <w:szCs w:val="20"/>
                <w:lang w:eastAsia="zh-CN" w:bidi="hi-IN"/>
              </w:rPr>
              <w:t>Po</w:t>
            </w:r>
            <w:r w:rsidR="00C22736" w:rsidRPr="0041146A">
              <w:rPr>
                <w:rFonts w:ascii="Times New Roman" w:eastAsia="SimSun" w:hAnsi="Times New Roman"/>
                <w:i/>
                <w:strike/>
                <w:color w:val="FF0000"/>
                <w:kern w:val="3"/>
                <w:sz w:val="20"/>
                <w:szCs w:val="20"/>
                <w:lang w:eastAsia="zh-CN" w:bidi="hi-IN"/>
              </w:rPr>
              <w:t xml:space="preserve">twierdzeniem jest wydruk z KRS. </w:t>
            </w:r>
            <w:r w:rsidRPr="0041146A">
              <w:rPr>
                <w:rFonts w:ascii="Times New Roman" w:eastAsia="SimSun" w:hAnsi="Times New Roman"/>
                <w:i/>
                <w:strike/>
                <w:color w:val="FF0000"/>
                <w:kern w:val="3"/>
                <w:sz w:val="20"/>
                <w:szCs w:val="20"/>
                <w:lang w:eastAsia="zh-CN" w:bidi="hi-IN"/>
              </w:rPr>
              <w:t xml:space="preserve">Kryterium przyjęto, aby preferować </w:t>
            </w:r>
            <w:proofErr w:type="spellStart"/>
            <w:r w:rsidRPr="0041146A">
              <w:rPr>
                <w:rFonts w:ascii="Times New Roman" w:eastAsia="SimSun" w:hAnsi="Times New Roman"/>
                <w:i/>
                <w:strike/>
                <w:color w:val="FF0000"/>
                <w:kern w:val="3"/>
                <w:sz w:val="20"/>
                <w:szCs w:val="20"/>
                <w:lang w:eastAsia="zh-CN" w:bidi="hi-IN"/>
              </w:rPr>
              <w:t>Grantobiorców</w:t>
            </w:r>
            <w:proofErr w:type="spellEnd"/>
            <w:r w:rsidRPr="0041146A">
              <w:rPr>
                <w:rFonts w:ascii="Times New Roman" w:eastAsia="SimSun" w:hAnsi="Times New Roman"/>
                <w:i/>
                <w:strike/>
                <w:color w:val="FF0000"/>
                <w:kern w:val="3"/>
                <w:sz w:val="20"/>
                <w:szCs w:val="20"/>
                <w:lang w:eastAsia="zh-CN" w:bidi="hi-IN"/>
              </w:rPr>
              <w:t xml:space="preserve"> stanowiących część społeczności lokalnej zamieszkującej obszar objęty strategią.</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10 lub 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512"/>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4.</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C2273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Zaplanowano działania informujące o dofinansowaniu ze środków unijnych, zgodnie z </w:t>
            </w:r>
            <w:r w:rsidR="00301D93" w:rsidRPr="0041146A">
              <w:rPr>
                <w:rFonts w:ascii="Times New Roman" w:eastAsia="SimSun" w:hAnsi="Times New Roman"/>
                <w:strike/>
                <w:color w:val="FF0000"/>
                <w:kern w:val="3"/>
                <w:sz w:val="24"/>
                <w:szCs w:val="24"/>
                <w:lang w:eastAsia="zh-CN" w:bidi="hi-IN"/>
              </w:rPr>
              <w:t>Księgą Wizualizacji Logo Planu Strategicznego dla Wspólnej Polityki Rolnej na lata 2023-2027</w:t>
            </w:r>
            <w:r w:rsidRPr="0041146A">
              <w:rPr>
                <w:rFonts w:ascii="Times New Roman" w:eastAsia="SimSun" w:hAnsi="Times New Roman"/>
                <w:strike/>
                <w:color w:val="FF0000"/>
                <w:kern w:val="3"/>
                <w:sz w:val="24"/>
                <w:szCs w:val="24"/>
                <w:lang w:eastAsia="zh-CN" w:bidi="hi-IN"/>
              </w:rPr>
              <w:t>:</w:t>
            </w:r>
          </w:p>
          <w:p w:rsidR="00BD2C8E" w:rsidRPr="0041146A" w:rsidRDefault="00BD2C8E" w:rsidP="00BD2C8E">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Strona internetowa – </w:t>
            </w:r>
            <w:r w:rsidRPr="0041146A">
              <w:rPr>
                <w:rFonts w:ascii="Times New Roman" w:eastAsia="SimSun" w:hAnsi="Times New Roman"/>
                <w:b/>
                <w:strike/>
                <w:color w:val="FF0000"/>
                <w:kern w:val="3"/>
                <w:sz w:val="24"/>
                <w:szCs w:val="24"/>
                <w:lang w:eastAsia="zh-CN" w:bidi="hi-IN"/>
              </w:rPr>
              <w:t>2 pkt</w:t>
            </w:r>
          </w:p>
          <w:p w:rsidR="00BD2C8E" w:rsidRPr="0041146A" w:rsidRDefault="00BD2C8E" w:rsidP="00BD2C8E">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Profil na portalu społecznościowym – </w:t>
            </w:r>
            <w:r w:rsidRPr="0041146A">
              <w:rPr>
                <w:rFonts w:ascii="Times New Roman" w:eastAsia="SimSun" w:hAnsi="Times New Roman"/>
                <w:b/>
                <w:strike/>
                <w:color w:val="FF0000"/>
                <w:kern w:val="3"/>
                <w:sz w:val="24"/>
                <w:szCs w:val="24"/>
                <w:lang w:eastAsia="zh-CN" w:bidi="hi-IN"/>
              </w:rPr>
              <w:t>2 pkt</w:t>
            </w:r>
          </w:p>
          <w:p w:rsidR="00DD5501" w:rsidRPr="0041146A" w:rsidRDefault="00BD2C8E" w:rsidP="0066169D">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Brak informacji – </w:t>
            </w:r>
            <w:r w:rsidRPr="0041146A">
              <w:rPr>
                <w:rFonts w:ascii="Times New Roman" w:eastAsia="SimSun" w:hAnsi="Times New Roman"/>
                <w:b/>
                <w:strike/>
                <w:color w:val="FF0000"/>
                <w:kern w:val="3"/>
                <w:sz w:val="24"/>
                <w:szCs w:val="24"/>
                <w:lang w:eastAsia="zh-CN" w:bidi="hi-IN"/>
              </w:rPr>
              <w:t>0 pkt</w:t>
            </w:r>
          </w:p>
          <w:p w:rsidR="00A271DC" w:rsidRPr="0041146A" w:rsidRDefault="00BD2C8E" w:rsidP="0066169D">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i/>
                <w:strike/>
                <w:color w:val="FF0000"/>
                <w:kern w:val="3"/>
                <w:sz w:val="20"/>
                <w:szCs w:val="20"/>
                <w:lang w:eastAsia="zh-CN" w:bidi="hi-IN"/>
              </w:rPr>
              <w:t>Wynika z opisu we wniosku.</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4 lub 2 lub 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512"/>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A75D60"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lastRenderedPageBreak/>
              <w:t>5.</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A75D60" w:rsidRPr="0041146A" w:rsidRDefault="00A75D60" w:rsidP="00A75D60">
            <w:pPr>
              <w:widowControl w:val="0"/>
              <w:suppressAutoHyphens/>
              <w:autoSpaceDN w:val="0"/>
              <w:spacing w:after="0" w:line="240" w:lineRule="auto"/>
              <w:jc w:val="both"/>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Promocja LGD poprzez: zamieszczenie logo                        i informacji o LGD na materiałach drukowanych, tablicach, na stronie internetowej </w:t>
            </w:r>
            <w:proofErr w:type="spellStart"/>
            <w:r w:rsidR="00A55329" w:rsidRPr="0041146A">
              <w:rPr>
                <w:rFonts w:ascii="Times New Roman" w:eastAsia="SimSun" w:hAnsi="Times New Roman" w:cs="Mangal"/>
                <w:strike/>
                <w:color w:val="FF0000"/>
                <w:kern w:val="3"/>
                <w:sz w:val="24"/>
                <w:szCs w:val="24"/>
                <w:lang w:eastAsia="zh-CN" w:bidi="hi-IN"/>
              </w:rPr>
              <w:t>Grantobiorcy</w:t>
            </w:r>
            <w:proofErr w:type="spellEnd"/>
            <w:r w:rsidRPr="0041146A">
              <w:rPr>
                <w:rFonts w:ascii="Times New Roman" w:eastAsia="SimSun" w:hAnsi="Times New Roman" w:cs="Mangal"/>
                <w:strike/>
                <w:color w:val="FF0000"/>
                <w:kern w:val="3"/>
                <w:sz w:val="24"/>
                <w:szCs w:val="24"/>
                <w:lang w:eastAsia="zh-CN" w:bidi="hi-IN"/>
              </w:rPr>
              <w:t>, organizację przedsięwzięć promujących LGD, bądź inne na terenie LGD innowacyjne formy promocji:</w:t>
            </w:r>
          </w:p>
          <w:p w:rsidR="0097383D" w:rsidRPr="0041146A" w:rsidRDefault="00A75D60" w:rsidP="00A75D60">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logo i informacja o LGD na materiałach </w:t>
            </w:r>
          </w:p>
          <w:p w:rsidR="00A75D60" w:rsidRPr="0041146A" w:rsidRDefault="0097383D" w:rsidP="00A75D60">
            <w:pPr>
              <w:widowControl w:val="0"/>
              <w:suppressAutoHyphens/>
              <w:autoSpaceDN w:val="0"/>
              <w:spacing w:after="0" w:line="240" w:lineRule="auto"/>
              <w:textAlignment w:val="baseline"/>
              <w:rPr>
                <w:rFonts w:ascii="Times New Roman" w:eastAsia="SimSun" w:hAnsi="Times New Roman" w:cs="Mangal"/>
                <w:b/>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w:t>
            </w:r>
            <w:r w:rsidR="00A75D60" w:rsidRPr="0041146A">
              <w:rPr>
                <w:rFonts w:ascii="Times New Roman" w:eastAsia="SimSun" w:hAnsi="Times New Roman" w:cs="Mangal"/>
                <w:strike/>
                <w:color w:val="FF0000"/>
                <w:kern w:val="3"/>
                <w:sz w:val="24"/>
                <w:szCs w:val="24"/>
                <w:lang w:eastAsia="zh-CN" w:bidi="hi-IN"/>
              </w:rPr>
              <w:t xml:space="preserve">drukowanych, tablicach – </w:t>
            </w:r>
            <w:r w:rsidR="00A75D60" w:rsidRPr="0041146A">
              <w:rPr>
                <w:rFonts w:ascii="Times New Roman" w:eastAsia="SimSun" w:hAnsi="Times New Roman" w:cs="Mangal"/>
                <w:b/>
                <w:strike/>
                <w:color w:val="FF0000"/>
                <w:kern w:val="3"/>
                <w:sz w:val="24"/>
                <w:szCs w:val="24"/>
                <w:lang w:eastAsia="zh-CN" w:bidi="hi-IN"/>
              </w:rPr>
              <w:t>1 pkt</w:t>
            </w:r>
          </w:p>
          <w:p w:rsidR="0097383D" w:rsidRPr="0041146A" w:rsidRDefault="00A75D60" w:rsidP="00A75D60">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b/>
                <w:strike/>
                <w:color w:val="FF0000"/>
                <w:kern w:val="3"/>
                <w:sz w:val="24"/>
                <w:szCs w:val="24"/>
                <w:lang w:eastAsia="zh-CN" w:bidi="hi-IN"/>
              </w:rPr>
              <w:t xml:space="preserve">- </w:t>
            </w:r>
            <w:r w:rsidRPr="0041146A">
              <w:rPr>
                <w:rFonts w:ascii="Times New Roman" w:eastAsia="SimSun" w:hAnsi="Times New Roman" w:cs="Mangal"/>
                <w:strike/>
                <w:color w:val="FF0000"/>
                <w:kern w:val="3"/>
                <w:sz w:val="24"/>
                <w:szCs w:val="24"/>
                <w:lang w:eastAsia="zh-CN" w:bidi="hi-IN"/>
              </w:rPr>
              <w:t xml:space="preserve">informacja na stronie internetowej lub na portalu </w:t>
            </w:r>
          </w:p>
          <w:p w:rsidR="00A75D60" w:rsidRPr="0041146A" w:rsidRDefault="0097383D" w:rsidP="00A75D60">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w:t>
            </w:r>
            <w:r w:rsidR="00A75D60" w:rsidRPr="0041146A">
              <w:rPr>
                <w:rFonts w:ascii="Times New Roman" w:eastAsia="SimSun" w:hAnsi="Times New Roman" w:cs="Mangal"/>
                <w:strike/>
                <w:color w:val="FF0000"/>
                <w:kern w:val="3"/>
                <w:sz w:val="24"/>
                <w:szCs w:val="24"/>
                <w:lang w:eastAsia="zh-CN" w:bidi="hi-IN"/>
              </w:rPr>
              <w:t xml:space="preserve">społecznościowym </w:t>
            </w:r>
            <w:proofErr w:type="spellStart"/>
            <w:r w:rsidR="00CA1E78" w:rsidRPr="0041146A">
              <w:rPr>
                <w:rFonts w:ascii="Times New Roman" w:eastAsia="SimSun" w:hAnsi="Times New Roman" w:cs="Mangal"/>
                <w:strike/>
                <w:color w:val="FF0000"/>
                <w:kern w:val="3"/>
                <w:sz w:val="24"/>
                <w:szCs w:val="24"/>
                <w:lang w:eastAsia="zh-CN" w:bidi="hi-IN"/>
              </w:rPr>
              <w:t>Grantobiorcy</w:t>
            </w:r>
            <w:proofErr w:type="spellEnd"/>
            <w:r w:rsidR="00A75D60" w:rsidRPr="0041146A">
              <w:rPr>
                <w:rFonts w:ascii="Times New Roman" w:eastAsia="SimSun" w:hAnsi="Times New Roman" w:cs="Mangal"/>
                <w:strike/>
                <w:color w:val="FF0000"/>
                <w:kern w:val="3"/>
                <w:sz w:val="24"/>
                <w:szCs w:val="24"/>
                <w:lang w:eastAsia="zh-CN" w:bidi="hi-IN"/>
              </w:rPr>
              <w:t xml:space="preserve"> </w:t>
            </w:r>
            <w:r w:rsidR="00DB0CA6" w:rsidRPr="0041146A">
              <w:rPr>
                <w:rFonts w:ascii="Times New Roman" w:eastAsia="SimSun" w:hAnsi="Times New Roman" w:cs="Mangal"/>
                <w:strike/>
                <w:color w:val="FF0000"/>
                <w:kern w:val="3"/>
                <w:sz w:val="24"/>
                <w:szCs w:val="24"/>
                <w:lang w:eastAsia="zh-CN" w:bidi="hi-IN"/>
              </w:rPr>
              <w:t>-</w:t>
            </w:r>
            <w:r w:rsidR="00A75D60" w:rsidRPr="0041146A">
              <w:rPr>
                <w:rFonts w:ascii="Times New Roman" w:eastAsia="SimSun" w:hAnsi="Times New Roman" w:cs="Mangal"/>
                <w:strike/>
                <w:color w:val="FF0000"/>
                <w:kern w:val="3"/>
                <w:sz w:val="24"/>
                <w:szCs w:val="24"/>
                <w:lang w:eastAsia="zh-CN" w:bidi="hi-IN"/>
              </w:rPr>
              <w:t xml:space="preserve"> </w:t>
            </w:r>
            <w:r w:rsidR="00A75D60" w:rsidRPr="0041146A">
              <w:rPr>
                <w:rFonts w:ascii="Times New Roman" w:eastAsia="SimSun" w:hAnsi="Times New Roman" w:cs="Mangal"/>
                <w:b/>
                <w:strike/>
                <w:color w:val="FF0000"/>
                <w:kern w:val="3"/>
                <w:sz w:val="24"/>
                <w:szCs w:val="24"/>
                <w:lang w:eastAsia="zh-CN" w:bidi="hi-IN"/>
              </w:rPr>
              <w:t>1 pkt</w:t>
            </w:r>
          </w:p>
          <w:p w:rsidR="00C22736" w:rsidRPr="0041146A" w:rsidRDefault="00A75D60" w:rsidP="00A75D60">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organizacja przedsięwzięć promujących LGD </w:t>
            </w:r>
            <w:r w:rsidR="00DB0CA6" w:rsidRPr="0041146A">
              <w:rPr>
                <w:rFonts w:ascii="Times New Roman" w:eastAsia="SimSun" w:hAnsi="Times New Roman" w:cs="Mangal"/>
                <w:strike/>
                <w:color w:val="FF0000"/>
                <w:kern w:val="3"/>
                <w:sz w:val="24"/>
                <w:szCs w:val="24"/>
                <w:lang w:eastAsia="zh-CN" w:bidi="hi-IN"/>
              </w:rPr>
              <w:t>-</w:t>
            </w:r>
            <w:r w:rsidRPr="0041146A">
              <w:rPr>
                <w:rFonts w:ascii="Times New Roman" w:eastAsia="SimSun" w:hAnsi="Times New Roman" w:cs="Mangal"/>
                <w:strike/>
                <w:color w:val="FF0000"/>
                <w:kern w:val="3"/>
                <w:sz w:val="24"/>
                <w:szCs w:val="24"/>
                <w:lang w:eastAsia="zh-CN" w:bidi="hi-IN"/>
              </w:rPr>
              <w:t xml:space="preserve"> </w:t>
            </w:r>
          </w:p>
          <w:p w:rsidR="00A75D60" w:rsidRPr="0041146A" w:rsidRDefault="00A75D60" w:rsidP="00A75D60">
            <w:pPr>
              <w:widowControl w:val="0"/>
              <w:suppressAutoHyphens/>
              <w:autoSpaceDN w:val="0"/>
              <w:spacing w:after="0" w:line="240" w:lineRule="auto"/>
              <w:textAlignment w:val="baseline"/>
              <w:rPr>
                <w:rFonts w:ascii="Times New Roman" w:eastAsia="SimSun" w:hAnsi="Times New Roman" w:cs="Mangal"/>
                <w:b/>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w:t>
            </w:r>
            <w:r w:rsidRPr="0041146A">
              <w:rPr>
                <w:rFonts w:ascii="Times New Roman" w:eastAsia="SimSun" w:hAnsi="Times New Roman" w:cs="Mangal"/>
                <w:b/>
                <w:strike/>
                <w:color w:val="FF0000"/>
                <w:kern w:val="3"/>
                <w:sz w:val="24"/>
                <w:szCs w:val="24"/>
                <w:lang w:eastAsia="zh-CN" w:bidi="hi-IN"/>
              </w:rPr>
              <w:t>2 pkt</w:t>
            </w:r>
          </w:p>
          <w:p w:rsidR="00A75D60" w:rsidRPr="0041146A" w:rsidRDefault="00A75D60" w:rsidP="00A75D60">
            <w:pPr>
              <w:widowControl w:val="0"/>
              <w:suppressAutoHyphens/>
              <w:autoSpaceDN w:val="0"/>
              <w:spacing w:after="0" w:line="240" w:lineRule="auto"/>
              <w:textAlignment w:val="baseline"/>
              <w:rPr>
                <w:rFonts w:ascii="Times New Roman" w:eastAsia="SimSun" w:hAnsi="Times New Roman" w:cs="Mangal"/>
                <w:b/>
                <w:strike/>
                <w:color w:val="FF0000"/>
                <w:kern w:val="3"/>
                <w:sz w:val="24"/>
                <w:szCs w:val="24"/>
                <w:lang w:eastAsia="zh-CN" w:bidi="hi-IN"/>
              </w:rPr>
            </w:pPr>
            <w:r w:rsidRPr="0041146A">
              <w:rPr>
                <w:rFonts w:ascii="Times New Roman" w:eastAsia="SimSun" w:hAnsi="Times New Roman" w:cs="Mangal"/>
                <w:b/>
                <w:strike/>
                <w:color w:val="FF0000"/>
                <w:kern w:val="3"/>
                <w:sz w:val="24"/>
                <w:szCs w:val="24"/>
                <w:lang w:eastAsia="zh-CN" w:bidi="hi-IN"/>
              </w:rPr>
              <w:t xml:space="preserve">- </w:t>
            </w:r>
            <w:r w:rsidRPr="0041146A">
              <w:rPr>
                <w:rFonts w:ascii="Times New Roman" w:eastAsia="SimSun" w:hAnsi="Times New Roman" w:cs="Mangal"/>
                <w:strike/>
                <w:color w:val="FF0000"/>
                <w:kern w:val="3"/>
                <w:sz w:val="24"/>
                <w:szCs w:val="24"/>
                <w:lang w:eastAsia="zh-CN" w:bidi="hi-IN"/>
              </w:rPr>
              <w:t>innowacyjna forma promocji</w:t>
            </w:r>
            <w:r w:rsidRPr="0041146A">
              <w:rPr>
                <w:rFonts w:ascii="Times New Roman" w:eastAsia="SimSun" w:hAnsi="Times New Roman" w:cs="Mangal"/>
                <w:b/>
                <w:strike/>
                <w:color w:val="FF0000"/>
                <w:kern w:val="3"/>
                <w:sz w:val="24"/>
                <w:szCs w:val="24"/>
                <w:lang w:eastAsia="zh-CN" w:bidi="hi-IN"/>
              </w:rPr>
              <w:t xml:space="preserve">  - 2 pkt</w:t>
            </w:r>
          </w:p>
          <w:p w:rsidR="00A75D60" w:rsidRPr="0041146A" w:rsidRDefault="00A75D60" w:rsidP="0066169D">
            <w:pPr>
              <w:widowControl w:val="0"/>
              <w:suppressAutoHyphens/>
              <w:autoSpaceDN w:val="0"/>
              <w:spacing w:after="120" w:line="240" w:lineRule="auto"/>
              <w:textAlignment w:val="baseline"/>
              <w:rPr>
                <w:rFonts w:ascii="Times New Roman" w:eastAsia="SimSun" w:hAnsi="Times New Roman" w:cs="Mangal"/>
                <w:b/>
                <w:strike/>
                <w:color w:val="FF0000"/>
                <w:kern w:val="3"/>
                <w:sz w:val="24"/>
                <w:szCs w:val="24"/>
                <w:lang w:eastAsia="zh-CN" w:bidi="hi-IN"/>
              </w:rPr>
            </w:pPr>
            <w:r w:rsidRPr="0041146A">
              <w:rPr>
                <w:rFonts w:ascii="Times New Roman" w:eastAsia="SimSun" w:hAnsi="Times New Roman" w:cs="Mangal"/>
                <w:b/>
                <w:strike/>
                <w:color w:val="FF0000"/>
                <w:kern w:val="3"/>
                <w:sz w:val="24"/>
                <w:szCs w:val="24"/>
                <w:lang w:eastAsia="zh-CN" w:bidi="hi-IN"/>
              </w:rPr>
              <w:t xml:space="preserve">- </w:t>
            </w:r>
            <w:r w:rsidRPr="0041146A">
              <w:rPr>
                <w:rFonts w:ascii="Times New Roman" w:eastAsia="SimSun" w:hAnsi="Times New Roman" w:cs="Mangal"/>
                <w:strike/>
                <w:color w:val="FF0000"/>
                <w:kern w:val="3"/>
                <w:sz w:val="24"/>
                <w:szCs w:val="24"/>
                <w:lang w:eastAsia="zh-CN" w:bidi="hi-IN"/>
              </w:rPr>
              <w:t>brak promocji</w:t>
            </w:r>
            <w:r w:rsidRPr="0041146A">
              <w:rPr>
                <w:rFonts w:ascii="Times New Roman" w:eastAsia="SimSun" w:hAnsi="Times New Roman" w:cs="Mangal"/>
                <w:b/>
                <w:strike/>
                <w:color w:val="FF0000"/>
                <w:kern w:val="3"/>
                <w:sz w:val="24"/>
                <w:szCs w:val="24"/>
                <w:lang w:eastAsia="zh-CN" w:bidi="hi-IN"/>
              </w:rPr>
              <w:t xml:space="preserve">  </w:t>
            </w:r>
            <w:r w:rsidR="00DB0CA6" w:rsidRPr="0041146A">
              <w:rPr>
                <w:rFonts w:ascii="Times New Roman" w:eastAsia="SimSun" w:hAnsi="Times New Roman" w:cs="Mangal"/>
                <w:b/>
                <w:strike/>
                <w:color w:val="FF0000"/>
                <w:kern w:val="3"/>
                <w:sz w:val="24"/>
                <w:szCs w:val="24"/>
                <w:lang w:eastAsia="zh-CN" w:bidi="hi-IN"/>
              </w:rPr>
              <w:t>-</w:t>
            </w:r>
            <w:r w:rsidRPr="0041146A">
              <w:rPr>
                <w:rFonts w:ascii="Times New Roman" w:eastAsia="SimSun" w:hAnsi="Times New Roman" w:cs="Mangal"/>
                <w:b/>
                <w:strike/>
                <w:color w:val="FF0000"/>
                <w:kern w:val="3"/>
                <w:sz w:val="24"/>
                <w:szCs w:val="24"/>
                <w:lang w:eastAsia="zh-CN" w:bidi="hi-IN"/>
              </w:rPr>
              <w:t xml:space="preserve"> 0 pkt</w:t>
            </w:r>
          </w:p>
          <w:p w:rsidR="00A75D60" w:rsidRPr="0041146A" w:rsidRDefault="00A75D60" w:rsidP="00A271DC">
            <w:pPr>
              <w:widowControl w:val="0"/>
              <w:suppressAutoHyphens/>
              <w:autoSpaceDN w:val="0"/>
              <w:spacing w:after="0" w:line="240" w:lineRule="auto"/>
              <w:textAlignment w:val="baseline"/>
              <w:rPr>
                <w:rFonts w:ascii="Times New Roman" w:eastAsia="SimSun" w:hAnsi="Times New Roman" w:cs="Mangal"/>
                <w:i/>
                <w:strike/>
                <w:color w:val="FF0000"/>
                <w:kern w:val="3"/>
                <w:sz w:val="20"/>
                <w:szCs w:val="20"/>
                <w:lang w:eastAsia="zh-CN" w:bidi="hi-IN"/>
              </w:rPr>
            </w:pPr>
            <w:r w:rsidRPr="0041146A">
              <w:rPr>
                <w:rFonts w:ascii="Times New Roman" w:eastAsia="SimSun" w:hAnsi="Times New Roman" w:cs="Mangal"/>
                <w:i/>
                <w:strike/>
                <w:color w:val="FF0000"/>
                <w:kern w:val="3"/>
                <w:sz w:val="20"/>
                <w:szCs w:val="20"/>
                <w:lang w:eastAsia="zh-CN" w:bidi="hi-IN"/>
              </w:rPr>
              <w:t>Kryterium łączne. Maksymalnie 6 pkt.</w:t>
            </w:r>
          </w:p>
          <w:p w:rsidR="00A75D60" w:rsidRPr="0041146A" w:rsidRDefault="00A75D60" w:rsidP="00A75D60">
            <w:pPr>
              <w:widowControl w:val="0"/>
              <w:suppressAutoHyphens/>
              <w:autoSpaceDN w:val="0"/>
              <w:spacing w:after="0" w:line="240" w:lineRule="auto"/>
              <w:textAlignment w:val="baseline"/>
              <w:rPr>
                <w:rFonts w:ascii="Times New Roman" w:eastAsia="SimSun" w:hAnsi="Times New Roman" w:cs="Mangal"/>
                <w:i/>
                <w:strike/>
                <w:color w:val="FF0000"/>
                <w:kern w:val="3"/>
                <w:sz w:val="20"/>
                <w:szCs w:val="20"/>
                <w:lang w:eastAsia="zh-CN" w:bidi="hi-IN"/>
              </w:rPr>
            </w:pPr>
            <w:r w:rsidRPr="0041146A">
              <w:rPr>
                <w:rFonts w:ascii="Times New Roman" w:eastAsia="SimSun" w:hAnsi="Times New Roman" w:cs="Mangal"/>
                <w:i/>
                <w:strike/>
                <w:color w:val="FF0000"/>
                <w:kern w:val="3"/>
                <w:sz w:val="20"/>
                <w:szCs w:val="20"/>
                <w:lang w:eastAsia="zh-CN" w:bidi="hi-IN"/>
              </w:rPr>
              <w:t>Wynika z opisu we wniosku.</w:t>
            </w:r>
          </w:p>
          <w:p w:rsidR="006C0FEB" w:rsidRPr="0041146A" w:rsidRDefault="006C0FEB" w:rsidP="0066169D">
            <w:pPr>
              <w:widowControl w:val="0"/>
              <w:suppressAutoHyphens/>
              <w:autoSpaceDN w:val="0"/>
              <w:spacing w:after="0" w:line="240" w:lineRule="auto"/>
              <w:textAlignment w:val="baseline"/>
              <w:rPr>
                <w:rFonts w:ascii="Times New Roman" w:eastAsia="SimSun" w:hAnsi="Times New Roman"/>
                <w:i/>
                <w:strike/>
                <w:color w:val="FF0000"/>
                <w:kern w:val="3"/>
                <w:sz w:val="24"/>
                <w:szCs w:val="24"/>
                <w:lang w:eastAsia="zh-CN" w:bidi="hi-IN"/>
              </w:rPr>
            </w:pPr>
            <w:r w:rsidRPr="0041146A">
              <w:rPr>
                <w:rFonts w:ascii="Times New Roman" w:eastAsia="SimSun" w:hAnsi="Times New Roman" w:cs="Mangal"/>
                <w:i/>
                <w:strike/>
                <w:color w:val="FF0000"/>
                <w:kern w:val="3"/>
                <w:sz w:val="20"/>
                <w:szCs w:val="20"/>
                <w:lang w:eastAsia="zh-CN" w:bidi="hi-IN"/>
              </w:rPr>
              <w:t>Innowacyjne formy promocji to</w:t>
            </w:r>
            <w:r w:rsidR="00CA1E78" w:rsidRPr="0041146A">
              <w:rPr>
                <w:rFonts w:ascii="Times New Roman" w:eastAsia="SimSun" w:hAnsi="Times New Roman" w:cs="Mangal"/>
                <w:i/>
                <w:strike/>
                <w:color w:val="FF0000"/>
                <w:kern w:val="3"/>
                <w:sz w:val="20"/>
                <w:szCs w:val="20"/>
                <w:lang w:eastAsia="zh-CN" w:bidi="hi-IN"/>
              </w:rPr>
              <w:t xml:space="preserve"> </w:t>
            </w:r>
            <w:r w:rsidRPr="0041146A">
              <w:rPr>
                <w:rFonts w:ascii="Times New Roman" w:eastAsia="SimSun" w:hAnsi="Times New Roman" w:cs="Mangal"/>
                <w:i/>
                <w:strike/>
                <w:color w:val="FF0000"/>
                <w:kern w:val="3"/>
                <w:sz w:val="20"/>
                <w:szCs w:val="20"/>
                <w:lang w:eastAsia="zh-CN" w:bidi="hi-IN"/>
              </w:rPr>
              <w:t xml:space="preserve"> </w:t>
            </w:r>
            <w:r w:rsidR="00CA1E78" w:rsidRPr="0041146A">
              <w:rPr>
                <w:rFonts w:ascii="Times New Roman" w:eastAsia="SimSun" w:hAnsi="Times New Roman" w:cs="Mangal"/>
                <w:i/>
                <w:strike/>
                <w:color w:val="FF0000"/>
                <w:kern w:val="3"/>
                <w:sz w:val="20"/>
                <w:szCs w:val="20"/>
                <w:lang w:eastAsia="zh-CN" w:bidi="hi-IN"/>
              </w:rPr>
              <w:t xml:space="preserve">wszystkie inne formy niewymienione wyżej oraz </w:t>
            </w:r>
            <w:r w:rsidRPr="0041146A">
              <w:rPr>
                <w:rFonts w:ascii="Times New Roman" w:eastAsia="SimSun" w:hAnsi="Times New Roman" w:cs="Mangal"/>
                <w:i/>
                <w:strike/>
                <w:color w:val="FF0000"/>
                <w:kern w:val="3"/>
                <w:sz w:val="20"/>
                <w:szCs w:val="20"/>
                <w:lang w:eastAsia="zh-CN" w:bidi="hi-IN"/>
              </w:rPr>
              <w:t>nowe formy, które nie był</w:t>
            </w:r>
            <w:r w:rsidR="00722D45" w:rsidRPr="0041146A">
              <w:rPr>
                <w:rFonts w:ascii="Times New Roman" w:eastAsia="SimSun" w:hAnsi="Times New Roman" w:cs="Mangal"/>
                <w:i/>
                <w:strike/>
                <w:color w:val="FF0000"/>
                <w:kern w:val="3"/>
                <w:sz w:val="20"/>
                <w:szCs w:val="20"/>
                <w:lang w:eastAsia="zh-CN" w:bidi="hi-IN"/>
              </w:rPr>
              <w:t>y</w:t>
            </w:r>
            <w:r w:rsidRPr="0041146A">
              <w:rPr>
                <w:rFonts w:ascii="Times New Roman" w:eastAsia="SimSun" w:hAnsi="Times New Roman" w:cs="Mangal"/>
                <w:i/>
                <w:strike/>
                <w:color w:val="FF0000"/>
                <w:kern w:val="3"/>
                <w:sz w:val="20"/>
                <w:szCs w:val="20"/>
                <w:lang w:eastAsia="zh-CN" w:bidi="hi-IN"/>
              </w:rPr>
              <w:t xml:space="preserve"> wcześniej stosowane na terenie LGD lub</w:t>
            </w:r>
            <w:r w:rsidR="00CA1E78" w:rsidRPr="0041146A">
              <w:rPr>
                <w:rFonts w:ascii="Times New Roman" w:eastAsia="SimSun" w:hAnsi="Times New Roman" w:cs="Mangal"/>
                <w:i/>
                <w:strike/>
                <w:color w:val="FF0000"/>
                <w:kern w:val="3"/>
                <w:sz w:val="20"/>
                <w:szCs w:val="20"/>
                <w:lang w:eastAsia="zh-CN" w:bidi="hi-IN"/>
              </w:rPr>
              <w:t xml:space="preserve"> kreatywne i nieszablonowe działania promocyjne</w:t>
            </w:r>
            <w:r w:rsidRPr="0041146A">
              <w:rPr>
                <w:rFonts w:ascii="Times New Roman" w:eastAsia="SimSun" w:hAnsi="Times New Roman" w:cs="Mangal"/>
                <w:i/>
                <w:strike/>
                <w:color w:val="FF0000"/>
                <w:kern w:val="3"/>
                <w:sz w:val="20"/>
                <w:szCs w:val="20"/>
                <w:lang w:eastAsia="zh-CN" w:bidi="hi-IN"/>
              </w:rPr>
              <w:t>.</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A75D60" w:rsidRPr="0041146A" w:rsidRDefault="00A75D60" w:rsidP="00A75D60">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6 lub 5 lub 4 lub 3 lub 2 lub 1 lub 0</w:t>
            </w:r>
          </w:p>
          <w:p w:rsidR="00A75D60" w:rsidRPr="0041146A" w:rsidRDefault="00A75D60"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75D60" w:rsidRPr="0041146A" w:rsidRDefault="00A75D60"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512"/>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6</w:t>
            </w:r>
            <w:r w:rsidR="00DD5501"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BD2C8E">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Projekt skierowany jest do:</w:t>
            </w:r>
          </w:p>
          <w:p w:rsidR="00BD2C8E" w:rsidRPr="0041146A" w:rsidRDefault="00A271DC" w:rsidP="00BD2C8E">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w</w:t>
            </w:r>
            <w:r w:rsidR="00BD2C8E" w:rsidRPr="0041146A">
              <w:rPr>
                <w:rFonts w:ascii="Times New Roman" w:eastAsia="SimSun" w:hAnsi="Times New Roman"/>
                <w:strike/>
                <w:color w:val="FF0000"/>
                <w:kern w:val="3"/>
                <w:sz w:val="24"/>
                <w:szCs w:val="24"/>
                <w:lang w:eastAsia="zh-CN" w:bidi="hi-IN"/>
              </w:rPr>
              <w:t xml:space="preserve">szystkich mieszkańców obszaru LGD – </w:t>
            </w:r>
            <w:r w:rsidR="00BD2C8E" w:rsidRPr="0041146A">
              <w:rPr>
                <w:rFonts w:ascii="Times New Roman" w:eastAsia="SimSun" w:hAnsi="Times New Roman"/>
                <w:b/>
                <w:strike/>
                <w:color w:val="FF0000"/>
                <w:kern w:val="3"/>
                <w:sz w:val="24"/>
                <w:szCs w:val="24"/>
                <w:lang w:eastAsia="zh-CN" w:bidi="hi-IN"/>
              </w:rPr>
              <w:t>5 pkt</w:t>
            </w:r>
          </w:p>
          <w:p w:rsidR="00BD2C8E" w:rsidRPr="0041146A" w:rsidRDefault="00A271DC" w:rsidP="0066169D">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o</w:t>
            </w:r>
            <w:r w:rsidR="00BD2C8E" w:rsidRPr="0041146A">
              <w:rPr>
                <w:rFonts w:ascii="Times New Roman" w:eastAsia="SimSun" w:hAnsi="Times New Roman"/>
                <w:strike/>
                <w:color w:val="FF0000"/>
                <w:kern w:val="3"/>
                <w:sz w:val="24"/>
                <w:szCs w:val="24"/>
                <w:lang w:eastAsia="zh-CN" w:bidi="hi-IN"/>
              </w:rPr>
              <w:t xml:space="preserve">graniczonej liczby osób – </w:t>
            </w:r>
            <w:r w:rsidR="00BD2C8E" w:rsidRPr="0041146A">
              <w:rPr>
                <w:rFonts w:ascii="Times New Roman" w:eastAsia="SimSun" w:hAnsi="Times New Roman"/>
                <w:b/>
                <w:strike/>
                <w:color w:val="FF0000"/>
                <w:kern w:val="3"/>
                <w:sz w:val="24"/>
                <w:szCs w:val="24"/>
                <w:lang w:eastAsia="zh-CN" w:bidi="hi-IN"/>
              </w:rPr>
              <w:t>0 pkt</w:t>
            </w:r>
          </w:p>
          <w:p w:rsidR="00BD2C8E" w:rsidRPr="0041146A" w:rsidRDefault="00BD2C8E" w:rsidP="0066169D">
            <w:pPr>
              <w:widowControl w:val="0"/>
              <w:suppressAutoHyphens/>
              <w:autoSpaceDN w:val="0"/>
              <w:spacing w:after="0" w:line="240" w:lineRule="auto"/>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Preferuje się </w:t>
            </w:r>
            <w:r w:rsidR="00CD528D" w:rsidRPr="0041146A">
              <w:rPr>
                <w:rFonts w:ascii="Times New Roman" w:eastAsia="SimSun" w:hAnsi="Times New Roman"/>
                <w:i/>
                <w:strike/>
                <w:color w:val="FF0000"/>
                <w:kern w:val="3"/>
                <w:sz w:val="20"/>
                <w:szCs w:val="20"/>
                <w:lang w:eastAsia="zh-CN" w:bidi="hi-IN"/>
              </w:rPr>
              <w:t>zadania</w:t>
            </w:r>
            <w:r w:rsidRPr="0041146A">
              <w:rPr>
                <w:rFonts w:ascii="Times New Roman" w:eastAsia="SimSun" w:hAnsi="Times New Roman"/>
                <w:i/>
                <w:strike/>
                <w:color w:val="FF0000"/>
                <w:kern w:val="3"/>
                <w:sz w:val="20"/>
                <w:szCs w:val="20"/>
                <w:lang w:eastAsia="zh-CN" w:bidi="hi-IN"/>
              </w:rPr>
              <w:t>, które będą dostępne dla wszystkich. Wynika z opisu we wniosku.</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5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C8E" w:rsidRPr="0041146A" w:rsidRDefault="00BD2C8E"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3180"/>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2C36F4"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7</w:t>
            </w:r>
            <w:r w:rsidR="002C36F4"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404A31" w:rsidRPr="0041146A" w:rsidRDefault="00404A31" w:rsidP="00DD5501">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proofErr w:type="spellStart"/>
            <w:r w:rsidRPr="0041146A">
              <w:rPr>
                <w:rFonts w:ascii="Times New Roman" w:eastAsia="SimSun" w:hAnsi="Times New Roman"/>
                <w:strike/>
                <w:color w:val="FF0000"/>
                <w:kern w:val="3"/>
                <w:sz w:val="24"/>
                <w:szCs w:val="24"/>
                <w:lang w:eastAsia="zh-CN" w:bidi="hi-IN"/>
              </w:rPr>
              <w:t>Grantobiorca</w:t>
            </w:r>
            <w:proofErr w:type="spellEnd"/>
            <w:r w:rsidRPr="0041146A">
              <w:rPr>
                <w:rFonts w:ascii="Times New Roman" w:eastAsia="SimSun" w:hAnsi="Times New Roman"/>
                <w:strike/>
                <w:color w:val="FF0000"/>
                <w:kern w:val="3"/>
                <w:sz w:val="24"/>
                <w:szCs w:val="24"/>
                <w:lang w:eastAsia="zh-CN" w:bidi="hi-IN"/>
              </w:rPr>
              <w:t xml:space="preserve"> przewidział wykorzystanie rozwiązań sprzyjających ochronie środowiska i podnoszeniu świadomości ekologicznej </w:t>
            </w:r>
            <w:r w:rsidR="00DB0CA6"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3</w:t>
            </w:r>
            <w:r w:rsidR="00DB0CA6" w:rsidRPr="0041146A">
              <w:rPr>
                <w:rFonts w:ascii="Times New Roman" w:eastAsia="SimSun" w:hAnsi="Times New Roman"/>
                <w:b/>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pkt</w:t>
            </w:r>
          </w:p>
          <w:p w:rsidR="00404A31" w:rsidRPr="0041146A" w:rsidRDefault="00404A31" w:rsidP="0066169D">
            <w:pPr>
              <w:widowControl w:val="0"/>
              <w:suppressAutoHyphens/>
              <w:autoSpaceDN w:val="0"/>
              <w:spacing w:after="120" w:line="240" w:lineRule="auto"/>
              <w:jc w:val="both"/>
              <w:textAlignment w:val="baseline"/>
              <w:rPr>
                <w:rFonts w:ascii="Times New Roman" w:eastAsia="SimSun" w:hAnsi="Times New Roman"/>
                <w:strike/>
                <w:color w:val="FF0000"/>
                <w:kern w:val="3"/>
                <w:sz w:val="24"/>
                <w:szCs w:val="24"/>
                <w:lang w:eastAsia="zh-CN" w:bidi="hi-IN"/>
              </w:rPr>
            </w:pPr>
            <w:proofErr w:type="spellStart"/>
            <w:r w:rsidRPr="0041146A">
              <w:rPr>
                <w:rFonts w:ascii="Times New Roman" w:eastAsia="SimSun" w:hAnsi="Times New Roman"/>
                <w:strike/>
                <w:color w:val="FF0000"/>
                <w:kern w:val="3"/>
                <w:sz w:val="24"/>
                <w:szCs w:val="24"/>
                <w:lang w:eastAsia="zh-CN" w:bidi="hi-IN"/>
              </w:rPr>
              <w:t>Grantobiorca</w:t>
            </w:r>
            <w:proofErr w:type="spellEnd"/>
            <w:r w:rsidRPr="0041146A">
              <w:rPr>
                <w:rFonts w:ascii="Times New Roman" w:eastAsia="SimSun" w:hAnsi="Times New Roman"/>
                <w:strike/>
                <w:color w:val="FF0000"/>
                <w:kern w:val="3"/>
                <w:sz w:val="24"/>
                <w:szCs w:val="24"/>
                <w:lang w:eastAsia="zh-CN" w:bidi="hi-IN"/>
              </w:rPr>
              <w:t xml:space="preserve"> nie przewidział wykorzystania rozwiązań sprzyjających ochronie środowiska</w:t>
            </w:r>
            <w:r w:rsidR="00587BD0"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strike/>
                <w:color w:val="FF0000"/>
                <w:kern w:val="3"/>
                <w:sz w:val="24"/>
                <w:szCs w:val="24"/>
                <w:lang w:eastAsia="zh-CN" w:bidi="hi-IN"/>
              </w:rPr>
              <w:t xml:space="preserve"> i podnoszeniu świadomości ekologicznej </w:t>
            </w:r>
            <w:r w:rsidR="007F5C52"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0 pkt</w:t>
            </w:r>
          </w:p>
          <w:p w:rsidR="00DD5501" w:rsidRPr="0041146A" w:rsidRDefault="00404A31" w:rsidP="0066169D">
            <w:pPr>
              <w:widowControl w:val="0"/>
              <w:suppressAutoHyphens/>
              <w:autoSpaceDN w:val="0"/>
              <w:spacing w:after="120" w:line="240" w:lineRule="auto"/>
              <w:jc w:val="both"/>
              <w:textAlignment w:val="baseline"/>
              <w:rPr>
                <w:rFonts w:ascii="Times New Roman" w:eastAsia="SimSun" w:hAnsi="Times New Roman"/>
                <w:strike/>
                <w:color w:val="FF0000"/>
                <w:kern w:val="3"/>
                <w:sz w:val="24"/>
                <w:szCs w:val="24"/>
                <w:lang w:eastAsia="zh-CN" w:bidi="hi-IN"/>
              </w:rPr>
            </w:pPr>
            <w:proofErr w:type="spellStart"/>
            <w:r w:rsidRPr="0041146A">
              <w:rPr>
                <w:rFonts w:ascii="Times New Roman" w:eastAsia="SimSun" w:hAnsi="Times New Roman"/>
                <w:i/>
                <w:strike/>
                <w:color w:val="FF0000"/>
                <w:kern w:val="3"/>
                <w:sz w:val="20"/>
                <w:szCs w:val="20"/>
                <w:lang w:eastAsia="zh-CN" w:bidi="hi-IN"/>
              </w:rPr>
              <w:t>Grantobiorca</w:t>
            </w:r>
            <w:proofErr w:type="spellEnd"/>
            <w:r w:rsidRPr="0041146A">
              <w:rPr>
                <w:rFonts w:ascii="Times New Roman" w:eastAsia="SimSun" w:hAnsi="Times New Roman"/>
                <w:i/>
                <w:strike/>
                <w:color w:val="FF0000"/>
                <w:kern w:val="3"/>
                <w:sz w:val="20"/>
                <w:szCs w:val="20"/>
                <w:lang w:eastAsia="zh-CN" w:bidi="hi-IN"/>
              </w:rPr>
              <w:t xml:space="preserve"> opisał zaplanowane działania i narzędzia oraz uzasadnił ich wykorzystanie w kontekście </w:t>
            </w:r>
            <w:r w:rsidR="00823373" w:rsidRPr="0041146A">
              <w:rPr>
                <w:rFonts w:ascii="Times New Roman" w:eastAsia="SimSun" w:hAnsi="Times New Roman"/>
                <w:i/>
                <w:strike/>
                <w:color w:val="FF0000"/>
                <w:kern w:val="3"/>
                <w:sz w:val="20"/>
                <w:szCs w:val="20"/>
                <w:lang w:eastAsia="zh-CN" w:bidi="hi-IN"/>
              </w:rPr>
              <w:t>realizowanego zadania</w:t>
            </w:r>
            <w:r w:rsidRPr="0041146A">
              <w:rPr>
                <w:rFonts w:ascii="Times New Roman" w:eastAsia="SimSun" w:hAnsi="Times New Roman"/>
                <w:i/>
                <w:strike/>
                <w:color w:val="FF0000"/>
                <w:kern w:val="3"/>
                <w:sz w:val="20"/>
                <w:szCs w:val="20"/>
                <w:lang w:eastAsia="zh-CN" w:bidi="hi-IN"/>
              </w:rPr>
              <w:t xml:space="preserve">. Kryterium wynika z konsultacji społecznych, diagnozy i analizy SWOT. Preferuje się </w:t>
            </w:r>
            <w:r w:rsidR="00823373" w:rsidRPr="0041146A">
              <w:rPr>
                <w:rFonts w:ascii="Times New Roman" w:eastAsia="SimSun" w:hAnsi="Times New Roman"/>
                <w:i/>
                <w:strike/>
                <w:color w:val="FF0000"/>
                <w:kern w:val="3"/>
                <w:sz w:val="20"/>
                <w:szCs w:val="20"/>
                <w:lang w:eastAsia="zh-CN" w:bidi="hi-IN"/>
              </w:rPr>
              <w:t>zadania</w:t>
            </w:r>
            <w:r w:rsidRPr="0041146A">
              <w:rPr>
                <w:rFonts w:ascii="Times New Roman" w:eastAsia="SimSun" w:hAnsi="Times New Roman"/>
                <w:i/>
                <w:strike/>
                <w:color w:val="FF0000"/>
                <w:kern w:val="3"/>
                <w:sz w:val="20"/>
                <w:szCs w:val="20"/>
                <w:lang w:eastAsia="zh-CN" w:bidi="hi-IN"/>
              </w:rPr>
              <w:t xml:space="preserve"> uwzględniające aspekt ekologiczny: inwestycyjny, edukacyjny.</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2C36F4" w:rsidRPr="0041146A" w:rsidRDefault="00404A31"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3</w:t>
            </w:r>
            <w:r w:rsidR="002C36F4" w:rsidRPr="0041146A">
              <w:rPr>
                <w:rFonts w:ascii="Times New Roman" w:eastAsia="SimSun" w:hAnsi="Times New Roman"/>
                <w:strike/>
                <w:color w:val="FF0000"/>
                <w:kern w:val="3"/>
                <w:sz w:val="24"/>
                <w:szCs w:val="24"/>
                <w:lang w:eastAsia="zh-CN" w:bidi="hi-IN"/>
              </w:rPr>
              <w:t xml:space="preserve"> lub 0</w:t>
            </w:r>
          </w:p>
          <w:p w:rsidR="009A7BF0" w:rsidRPr="0041146A" w:rsidRDefault="009A7BF0"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p>
          <w:p w:rsidR="009A7BF0" w:rsidRPr="0041146A" w:rsidRDefault="009A7BF0"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36F4" w:rsidRPr="0041146A" w:rsidRDefault="002C36F4"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D408BC">
        <w:trPr>
          <w:trHeight w:val="512"/>
        </w:trPr>
        <w:tc>
          <w:tcPr>
            <w:tcW w:w="70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8</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572CD9" w:rsidRPr="0041146A" w:rsidRDefault="00572CD9" w:rsidP="00DF1E17">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Obszar oddziaływania projektu</w:t>
            </w:r>
            <w:r w:rsidR="00AC4D93" w:rsidRPr="0041146A">
              <w:rPr>
                <w:rFonts w:ascii="Times New Roman" w:eastAsia="SimSun" w:hAnsi="Times New Roman" w:cs="Mangal"/>
                <w:strike/>
                <w:color w:val="FF0000"/>
                <w:kern w:val="3"/>
                <w:sz w:val="24"/>
                <w:szCs w:val="24"/>
                <w:lang w:eastAsia="zh-CN" w:bidi="hi-IN"/>
              </w:rPr>
              <w:t xml:space="preserve"> – wpływ na promocję LGD</w:t>
            </w:r>
            <w:r w:rsidRPr="0041146A">
              <w:rPr>
                <w:rFonts w:ascii="Times New Roman" w:eastAsia="SimSun" w:hAnsi="Times New Roman" w:cs="Mangal"/>
                <w:strike/>
                <w:color w:val="FF0000"/>
                <w:kern w:val="3"/>
                <w:sz w:val="24"/>
                <w:szCs w:val="24"/>
                <w:lang w:eastAsia="zh-CN" w:bidi="hi-IN"/>
              </w:rPr>
              <w:t>:</w:t>
            </w:r>
          </w:p>
          <w:p w:rsidR="00A17226" w:rsidRPr="0041146A" w:rsidRDefault="00A17226" w:rsidP="00A17226">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ponadlokalny </w:t>
            </w:r>
            <w:r w:rsidR="007F5C52" w:rsidRPr="0041146A">
              <w:rPr>
                <w:rFonts w:ascii="Times New Roman" w:eastAsia="SimSun" w:hAnsi="Times New Roman" w:cs="Mangal"/>
                <w:strike/>
                <w:color w:val="FF0000"/>
                <w:kern w:val="3"/>
                <w:sz w:val="24"/>
                <w:szCs w:val="24"/>
                <w:lang w:eastAsia="zh-CN" w:bidi="hi-IN"/>
              </w:rPr>
              <w:t>-</w:t>
            </w:r>
            <w:r w:rsidRPr="0041146A">
              <w:rPr>
                <w:rFonts w:ascii="Times New Roman" w:eastAsia="SimSun" w:hAnsi="Times New Roman" w:cs="Mangal"/>
                <w:strike/>
                <w:color w:val="FF0000"/>
                <w:kern w:val="3"/>
                <w:sz w:val="24"/>
                <w:szCs w:val="24"/>
                <w:lang w:eastAsia="zh-CN" w:bidi="hi-IN"/>
              </w:rPr>
              <w:t xml:space="preserve"> </w:t>
            </w:r>
            <w:r w:rsidRPr="0041146A">
              <w:rPr>
                <w:rFonts w:ascii="Times New Roman" w:eastAsia="SimSun" w:hAnsi="Times New Roman" w:cs="Mangal"/>
                <w:b/>
                <w:strike/>
                <w:color w:val="FF0000"/>
                <w:kern w:val="3"/>
                <w:sz w:val="24"/>
                <w:szCs w:val="24"/>
                <w:lang w:eastAsia="zh-CN" w:bidi="hi-IN"/>
              </w:rPr>
              <w:t>2 pkt</w:t>
            </w:r>
          </w:p>
          <w:p w:rsidR="00A17226" w:rsidRPr="0041146A" w:rsidRDefault="00572CD9" w:rsidP="0066169D">
            <w:pPr>
              <w:widowControl w:val="0"/>
              <w:suppressAutoHyphens/>
              <w:autoSpaceDN w:val="0"/>
              <w:spacing w:after="12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cs="Mangal"/>
                <w:strike/>
                <w:color w:val="FF0000"/>
                <w:kern w:val="3"/>
                <w:sz w:val="24"/>
                <w:szCs w:val="24"/>
                <w:lang w:eastAsia="zh-CN" w:bidi="hi-IN"/>
              </w:rPr>
              <w:t xml:space="preserve">- lokalny </w:t>
            </w:r>
            <w:r w:rsidR="007F5C52" w:rsidRPr="0041146A">
              <w:rPr>
                <w:rFonts w:ascii="Times New Roman" w:eastAsia="SimSun" w:hAnsi="Times New Roman" w:cs="Mangal"/>
                <w:strike/>
                <w:color w:val="FF0000"/>
                <w:kern w:val="3"/>
                <w:sz w:val="24"/>
                <w:szCs w:val="24"/>
                <w:lang w:eastAsia="zh-CN" w:bidi="hi-IN"/>
              </w:rPr>
              <w:t>-</w:t>
            </w:r>
            <w:r w:rsidRPr="0041146A">
              <w:rPr>
                <w:rFonts w:ascii="Times New Roman" w:eastAsia="SimSun" w:hAnsi="Times New Roman" w:cs="Mangal"/>
                <w:strike/>
                <w:color w:val="FF0000"/>
                <w:kern w:val="3"/>
                <w:sz w:val="24"/>
                <w:szCs w:val="24"/>
                <w:lang w:eastAsia="zh-CN" w:bidi="hi-IN"/>
              </w:rPr>
              <w:t xml:space="preserve"> </w:t>
            </w:r>
            <w:r w:rsidRPr="0041146A">
              <w:rPr>
                <w:rFonts w:ascii="Times New Roman" w:eastAsia="SimSun" w:hAnsi="Times New Roman" w:cs="Mangal"/>
                <w:b/>
                <w:strike/>
                <w:color w:val="FF0000"/>
                <w:kern w:val="3"/>
                <w:sz w:val="24"/>
                <w:szCs w:val="24"/>
                <w:lang w:eastAsia="zh-CN" w:bidi="hi-IN"/>
              </w:rPr>
              <w:t>1 pkt</w:t>
            </w:r>
          </w:p>
          <w:p w:rsidR="006F3B68" w:rsidRPr="0041146A" w:rsidRDefault="00572CD9" w:rsidP="00572CD9">
            <w:pPr>
              <w:widowControl w:val="0"/>
              <w:suppressAutoHyphens/>
              <w:autoSpaceDN w:val="0"/>
              <w:spacing w:after="120" w:line="240" w:lineRule="auto"/>
              <w:jc w:val="both"/>
              <w:textAlignment w:val="baseline"/>
              <w:rPr>
                <w:rFonts w:ascii="Times New Roman" w:eastAsia="SimSun" w:hAnsi="Times New Roman" w:cs="Mangal"/>
                <w:i/>
                <w:strike/>
                <w:color w:val="FF0000"/>
                <w:kern w:val="3"/>
                <w:sz w:val="20"/>
                <w:szCs w:val="20"/>
                <w:lang w:eastAsia="zh-CN" w:bidi="hi-IN"/>
              </w:rPr>
            </w:pPr>
            <w:r w:rsidRPr="0041146A">
              <w:rPr>
                <w:rFonts w:ascii="Times New Roman" w:eastAsia="SimSun" w:hAnsi="Times New Roman" w:cs="Mangal"/>
                <w:i/>
                <w:strike/>
                <w:color w:val="FF0000"/>
                <w:kern w:val="3"/>
                <w:sz w:val="20"/>
                <w:szCs w:val="20"/>
                <w:lang w:eastAsia="zh-CN" w:bidi="hi-IN"/>
              </w:rPr>
              <w:t>Wynika z opisu we wniosku.</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r w:rsidR="00230CDF" w:rsidRPr="0041146A">
              <w:rPr>
                <w:rFonts w:ascii="Times New Roman" w:eastAsia="SimSun" w:hAnsi="Times New Roman"/>
                <w:strike/>
                <w:color w:val="FF0000"/>
                <w:kern w:val="3"/>
                <w:sz w:val="24"/>
                <w:szCs w:val="24"/>
                <w:lang w:eastAsia="zh-CN" w:bidi="hi-IN"/>
              </w:rPr>
              <w:t>2 lub 1</w:t>
            </w: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9</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CD528D"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 jest realizowane</w:t>
            </w:r>
            <w:r w:rsidR="006F3B68" w:rsidRPr="0041146A">
              <w:rPr>
                <w:rFonts w:ascii="Times New Roman" w:eastAsia="SimSun" w:hAnsi="Times New Roman"/>
                <w:strike/>
                <w:color w:val="FF0000"/>
                <w:kern w:val="3"/>
                <w:sz w:val="24"/>
                <w:szCs w:val="24"/>
                <w:lang w:eastAsia="zh-CN" w:bidi="hi-IN"/>
              </w:rPr>
              <w:t xml:space="preserve"> w miejscowości:</w:t>
            </w:r>
          </w:p>
          <w:p w:rsidR="006F3B68" w:rsidRPr="0041146A" w:rsidRDefault="007F5C52"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poniżej 5000 mieszkańców</w:t>
            </w:r>
            <w:r w:rsidR="006F3B68" w:rsidRPr="0041146A">
              <w:rPr>
                <w:rFonts w:ascii="Times New Roman" w:eastAsia="SimSun" w:hAnsi="Times New Roman"/>
                <w:strike/>
                <w:color w:val="FF0000"/>
                <w:kern w:val="3"/>
                <w:sz w:val="24"/>
                <w:szCs w:val="24"/>
                <w:lang w:eastAsia="zh-CN" w:bidi="hi-IN"/>
              </w:rPr>
              <w:t xml:space="preserve"> - </w:t>
            </w:r>
            <w:r w:rsidR="006F3B68" w:rsidRPr="0041146A">
              <w:rPr>
                <w:rFonts w:ascii="Times New Roman" w:eastAsia="SimSun" w:hAnsi="Times New Roman"/>
                <w:b/>
                <w:strike/>
                <w:color w:val="FF0000"/>
                <w:kern w:val="3"/>
                <w:sz w:val="24"/>
                <w:szCs w:val="24"/>
                <w:lang w:eastAsia="zh-CN" w:bidi="hi-IN"/>
              </w:rPr>
              <w:t>2 pkt</w:t>
            </w:r>
          </w:p>
          <w:p w:rsidR="006F3B68" w:rsidRPr="0041146A" w:rsidRDefault="006F3B68" w:rsidP="002E6A25">
            <w:pPr>
              <w:widowControl w:val="0"/>
              <w:suppressAutoHyphens/>
              <w:autoSpaceDN w:val="0"/>
              <w:spacing w:after="12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5000 i powyżej 5000 mieszkańców - </w:t>
            </w:r>
            <w:r w:rsidRPr="0041146A">
              <w:rPr>
                <w:rFonts w:ascii="Times New Roman" w:eastAsia="SimSun" w:hAnsi="Times New Roman"/>
                <w:b/>
                <w:strike/>
                <w:color w:val="FF0000"/>
                <w:kern w:val="3"/>
                <w:sz w:val="24"/>
                <w:szCs w:val="24"/>
                <w:lang w:eastAsia="zh-CN" w:bidi="hi-IN"/>
              </w:rPr>
              <w:t>0 pkt</w:t>
            </w:r>
          </w:p>
          <w:p w:rsidR="006F3B68" w:rsidRPr="0041146A" w:rsidRDefault="006F3B68" w:rsidP="00A17226">
            <w:pPr>
              <w:widowControl w:val="0"/>
              <w:suppressAutoHyphens/>
              <w:autoSpaceDN w:val="0"/>
              <w:spacing w:after="0" w:line="240" w:lineRule="auto"/>
              <w:jc w:val="both"/>
              <w:textAlignment w:val="baseline"/>
              <w:rPr>
                <w:rFonts w:ascii="Times New Roman" w:eastAsia="SimSun" w:hAnsi="Times New Roman"/>
                <w:strike/>
                <w:color w:val="FF0000"/>
                <w:kern w:val="3"/>
                <w:sz w:val="20"/>
                <w:szCs w:val="20"/>
                <w:u w:val="single"/>
                <w:lang w:eastAsia="zh-CN" w:bidi="hi-IN"/>
              </w:rPr>
            </w:pPr>
            <w:r w:rsidRPr="0041146A">
              <w:rPr>
                <w:rFonts w:ascii="Times New Roman" w:eastAsia="SimSun" w:hAnsi="Times New Roman"/>
                <w:i/>
                <w:strike/>
                <w:color w:val="FF0000"/>
                <w:kern w:val="3"/>
                <w:sz w:val="20"/>
                <w:szCs w:val="20"/>
                <w:lang w:eastAsia="zh-CN" w:bidi="hi-IN"/>
              </w:rPr>
              <w:t>Badane na podstawie danych GUS  na dzień 31.12.2020 r.</w:t>
            </w:r>
          </w:p>
          <w:p w:rsidR="00DD5501" w:rsidRPr="0041146A" w:rsidRDefault="006F3B68" w:rsidP="0066169D">
            <w:pPr>
              <w:widowControl w:val="0"/>
              <w:suppressAutoHyphens/>
              <w:autoSpaceDN w:val="0"/>
              <w:spacing w:after="24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Preferuje się </w:t>
            </w:r>
            <w:r w:rsidR="00CD528D" w:rsidRPr="0041146A">
              <w:rPr>
                <w:rFonts w:ascii="Times New Roman" w:eastAsia="SimSun" w:hAnsi="Times New Roman"/>
                <w:i/>
                <w:strike/>
                <w:color w:val="FF0000"/>
                <w:kern w:val="3"/>
                <w:sz w:val="20"/>
                <w:szCs w:val="20"/>
                <w:lang w:eastAsia="zh-CN" w:bidi="hi-IN"/>
              </w:rPr>
              <w:t>zadania</w:t>
            </w:r>
            <w:r w:rsidRPr="0041146A">
              <w:rPr>
                <w:rFonts w:ascii="Times New Roman" w:eastAsia="SimSun" w:hAnsi="Times New Roman"/>
                <w:i/>
                <w:strike/>
                <w:color w:val="FF0000"/>
                <w:kern w:val="3"/>
                <w:sz w:val="20"/>
                <w:szCs w:val="20"/>
                <w:lang w:eastAsia="zh-CN" w:bidi="hi-IN"/>
              </w:rPr>
              <w:t xml:space="preserve"> realizowane w mniejszych miejscowościach.</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2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587BD0"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lastRenderedPageBreak/>
              <w:t>10</w:t>
            </w:r>
            <w:r w:rsidR="00587BD0"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587BD0" w:rsidRPr="0041146A" w:rsidRDefault="00CD528D" w:rsidP="00587BD0">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w:t>
            </w:r>
            <w:r w:rsidR="00587BD0" w:rsidRPr="0041146A">
              <w:rPr>
                <w:rFonts w:ascii="Times New Roman" w:eastAsia="SimSun" w:hAnsi="Times New Roman"/>
                <w:strike/>
                <w:color w:val="FF0000"/>
                <w:kern w:val="3"/>
                <w:sz w:val="24"/>
                <w:szCs w:val="24"/>
                <w:lang w:eastAsia="zh-CN" w:bidi="hi-IN"/>
              </w:rPr>
              <w:t xml:space="preserve"> ma charakter innowacyjny na terenie LSR:</w:t>
            </w:r>
          </w:p>
          <w:p w:rsidR="00587BD0" w:rsidRPr="0041146A" w:rsidRDefault="00587BD0" w:rsidP="00587BD0">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kreatywną - </w:t>
            </w:r>
            <w:r w:rsidRPr="0041146A">
              <w:rPr>
                <w:rFonts w:ascii="Times New Roman" w:eastAsia="SimSun" w:hAnsi="Times New Roman"/>
                <w:b/>
                <w:strike/>
                <w:color w:val="FF0000"/>
                <w:kern w:val="3"/>
                <w:sz w:val="24"/>
                <w:szCs w:val="24"/>
                <w:lang w:eastAsia="zh-CN" w:bidi="hi-IN"/>
              </w:rPr>
              <w:t>10 pkt</w:t>
            </w:r>
          </w:p>
          <w:p w:rsidR="00587BD0" w:rsidRPr="0041146A" w:rsidRDefault="00587BD0" w:rsidP="00587BD0">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imitującą - </w:t>
            </w:r>
            <w:r w:rsidRPr="0041146A">
              <w:rPr>
                <w:rFonts w:ascii="Times New Roman" w:eastAsia="SimSun" w:hAnsi="Times New Roman"/>
                <w:b/>
                <w:strike/>
                <w:color w:val="FF0000"/>
                <w:kern w:val="3"/>
                <w:sz w:val="24"/>
                <w:szCs w:val="24"/>
                <w:lang w:eastAsia="zh-CN" w:bidi="hi-IN"/>
              </w:rPr>
              <w:t>5pkt</w:t>
            </w:r>
          </w:p>
          <w:p w:rsidR="00587BD0" w:rsidRPr="0041146A" w:rsidRDefault="00587BD0" w:rsidP="00587BD0">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pozorną - </w:t>
            </w:r>
            <w:r w:rsidRPr="0041146A">
              <w:rPr>
                <w:rFonts w:ascii="Times New Roman" w:eastAsia="SimSun" w:hAnsi="Times New Roman"/>
                <w:b/>
                <w:strike/>
                <w:color w:val="FF0000"/>
                <w:kern w:val="3"/>
                <w:sz w:val="24"/>
                <w:szCs w:val="24"/>
                <w:lang w:eastAsia="zh-CN" w:bidi="hi-IN"/>
              </w:rPr>
              <w:t>1 pkt</w:t>
            </w:r>
          </w:p>
          <w:p w:rsidR="00A55329" w:rsidRPr="0041146A" w:rsidRDefault="00A55329" w:rsidP="00587BD0">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p>
          <w:p w:rsidR="00587BD0" w:rsidRPr="0041146A" w:rsidRDefault="00587BD0" w:rsidP="00A17226">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Kryterium podyktowane dążeniem LGD do jak największego propagowa</w:t>
            </w:r>
            <w:r w:rsidR="00CD528D" w:rsidRPr="0041146A">
              <w:rPr>
                <w:rFonts w:ascii="Times New Roman" w:eastAsia="SimSun" w:hAnsi="Times New Roman"/>
                <w:i/>
                <w:strike/>
                <w:color w:val="FF0000"/>
                <w:kern w:val="3"/>
                <w:sz w:val="20"/>
                <w:szCs w:val="20"/>
                <w:lang w:eastAsia="zh-CN" w:bidi="hi-IN"/>
              </w:rPr>
              <w:t xml:space="preserve">nia działań innowacyjnych. </w:t>
            </w:r>
            <w:r w:rsidRPr="0041146A">
              <w:rPr>
                <w:rFonts w:ascii="Times New Roman" w:eastAsia="SimSun" w:hAnsi="Times New Roman"/>
                <w:i/>
                <w:strike/>
                <w:color w:val="FF0000"/>
                <w:kern w:val="3"/>
                <w:sz w:val="20"/>
                <w:szCs w:val="20"/>
                <w:lang w:eastAsia="zh-CN" w:bidi="hi-IN"/>
              </w:rPr>
              <w:t xml:space="preserve">Kryterium będzie oceniane na podstawie uzasadnienia przedstawionego przez </w:t>
            </w:r>
            <w:proofErr w:type="spellStart"/>
            <w:r w:rsidR="003E7B3A" w:rsidRPr="0041146A">
              <w:rPr>
                <w:rFonts w:ascii="Times New Roman" w:eastAsia="SimSun" w:hAnsi="Times New Roman"/>
                <w:i/>
                <w:strike/>
                <w:color w:val="FF0000"/>
                <w:kern w:val="3"/>
                <w:sz w:val="20"/>
                <w:szCs w:val="20"/>
                <w:lang w:eastAsia="zh-CN" w:bidi="hi-IN"/>
              </w:rPr>
              <w:t>Grantobiorcę</w:t>
            </w:r>
            <w:proofErr w:type="spellEnd"/>
            <w:r w:rsidRPr="0041146A">
              <w:rPr>
                <w:rFonts w:ascii="Times New Roman" w:eastAsia="SimSun" w:hAnsi="Times New Roman"/>
                <w:i/>
                <w:strike/>
                <w:color w:val="FF0000"/>
                <w:kern w:val="3"/>
                <w:sz w:val="20"/>
                <w:szCs w:val="20"/>
                <w:lang w:eastAsia="zh-CN" w:bidi="hi-IN"/>
              </w:rPr>
              <w:t xml:space="preserve"> udowadniającego spełnienie kryterium innowacyjności i osiągniętego stopnia. </w:t>
            </w:r>
          </w:p>
          <w:p w:rsidR="00587BD0" w:rsidRPr="0041146A" w:rsidRDefault="00587BD0" w:rsidP="00A17226">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u w:val="single"/>
                <w:lang w:eastAsia="zh-CN" w:bidi="hi-IN"/>
              </w:rPr>
              <w:t>Innowacja kreatywna</w:t>
            </w:r>
            <w:r w:rsidRPr="0041146A">
              <w:rPr>
                <w:rFonts w:ascii="Times New Roman" w:eastAsia="SimSun" w:hAnsi="Times New Roman"/>
                <w:i/>
                <w:strike/>
                <w:color w:val="FF0000"/>
                <w:kern w:val="3"/>
                <w:sz w:val="20"/>
                <w:szCs w:val="20"/>
                <w:lang w:eastAsia="zh-CN" w:bidi="hi-IN"/>
              </w:rPr>
              <w:t xml:space="preserve"> - powstaje w wyniku pomysłu autorskiego i jest poparta dokumentacją.</w:t>
            </w:r>
          </w:p>
          <w:p w:rsidR="00587BD0" w:rsidRPr="0041146A" w:rsidRDefault="00587BD0" w:rsidP="00A17226">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u w:val="single"/>
                <w:lang w:eastAsia="zh-CN" w:bidi="hi-IN"/>
              </w:rPr>
              <w:t>Innowacja imitująca</w:t>
            </w:r>
            <w:r w:rsidRPr="0041146A">
              <w:rPr>
                <w:rFonts w:ascii="Times New Roman" w:eastAsia="SimSun" w:hAnsi="Times New Roman"/>
                <w:i/>
                <w:strike/>
                <w:color w:val="FF0000"/>
                <w:kern w:val="3"/>
                <w:sz w:val="20"/>
                <w:szCs w:val="20"/>
                <w:lang w:eastAsia="zh-CN" w:bidi="hi-IN"/>
              </w:rPr>
              <w:t xml:space="preserve"> - wzorowana jest na wcześniej stosowanych rozwiązaniach lub dotyczy nowego sposobu wykorzystania rozwiązań już istniejących.</w:t>
            </w:r>
          </w:p>
          <w:p w:rsidR="00587BD0" w:rsidRPr="0041146A" w:rsidRDefault="00587BD0" w:rsidP="00A1722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i/>
                <w:strike/>
                <w:color w:val="FF0000"/>
                <w:kern w:val="3"/>
                <w:sz w:val="20"/>
                <w:szCs w:val="20"/>
                <w:u w:val="single"/>
                <w:lang w:eastAsia="zh-CN" w:bidi="hi-IN"/>
              </w:rPr>
              <w:t>Innowacja pozorna</w:t>
            </w:r>
            <w:r w:rsidRPr="0041146A">
              <w:rPr>
                <w:rFonts w:ascii="Times New Roman" w:eastAsia="SimSun" w:hAnsi="Times New Roman"/>
                <w:i/>
                <w:strike/>
                <w:color w:val="FF0000"/>
                <w:kern w:val="3"/>
                <w:sz w:val="20"/>
                <w:szCs w:val="20"/>
                <w:lang w:eastAsia="zh-CN" w:bidi="hi-IN"/>
              </w:rPr>
              <w:t xml:space="preserve"> - taka która w rzeczywistości nie jest innowacją kreatywną, a jedynie generująca</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i/>
                <w:strike/>
                <w:color w:val="FF0000"/>
                <w:kern w:val="3"/>
                <w:sz w:val="20"/>
                <w:szCs w:val="20"/>
                <w:lang w:eastAsia="zh-CN" w:bidi="hi-IN"/>
              </w:rPr>
              <w:t>drobną zmianę</w:t>
            </w:r>
            <w:r w:rsidRPr="0041146A">
              <w:rPr>
                <w:rFonts w:ascii="Times New Roman" w:eastAsia="SimSun" w:hAnsi="Times New Roman"/>
                <w:strike/>
                <w:color w:val="FF0000"/>
                <w:kern w:val="3"/>
                <w:sz w:val="24"/>
                <w:szCs w:val="24"/>
                <w:lang w:eastAsia="zh-CN" w:bidi="hi-IN"/>
              </w:rPr>
              <w:t>.</w:t>
            </w:r>
          </w:p>
          <w:p w:rsidR="00A17226" w:rsidRPr="0041146A" w:rsidRDefault="00A17226" w:rsidP="00A1722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587BD0" w:rsidRPr="0041146A" w:rsidRDefault="00587BD0"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10 lub 5 lub 1</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7BD0" w:rsidRPr="0041146A" w:rsidRDefault="00587BD0"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11</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B65A01" w:rsidRPr="0041146A" w:rsidRDefault="006256A9" w:rsidP="00DF1E17">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Realizacja </w:t>
            </w:r>
            <w:r w:rsidR="00CD528D" w:rsidRPr="0041146A">
              <w:rPr>
                <w:rFonts w:ascii="Times New Roman" w:eastAsia="SimSun" w:hAnsi="Times New Roman"/>
                <w:strike/>
                <w:color w:val="FF0000"/>
                <w:kern w:val="3"/>
                <w:sz w:val="24"/>
                <w:szCs w:val="24"/>
                <w:lang w:eastAsia="zh-CN" w:bidi="hi-IN"/>
              </w:rPr>
              <w:t xml:space="preserve">zadania </w:t>
            </w:r>
            <w:r w:rsidR="00B65A01" w:rsidRPr="0041146A">
              <w:rPr>
                <w:rFonts w:ascii="Times New Roman" w:eastAsia="SimSun" w:hAnsi="Times New Roman"/>
                <w:strike/>
                <w:color w:val="FF0000"/>
                <w:kern w:val="3"/>
                <w:sz w:val="24"/>
                <w:szCs w:val="24"/>
                <w:lang w:eastAsia="zh-CN" w:bidi="hi-IN"/>
              </w:rPr>
              <w:t xml:space="preserve">oparta jest na </w:t>
            </w:r>
            <w:r w:rsidRPr="0041146A">
              <w:rPr>
                <w:rFonts w:ascii="Times New Roman" w:eastAsia="SimSun" w:hAnsi="Times New Roman"/>
                <w:strike/>
                <w:color w:val="FF0000"/>
                <w:kern w:val="3"/>
                <w:sz w:val="24"/>
                <w:szCs w:val="24"/>
                <w:lang w:eastAsia="zh-CN" w:bidi="hi-IN"/>
              </w:rPr>
              <w:t>wykorzysta</w:t>
            </w:r>
            <w:r w:rsidR="00B65A01" w:rsidRPr="0041146A">
              <w:rPr>
                <w:rFonts w:ascii="Times New Roman" w:eastAsia="SimSun" w:hAnsi="Times New Roman"/>
                <w:strike/>
                <w:color w:val="FF0000"/>
                <w:kern w:val="3"/>
                <w:sz w:val="24"/>
                <w:szCs w:val="24"/>
                <w:lang w:eastAsia="zh-CN" w:bidi="hi-IN"/>
              </w:rPr>
              <w:t>niu:</w:t>
            </w:r>
          </w:p>
          <w:p w:rsidR="00B65A01" w:rsidRPr="0041146A" w:rsidRDefault="00B65A01" w:rsidP="005374E3">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lokalnych zasobów </w:t>
            </w:r>
            <w:r w:rsidR="00D92505"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 pkt</w:t>
            </w:r>
          </w:p>
          <w:p w:rsidR="00D92505" w:rsidRPr="0041146A" w:rsidRDefault="00B65A01" w:rsidP="00DF1E17">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r w:rsidR="005374E3" w:rsidRPr="0041146A">
              <w:rPr>
                <w:rFonts w:ascii="Times New Roman" w:eastAsia="SimSun" w:hAnsi="Times New Roman"/>
                <w:strike/>
                <w:color w:val="FF0000"/>
                <w:kern w:val="3"/>
                <w:sz w:val="24"/>
                <w:szCs w:val="24"/>
                <w:lang w:eastAsia="zh-CN" w:bidi="hi-IN"/>
              </w:rPr>
              <w:t>lokalnego dziedzictwa kulturowego i historycznego</w:t>
            </w:r>
            <w:r w:rsidR="006256A9" w:rsidRPr="0041146A">
              <w:rPr>
                <w:rFonts w:ascii="Times New Roman" w:eastAsia="SimSun" w:hAnsi="Times New Roman"/>
                <w:strike/>
                <w:color w:val="FF0000"/>
                <w:kern w:val="3"/>
                <w:sz w:val="24"/>
                <w:szCs w:val="24"/>
                <w:lang w:eastAsia="zh-CN" w:bidi="hi-IN"/>
              </w:rPr>
              <w:t xml:space="preserve"> </w:t>
            </w:r>
          </w:p>
          <w:p w:rsidR="006F3B68" w:rsidRPr="0041146A" w:rsidRDefault="00D92505" w:rsidP="00DF1E17">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 </w:t>
            </w:r>
            <w:r w:rsidR="005374E3" w:rsidRPr="0041146A">
              <w:rPr>
                <w:rFonts w:ascii="Times New Roman" w:eastAsia="SimSun" w:hAnsi="Times New Roman"/>
                <w:b/>
                <w:strike/>
                <w:color w:val="FF0000"/>
                <w:kern w:val="3"/>
                <w:sz w:val="24"/>
                <w:szCs w:val="24"/>
                <w:lang w:eastAsia="zh-CN" w:bidi="hi-IN"/>
              </w:rPr>
              <w:t>1 pkt</w:t>
            </w:r>
          </w:p>
          <w:p w:rsidR="005374E3" w:rsidRPr="0041146A" w:rsidRDefault="005374E3" w:rsidP="005374E3">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lokalnego dziedzictwa przyrodniczego </w:t>
            </w:r>
            <w:r w:rsidR="00D92505"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 pkt</w:t>
            </w:r>
          </w:p>
          <w:p w:rsidR="005374E3" w:rsidRPr="0041146A" w:rsidRDefault="005374E3" w:rsidP="002E6A25">
            <w:pPr>
              <w:widowControl w:val="0"/>
              <w:suppressAutoHyphens/>
              <w:autoSpaceDN w:val="0"/>
              <w:spacing w:after="12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r w:rsidR="00CD528D" w:rsidRPr="0041146A">
              <w:rPr>
                <w:rFonts w:ascii="Times New Roman" w:eastAsia="SimSun" w:hAnsi="Times New Roman"/>
                <w:strike/>
                <w:color w:val="FF0000"/>
                <w:kern w:val="3"/>
                <w:sz w:val="24"/>
                <w:szCs w:val="24"/>
                <w:lang w:eastAsia="zh-CN" w:bidi="hi-IN"/>
              </w:rPr>
              <w:t>zadanie</w:t>
            </w:r>
            <w:r w:rsidRPr="0041146A">
              <w:rPr>
                <w:rFonts w:ascii="Times New Roman" w:eastAsia="SimSun" w:hAnsi="Times New Roman"/>
                <w:strike/>
                <w:color w:val="FF0000"/>
                <w:kern w:val="3"/>
                <w:sz w:val="24"/>
                <w:szCs w:val="24"/>
                <w:lang w:eastAsia="zh-CN" w:bidi="hi-IN"/>
              </w:rPr>
              <w:t xml:space="preserve"> nie wykorzystuje zasobów </w:t>
            </w:r>
            <w:r w:rsidR="00D92505"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0 pkt</w:t>
            </w:r>
          </w:p>
          <w:p w:rsidR="005374E3" w:rsidRPr="0041146A" w:rsidRDefault="00A55329" w:rsidP="002E6A25">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cs="Mangal"/>
                <w:i/>
                <w:strike/>
                <w:color w:val="FF0000"/>
                <w:kern w:val="3"/>
                <w:sz w:val="20"/>
                <w:szCs w:val="20"/>
                <w:lang w:eastAsia="zh-CN" w:bidi="hi-IN"/>
              </w:rPr>
              <w:t xml:space="preserve">Kryterium łączne. Maksymalnie 3 pkt.  </w:t>
            </w:r>
            <w:r w:rsidR="005374E3" w:rsidRPr="0041146A">
              <w:rPr>
                <w:rFonts w:ascii="Times New Roman" w:eastAsia="SimSun" w:hAnsi="Times New Roman" w:cs="Mangal"/>
                <w:i/>
                <w:strike/>
                <w:color w:val="FF0000"/>
                <w:kern w:val="3"/>
                <w:sz w:val="20"/>
                <w:szCs w:val="20"/>
                <w:lang w:eastAsia="zh-CN" w:bidi="hi-IN"/>
              </w:rPr>
              <w:t>Wynika z opisu we wniosku.</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5374E3"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3 lub </w:t>
            </w:r>
            <w:r w:rsidR="006F3B68" w:rsidRPr="0041146A">
              <w:rPr>
                <w:rFonts w:ascii="Times New Roman" w:eastAsia="SimSun" w:hAnsi="Times New Roman"/>
                <w:strike/>
                <w:color w:val="FF0000"/>
                <w:kern w:val="3"/>
                <w:sz w:val="24"/>
                <w:szCs w:val="24"/>
                <w:lang w:eastAsia="zh-CN" w:bidi="hi-IN"/>
              </w:rPr>
              <w:t>2 lub</w:t>
            </w:r>
            <w:r w:rsidRPr="0041146A">
              <w:rPr>
                <w:rFonts w:ascii="Times New Roman" w:eastAsia="SimSun" w:hAnsi="Times New Roman"/>
                <w:strike/>
                <w:color w:val="FF0000"/>
                <w:kern w:val="3"/>
                <w:sz w:val="24"/>
                <w:szCs w:val="24"/>
                <w:lang w:eastAsia="zh-CN" w:bidi="hi-IN"/>
              </w:rPr>
              <w:t xml:space="preserve"> 1 lub</w:t>
            </w:r>
            <w:r w:rsidR="006F3B68" w:rsidRPr="0041146A">
              <w:rPr>
                <w:rFonts w:ascii="Times New Roman" w:eastAsia="SimSun" w:hAnsi="Times New Roman"/>
                <w:strike/>
                <w:color w:val="FF0000"/>
                <w:kern w:val="3"/>
                <w:sz w:val="24"/>
                <w:szCs w:val="24"/>
                <w:lang w:eastAsia="zh-CN" w:bidi="hi-IN"/>
              </w:rPr>
              <w:t xml:space="preserve">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12</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BD2C8E" w:rsidRPr="0041146A" w:rsidRDefault="00CD528D" w:rsidP="00BD2C8E">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w:t>
            </w:r>
            <w:r w:rsidR="00BD2C8E" w:rsidRPr="0041146A">
              <w:rPr>
                <w:rFonts w:ascii="Times New Roman" w:eastAsia="SimSun" w:hAnsi="Times New Roman"/>
                <w:strike/>
                <w:color w:val="FF0000"/>
                <w:kern w:val="3"/>
                <w:sz w:val="24"/>
                <w:szCs w:val="24"/>
                <w:lang w:eastAsia="zh-CN" w:bidi="hi-IN"/>
              </w:rPr>
              <w:t xml:space="preserve"> przyczyni się do wzrostu kompetencji społeczeństwa </w:t>
            </w:r>
            <w:r w:rsidR="00DB0CA6" w:rsidRPr="0041146A">
              <w:rPr>
                <w:rFonts w:ascii="Times New Roman" w:eastAsia="SimSun" w:hAnsi="Times New Roman"/>
                <w:strike/>
                <w:color w:val="FF0000"/>
                <w:kern w:val="3"/>
                <w:sz w:val="24"/>
                <w:szCs w:val="24"/>
                <w:lang w:eastAsia="zh-CN" w:bidi="hi-IN"/>
              </w:rPr>
              <w:t>-</w:t>
            </w:r>
            <w:r w:rsidR="00BD2C8E" w:rsidRPr="0041146A">
              <w:rPr>
                <w:rFonts w:ascii="Times New Roman" w:eastAsia="SimSun" w:hAnsi="Times New Roman"/>
                <w:strike/>
                <w:color w:val="FF0000"/>
                <w:kern w:val="3"/>
                <w:sz w:val="24"/>
                <w:szCs w:val="24"/>
                <w:lang w:eastAsia="zh-CN" w:bidi="hi-IN"/>
              </w:rPr>
              <w:t xml:space="preserve"> </w:t>
            </w:r>
            <w:r w:rsidR="00BD2C8E" w:rsidRPr="0041146A">
              <w:rPr>
                <w:rFonts w:ascii="Times New Roman" w:eastAsia="SimSun" w:hAnsi="Times New Roman"/>
                <w:b/>
                <w:strike/>
                <w:color w:val="FF0000"/>
                <w:kern w:val="3"/>
                <w:sz w:val="24"/>
                <w:szCs w:val="24"/>
                <w:lang w:eastAsia="zh-CN" w:bidi="hi-IN"/>
              </w:rPr>
              <w:t>4 pkt</w:t>
            </w:r>
          </w:p>
          <w:p w:rsidR="00BD2C8E" w:rsidRPr="0041146A" w:rsidRDefault="00CD528D" w:rsidP="0066169D">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w:t>
            </w:r>
            <w:r w:rsidR="00BD2C8E" w:rsidRPr="0041146A">
              <w:rPr>
                <w:rFonts w:ascii="Times New Roman" w:eastAsia="SimSun" w:hAnsi="Times New Roman"/>
                <w:strike/>
                <w:color w:val="FF0000"/>
                <w:kern w:val="3"/>
                <w:sz w:val="24"/>
                <w:szCs w:val="24"/>
                <w:lang w:eastAsia="zh-CN" w:bidi="hi-IN"/>
              </w:rPr>
              <w:t xml:space="preserve"> nie przyczyni się do wzrostu kompetencji społeczeństwa </w:t>
            </w:r>
            <w:r w:rsidR="00DB0CA6" w:rsidRPr="0041146A">
              <w:rPr>
                <w:rFonts w:ascii="Times New Roman" w:eastAsia="SimSun" w:hAnsi="Times New Roman"/>
                <w:strike/>
                <w:color w:val="FF0000"/>
                <w:kern w:val="3"/>
                <w:sz w:val="24"/>
                <w:szCs w:val="24"/>
                <w:lang w:eastAsia="zh-CN" w:bidi="hi-IN"/>
              </w:rPr>
              <w:t>-</w:t>
            </w:r>
            <w:r w:rsidR="00BD2C8E" w:rsidRPr="0041146A">
              <w:rPr>
                <w:rFonts w:ascii="Times New Roman" w:eastAsia="SimSun" w:hAnsi="Times New Roman"/>
                <w:strike/>
                <w:color w:val="FF0000"/>
                <w:kern w:val="3"/>
                <w:sz w:val="24"/>
                <w:szCs w:val="24"/>
                <w:lang w:eastAsia="zh-CN" w:bidi="hi-IN"/>
              </w:rPr>
              <w:t xml:space="preserve"> </w:t>
            </w:r>
            <w:r w:rsidR="00BD2C8E" w:rsidRPr="0041146A">
              <w:rPr>
                <w:rFonts w:ascii="Times New Roman" w:eastAsia="SimSun" w:hAnsi="Times New Roman"/>
                <w:b/>
                <w:strike/>
                <w:color w:val="FF0000"/>
                <w:kern w:val="3"/>
                <w:sz w:val="24"/>
                <w:szCs w:val="24"/>
                <w:lang w:eastAsia="zh-CN" w:bidi="hi-IN"/>
              </w:rPr>
              <w:t>0 pkt</w:t>
            </w:r>
          </w:p>
          <w:p w:rsidR="006F3B68" w:rsidRPr="0041146A" w:rsidRDefault="00BD2C8E" w:rsidP="0066169D">
            <w:pPr>
              <w:widowControl w:val="0"/>
              <w:suppressAutoHyphens/>
              <w:autoSpaceDN w:val="0"/>
              <w:spacing w:after="120" w:line="240" w:lineRule="auto"/>
              <w:jc w:val="both"/>
              <w:textAlignment w:val="baseline"/>
              <w:rPr>
                <w:rFonts w:ascii="Times New Roman" w:eastAsia="SimSun" w:hAnsi="Times New Roman" w:cs="Mangal"/>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Premiuje się </w:t>
            </w:r>
            <w:r w:rsidR="00CD528D" w:rsidRPr="0041146A">
              <w:rPr>
                <w:rFonts w:ascii="Times New Roman" w:eastAsia="SimSun" w:hAnsi="Times New Roman"/>
                <w:i/>
                <w:strike/>
                <w:color w:val="FF0000"/>
                <w:kern w:val="3"/>
                <w:sz w:val="20"/>
                <w:szCs w:val="20"/>
                <w:lang w:eastAsia="zh-CN" w:bidi="hi-IN"/>
              </w:rPr>
              <w:t>zadania</w:t>
            </w:r>
            <w:r w:rsidRPr="0041146A">
              <w:rPr>
                <w:rFonts w:ascii="Times New Roman" w:eastAsia="SimSun" w:hAnsi="Times New Roman"/>
                <w:i/>
                <w:strike/>
                <w:color w:val="FF0000"/>
                <w:kern w:val="3"/>
                <w:sz w:val="20"/>
                <w:szCs w:val="20"/>
                <w:lang w:eastAsia="zh-CN" w:bidi="hi-IN"/>
              </w:rPr>
              <w:t xml:space="preserve"> podnoszące kompetencje społeczeństwa. Wynika z opisu we wniosku. </w:t>
            </w:r>
            <w:r w:rsidR="00CD528D" w:rsidRPr="0041146A">
              <w:rPr>
                <w:rFonts w:ascii="Times New Roman" w:eastAsia="SimSun" w:hAnsi="Times New Roman"/>
                <w:i/>
                <w:strike/>
                <w:color w:val="FF0000"/>
                <w:kern w:val="3"/>
                <w:sz w:val="20"/>
                <w:szCs w:val="20"/>
                <w:lang w:eastAsia="zh-CN" w:bidi="hi-IN"/>
              </w:rPr>
              <w:t>Zadanie</w:t>
            </w:r>
            <w:r w:rsidRPr="0041146A">
              <w:rPr>
                <w:rFonts w:ascii="Times New Roman" w:eastAsia="SimSun" w:hAnsi="Times New Roman"/>
                <w:i/>
                <w:strike/>
                <w:color w:val="FF0000"/>
                <w:kern w:val="3"/>
                <w:sz w:val="20"/>
                <w:szCs w:val="20"/>
                <w:lang w:eastAsia="zh-CN" w:bidi="hi-IN"/>
              </w:rPr>
              <w:t xml:space="preserve"> może dotyczyć wydarzenia edukacyjnego, informacyjnego na obszarze LSR.</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4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BD2C8E" w:rsidRPr="0041146A" w:rsidRDefault="00A75D60"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13</w:t>
            </w:r>
            <w:r w:rsidR="00DD5501"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BD2C8E" w:rsidRPr="0041146A" w:rsidRDefault="00CD528D" w:rsidP="00BD2C8E">
            <w:pPr>
              <w:widowControl w:val="0"/>
              <w:suppressAutoHyphens/>
              <w:autoSpaceDN w:val="0"/>
              <w:spacing w:after="0" w:line="240" w:lineRule="auto"/>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 jest opracowane</w:t>
            </w:r>
            <w:r w:rsidR="00BD2C8E" w:rsidRPr="0041146A">
              <w:rPr>
                <w:rFonts w:ascii="Times New Roman" w:eastAsia="SimSun" w:hAnsi="Times New Roman"/>
                <w:strike/>
                <w:color w:val="FF0000"/>
                <w:kern w:val="3"/>
                <w:sz w:val="24"/>
                <w:szCs w:val="24"/>
                <w:lang w:eastAsia="zh-CN" w:bidi="hi-IN"/>
              </w:rPr>
              <w:t xml:space="preserve"> z</w:t>
            </w:r>
            <w:r w:rsidR="00D92505" w:rsidRPr="0041146A">
              <w:rPr>
                <w:rFonts w:ascii="Times New Roman" w:eastAsia="SimSun" w:hAnsi="Times New Roman"/>
                <w:strike/>
                <w:color w:val="FF0000"/>
                <w:kern w:val="3"/>
                <w:sz w:val="24"/>
                <w:szCs w:val="24"/>
                <w:lang w:eastAsia="zh-CN" w:bidi="hi-IN"/>
              </w:rPr>
              <w:t xml:space="preserve"> udziałem lokalnej społeczności</w:t>
            </w:r>
            <w:r w:rsidR="00BD2C8E" w:rsidRPr="0041146A">
              <w:rPr>
                <w:rFonts w:ascii="Times New Roman" w:eastAsia="SimSun" w:hAnsi="Times New Roman"/>
                <w:strike/>
                <w:color w:val="FF0000"/>
                <w:kern w:val="3"/>
                <w:sz w:val="24"/>
                <w:szCs w:val="24"/>
                <w:lang w:eastAsia="zh-CN" w:bidi="hi-IN"/>
              </w:rPr>
              <w:t xml:space="preserve">, konsultacje społeczne - </w:t>
            </w:r>
            <w:r w:rsidR="00BD2C8E" w:rsidRPr="0041146A">
              <w:rPr>
                <w:rFonts w:ascii="Times New Roman" w:eastAsia="SimSun" w:hAnsi="Times New Roman"/>
                <w:b/>
                <w:strike/>
                <w:color w:val="FF0000"/>
                <w:kern w:val="3"/>
                <w:sz w:val="24"/>
                <w:szCs w:val="24"/>
                <w:lang w:eastAsia="zh-CN" w:bidi="hi-IN"/>
              </w:rPr>
              <w:t>5 pkt</w:t>
            </w:r>
          </w:p>
          <w:p w:rsidR="00BD2C8E" w:rsidRPr="0041146A" w:rsidRDefault="00CD528D" w:rsidP="0066169D">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 nie jest opracowane</w:t>
            </w:r>
            <w:r w:rsidR="00BD2C8E" w:rsidRPr="0041146A">
              <w:rPr>
                <w:rFonts w:ascii="Times New Roman" w:eastAsia="SimSun" w:hAnsi="Times New Roman"/>
                <w:strike/>
                <w:color w:val="FF0000"/>
                <w:kern w:val="3"/>
                <w:sz w:val="24"/>
                <w:szCs w:val="24"/>
                <w:lang w:eastAsia="zh-CN" w:bidi="hi-IN"/>
              </w:rPr>
              <w:t xml:space="preserve"> z  udziałem lokalnej społeczności </w:t>
            </w:r>
            <w:r w:rsidR="007F5C52" w:rsidRPr="0041146A">
              <w:rPr>
                <w:rFonts w:ascii="Times New Roman" w:eastAsia="SimSun" w:hAnsi="Times New Roman"/>
                <w:strike/>
                <w:color w:val="FF0000"/>
                <w:kern w:val="3"/>
                <w:sz w:val="24"/>
                <w:szCs w:val="24"/>
                <w:lang w:eastAsia="zh-CN" w:bidi="hi-IN"/>
              </w:rPr>
              <w:t>-</w:t>
            </w:r>
            <w:r w:rsidR="00BD2C8E" w:rsidRPr="0041146A">
              <w:rPr>
                <w:rFonts w:ascii="Times New Roman" w:eastAsia="SimSun" w:hAnsi="Times New Roman"/>
                <w:strike/>
                <w:color w:val="FF0000"/>
                <w:kern w:val="3"/>
                <w:sz w:val="24"/>
                <w:szCs w:val="24"/>
                <w:lang w:eastAsia="zh-CN" w:bidi="hi-IN"/>
              </w:rPr>
              <w:t xml:space="preserve"> </w:t>
            </w:r>
            <w:r w:rsidR="00BD2C8E" w:rsidRPr="0041146A">
              <w:rPr>
                <w:rFonts w:ascii="Times New Roman" w:eastAsia="SimSun" w:hAnsi="Times New Roman"/>
                <w:b/>
                <w:strike/>
                <w:color w:val="FF0000"/>
                <w:kern w:val="3"/>
                <w:sz w:val="24"/>
                <w:szCs w:val="24"/>
                <w:lang w:eastAsia="zh-CN" w:bidi="hi-IN"/>
              </w:rPr>
              <w:t>0 pkt</w:t>
            </w:r>
          </w:p>
          <w:p w:rsidR="00A55329" w:rsidRPr="0041146A" w:rsidRDefault="00BD2C8E" w:rsidP="0066169D">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Konsultacje społeczne: </w:t>
            </w:r>
            <w:r w:rsidR="00CD528D" w:rsidRPr="0041146A">
              <w:rPr>
                <w:rFonts w:ascii="Times New Roman" w:eastAsia="SimSun" w:hAnsi="Times New Roman"/>
                <w:i/>
                <w:strike/>
                <w:color w:val="FF0000"/>
                <w:kern w:val="3"/>
                <w:sz w:val="20"/>
                <w:szCs w:val="20"/>
                <w:lang w:eastAsia="zh-CN" w:bidi="hi-IN"/>
              </w:rPr>
              <w:t>zadanie</w:t>
            </w:r>
            <w:r w:rsidRPr="0041146A">
              <w:rPr>
                <w:rFonts w:ascii="Times New Roman" w:eastAsia="SimSun" w:hAnsi="Times New Roman"/>
                <w:i/>
                <w:strike/>
                <w:color w:val="FF0000"/>
                <w:kern w:val="3"/>
                <w:sz w:val="20"/>
                <w:szCs w:val="20"/>
                <w:lang w:eastAsia="zh-CN" w:bidi="hi-IN"/>
              </w:rPr>
              <w:t xml:space="preserve"> wynika z konkretnych potrzeb danej społeczności i rozwiązuje lokalny problem, co zostało poparte konsultacjami społecznymi. </w:t>
            </w:r>
            <w:proofErr w:type="spellStart"/>
            <w:r w:rsidRPr="0041146A">
              <w:rPr>
                <w:rFonts w:ascii="Times New Roman" w:eastAsia="SimSun" w:hAnsi="Times New Roman"/>
                <w:i/>
                <w:strike/>
                <w:color w:val="FF0000"/>
                <w:kern w:val="3"/>
                <w:sz w:val="20"/>
                <w:szCs w:val="20"/>
                <w:lang w:eastAsia="zh-CN" w:bidi="hi-IN"/>
              </w:rPr>
              <w:t>Grantobiorca</w:t>
            </w:r>
            <w:proofErr w:type="spellEnd"/>
            <w:r w:rsidRPr="0041146A">
              <w:rPr>
                <w:rFonts w:ascii="Times New Roman" w:eastAsia="SimSun" w:hAnsi="Times New Roman"/>
                <w:i/>
                <w:strike/>
                <w:color w:val="FF0000"/>
                <w:kern w:val="3"/>
                <w:sz w:val="20"/>
                <w:szCs w:val="20"/>
                <w:lang w:eastAsia="zh-CN" w:bidi="hi-IN"/>
              </w:rPr>
              <w:t xml:space="preserve"> powinien udokumentować przeprowadzenie konsultacji społecznych, w formie np. spotkań, badania ankietowego, innych. Konsultacje społeczne realizacji </w:t>
            </w:r>
            <w:r w:rsidR="00CD528D" w:rsidRPr="0041146A">
              <w:rPr>
                <w:rFonts w:ascii="Times New Roman" w:eastAsia="SimSun" w:hAnsi="Times New Roman"/>
                <w:i/>
                <w:strike/>
                <w:color w:val="FF0000"/>
                <w:kern w:val="3"/>
                <w:sz w:val="20"/>
                <w:szCs w:val="20"/>
                <w:lang w:eastAsia="zh-CN" w:bidi="hi-IN"/>
              </w:rPr>
              <w:t xml:space="preserve">zadania </w:t>
            </w:r>
            <w:r w:rsidRPr="0041146A">
              <w:rPr>
                <w:rFonts w:ascii="Times New Roman" w:eastAsia="SimSun" w:hAnsi="Times New Roman"/>
                <w:i/>
                <w:strike/>
                <w:color w:val="FF0000"/>
                <w:kern w:val="3"/>
                <w:sz w:val="20"/>
                <w:szCs w:val="20"/>
                <w:lang w:eastAsia="zh-CN" w:bidi="hi-IN"/>
              </w:rPr>
              <w:t>powinny odbyć się w miejscowości lub na obszar</w:t>
            </w:r>
            <w:r w:rsidR="00CD528D" w:rsidRPr="0041146A">
              <w:rPr>
                <w:rFonts w:ascii="Times New Roman" w:eastAsia="SimSun" w:hAnsi="Times New Roman"/>
                <w:i/>
                <w:strike/>
                <w:color w:val="FF0000"/>
                <w:kern w:val="3"/>
                <w:sz w:val="20"/>
                <w:szCs w:val="20"/>
                <w:lang w:eastAsia="zh-CN" w:bidi="hi-IN"/>
              </w:rPr>
              <w:t>ze, na którym będzie realizowane</w:t>
            </w:r>
            <w:r w:rsidRPr="0041146A">
              <w:rPr>
                <w:rFonts w:ascii="Times New Roman" w:eastAsia="SimSun" w:hAnsi="Times New Roman"/>
                <w:i/>
                <w:strike/>
                <w:color w:val="FF0000"/>
                <w:kern w:val="3"/>
                <w:sz w:val="20"/>
                <w:szCs w:val="20"/>
                <w:lang w:eastAsia="zh-CN" w:bidi="hi-IN"/>
              </w:rPr>
              <w:t xml:space="preserve"> </w:t>
            </w:r>
            <w:r w:rsidR="00CD528D" w:rsidRPr="0041146A">
              <w:rPr>
                <w:rFonts w:ascii="Times New Roman" w:eastAsia="SimSun" w:hAnsi="Times New Roman"/>
                <w:i/>
                <w:strike/>
                <w:color w:val="FF0000"/>
                <w:kern w:val="3"/>
                <w:sz w:val="20"/>
                <w:szCs w:val="20"/>
                <w:lang w:eastAsia="zh-CN" w:bidi="hi-IN"/>
              </w:rPr>
              <w:t>zadanie</w:t>
            </w:r>
            <w:r w:rsidRPr="0041146A">
              <w:rPr>
                <w:rFonts w:ascii="Times New Roman" w:eastAsia="SimSun" w:hAnsi="Times New Roman"/>
                <w:i/>
                <w:strike/>
                <w:color w:val="FF0000"/>
                <w:kern w:val="3"/>
                <w:sz w:val="20"/>
                <w:szCs w:val="20"/>
                <w:lang w:eastAsia="zh-CN" w:bidi="hi-IN"/>
              </w:rPr>
              <w:t xml:space="preserve">, w tym, co najmniej jedno bezpośrednie spotkanie z mieszkańcami. Kryterium weryfikowane będzie w oparciu o opis we wniosku oraz dokumentację potwierdzającą przeprowadzenie i wyniki konsultacji przedłożone wraz z dokumentacją aplikacyjną przez </w:t>
            </w:r>
            <w:proofErr w:type="spellStart"/>
            <w:r w:rsidRPr="0041146A">
              <w:rPr>
                <w:rFonts w:ascii="Times New Roman" w:eastAsia="SimSun" w:hAnsi="Times New Roman"/>
                <w:i/>
                <w:strike/>
                <w:color w:val="FF0000"/>
                <w:kern w:val="3"/>
                <w:sz w:val="20"/>
                <w:szCs w:val="20"/>
                <w:lang w:eastAsia="zh-CN" w:bidi="hi-IN"/>
              </w:rPr>
              <w:t>Grantobiorcę</w:t>
            </w:r>
            <w:proofErr w:type="spellEnd"/>
            <w:r w:rsidRPr="0041146A">
              <w:rPr>
                <w:rFonts w:ascii="Times New Roman" w:eastAsia="SimSun" w:hAnsi="Times New Roman"/>
                <w:i/>
                <w:strike/>
                <w:color w:val="FF0000"/>
                <w:kern w:val="3"/>
                <w:sz w:val="20"/>
                <w:szCs w:val="20"/>
                <w:lang w:eastAsia="zh-CN" w:bidi="hi-IN"/>
              </w:rPr>
              <w:t>.</w:t>
            </w:r>
          </w:p>
          <w:p w:rsidR="0066169D" w:rsidRPr="0041146A" w:rsidRDefault="0066169D" w:rsidP="0066169D">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D2C8E" w:rsidRPr="0041146A" w:rsidRDefault="00BD2C8E"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5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C8E" w:rsidRPr="0041146A" w:rsidRDefault="00BD2C8E"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567DE4">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DB0CA6"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lastRenderedPageBreak/>
              <w:t>14</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205912" w:rsidRPr="0041146A" w:rsidRDefault="00205912" w:rsidP="00205912">
            <w:pPr>
              <w:widowControl w:val="0"/>
              <w:suppressAutoHyphens/>
              <w:autoSpaceDN w:val="0"/>
              <w:spacing w:after="0" w:line="240" w:lineRule="auto"/>
              <w:textAlignment w:val="baseline"/>
              <w:rPr>
                <w:rFonts w:ascii="Times New Roman" w:eastAsia="Calibri" w:hAnsi="Times New Roman"/>
                <w:strike/>
                <w:color w:val="FF0000"/>
                <w:sz w:val="24"/>
                <w:szCs w:val="24"/>
              </w:rPr>
            </w:pPr>
            <w:r w:rsidRPr="0041146A">
              <w:rPr>
                <w:rFonts w:ascii="Times New Roman" w:eastAsia="SimSun" w:hAnsi="Times New Roman"/>
                <w:strike/>
                <w:color w:val="FF0000"/>
                <w:kern w:val="3"/>
                <w:sz w:val="24"/>
                <w:szCs w:val="24"/>
                <w:lang w:eastAsia="zh-CN" w:bidi="hi-IN"/>
              </w:rPr>
              <w:t xml:space="preserve">Zadanie zakłada </w:t>
            </w:r>
            <w:r w:rsidRPr="0041146A">
              <w:rPr>
                <w:rFonts w:ascii="Times New Roman" w:eastAsia="Calibri" w:hAnsi="Times New Roman"/>
                <w:strike/>
                <w:color w:val="FF0000"/>
                <w:sz w:val="24"/>
                <w:szCs w:val="24"/>
              </w:rPr>
              <w:t>włączenie mieszkańców obszaru LGD, w tym grup w niekorzystnej sytuacji zdiagnozowanych na obszarze (tj. kobiety, os. z niepełnosprawnościami, w tym seniorzy i osoby młode do 25 r. ż).</w:t>
            </w:r>
          </w:p>
          <w:p w:rsidR="00205912" w:rsidRPr="0041146A" w:rsidRDefault="00205912" w:rsidP="00205912">
            <w:pPr>
              <w:widowControl w:val="0"/>
              <w:suppressAutoHyphens/>
              <w:autoSpaceDN w:val="0"/>
              <w:spacing w:after="0" w:line="240" w:lineRule="auto"/>
              <w:textAlignment w:val="baseline"/>
              <w:rPr>
                <w:rFonts w:ascii="Times New Roman" w:eastAsia="Calibri" w:hAnsi="Times New Roman"/>
                <w:strike/>
                <w:color w:val="FF0000"/>
                <w:sz w:val="24"/>
                <w:szCs w:val="24"/>
              </w:rPr>
            </w:pPr>
            <w:r w:rsidRPr="0041146A">
              <w:rPr>
                <w:rFonts w:ascii="Times New Roman" w:eastAsia="Calibri" w:hAnsi="Times New Roman"/>
                <w:strike/>
                <w:color w:val="FF0000"/>
                <w:sz w:val="24"/>
                <w:szCs w:val="24"/>
              </w:rPr>
              <w:t xml:space="preserve">TAK – </w:t>
            </w:r>
            <w:r w:rsidRPr="0041146A">
              <w:rPr>
                <w:rFonts w:ascii="Times New Roman" w:eastAsia="Calibri" w:hAnsi="Times New Roman"/>
                <w:b/>
                <w:strike/>
                <w:color w:val="FF0000"/>
                <w:sz w:val="24"/>
                <w:szCs w:val="24"/>
              </w:rPr>
              <w:t>5 pkt</w:t>
            </w:r>
          </w:p>
          <w:p w:rsidR="00205912" w:rsidRPr="0041146A" w:rsidRDefault="00205912" w:rsidP="0066169D">
            <w:pPr>
              <w:widowControl w:val="0"/>
              <w:suppressAutoHyphens/>
              <w:autoSpaceDN w:val="0"/>
              <w:spacing w:after="120" w:line="240" w:lineRule="auto"/>
              <w:jc w:val="both"/>
              <w:textAlignment w:val="baseline"/>
              <w:rPr>
                <w:rFonts w:ascii="Times New Roman" w:eastAsia="Calibri" w:hAnsi="Times New Roman"/>
                <w:b/>
                <w:strike/>
                <w:color w:val="FF0000"/>
                <w:sz w:val="24"/>
                <w:szCs w:val="24"/>
              </w:rPr>
            </w:pPr>
            <w:r w:rsidRPr="0041146A">
              <w:rPr>
                <w:rFonts w:ascii="Times New Roman" w:eastAsia="Calibri" w:hAnsi="Times New Roman"/>
                <w:strike/>
                <w:color w:val="FF0000"/>
                <w:sz w:val="24"/>
                <w:szCs w:val="24"/>
              </w:rPr>
              <w:t xml:space="preserve">NIE  - </w:t>
            </w:r>
            <w:r w:rsidRPr="0041146A">
              <w:rPr>
                <w:rFonts w:ascii="Times New Roman" w:eastAsia="Calibri" w:hAnsi="Times New Roman"/>
                <w:b/>
                <w:strike/>
                <w:color w:val="FF0000"/>
                <w:sz w:val="24"/>
                <w:szCs w:val="24"/>
              </w:rPr>
              <w:t>0 pkt</w:t>
            </w:r>
          </w:p>
          <w:p w:rsidR="00A55329" w:rsidRPr="0041146A" w:rsidRDefault="00205912" w:rsidP="006B5A2A">
            <w:pPr>
              <w:widowControl w:val="0"/>
              <w:suppressAutoHyphens/>
              <w:autoSpaceDN w:val="0"/>
              <w:spacing w:after="240" w:line="240" w:lineRule="auto"/>
              <w:textAlignment w:val="baseline"/>
              <w:rPr>
                <w:rFonts w:ascii="Times New Roman" w:eastAsia="SimSun" w:hAnsi="Times New Roman"/>
                <w:strike/>
                <w:color w:val="FF0000"/>
                <w:kern w:val="3"/>
                <w:sz w:val="20"/>
                <w:szCs w:val="20"/>
                <w:lang w:eastAsia="zh-CN" w:bidi="hi-IN"/>
              </w:rPr>
            </w:pPr>
            <w:r w:rsidRPr="0041146A">
              <w:rPr>
                <w:rFonts w:ascii="Times New Roman" w:eastAsia="Calibri" w:hAnsi="Times New Roman"/>
                <w:i/>
                <w:strike/>
                <w:color w:val="FF0000"/>
                <w:sz w:val="20"/>
                <w:szCs w:val="20"/>
              </w:rPr>
              <w:t>Kryterium wynikające z założeń w LSR.</w:t>
            </w: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rsidR="006F3B68" w:rsidRPr="0041146A" w:rsidRDefault="00205912"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5 lub 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2C36F4"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w:t>
            </w:r>
            <w:r w:rsidR="00DB0CA6" w:rsidRPr="0041146A">
              <w:rPr>
                <w:rFonts w:ascii="Times New Roman" w:eastAsia="SimSun" w:hAnsi="Times New Roman"/>
                <w:b/>
                <w:strike/>
                <w:color w:val="FF0000"/>
                <w:kern w:val="3"/>
                <w:sz w:val="24"/>
                <w:szCs w:val="24"/>
                <w:lang w:eastAsia="zh-CN" w:bidi="hi-IN"/>
              </w:rPr>
              <w:t>5</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CD528D"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Zadanie</w:t>
            </w:r>
            <w:r w:rsidR="006F3B68" w:rsidRPr="0041146A">
              <w:rPr>
                <w:rFonts w:ascii="Times New Roman" w:eastAsia="SimSun" w:hAnsi="Times New Roman"/>
                <w:strike/>
                <w:color w:val="FF0000"/>
                <w:kern w:val="3"/>
                <w:sz w:val="24"/>
                <w:szCs w:val="24"/>
                <w:lang w:eastAsia="zh-CN" w:bidi="hi-IN"/>
              </w:rPr>
              <w:t xml:space="preserve"> przyczynia się do wzrostu wydarzeń:</w:t>
            </w: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cs="Mangal"/>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Turystycznych </w:t>
            </w:r>
            <w:r w:rsidR="007F5C52"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 pkt</w:t>
            </w: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Kulturalnych </w:t>
            </w:r>
            <w:r w:rsidR="007F5C52"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 pkt</w:t>
            </w: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Edukacyjnych </w:t>
            </w:r>
            <w:r w:rsidR="007F5C52"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 pkt</w:t>
            </w: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Rekreacyjno-sportowych </w:t>
            </w:r>
            <w:r w:rsidR="007F5C52"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1 pkt</w:t>
            </w:r>
          </w:p>
          <w:p w:rsidR="006F3B68" w:rsidRPr="0041146A" w:rsidRDefault="006F3B68" w:rsidP="002E6A25">
            <w:pPr>
              <w:widowControl w:val="0"/>
              <w:suppressAutoHyphens/>
              <w:autoSpaceDN w:val="0"/>
              <w:spacing w:after="120" w:line="240" w:lineRule="auto"/>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Żadne z powyższych </w:t>
            </w:r>
            <w:r w:rsidR="007F5C52" w:rsidRPr="0041146A">
              <w:rPr>
                <w:rFonts w:ascii="Times New Roman" w:eastAsia="SimSun" w:hAnsi="Times New Roman"/>
                <w:strike/>
                <w:color w:val="FF0000"/>
                <w:kern w:val="3"/>
                <w:sz w:val="24"/>
                <w:szCs w:val="24"/>
                <w:lang w:eastAsia="zh-CN" w:bidi="hi-IN"/>
              </w:rPr>
              <w:t>-</w:t>
            </w:r>
            <w:r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b/>
                <w:strike/>
                <w:color w:val="FF0000"/>
                <w:kern w:val="3"/>
                <w:sz w:val="24"/>
                <w:szCs w:val="24"/>
                <w:lang w:eastAsia="zh-CN" w:bidi="hi-IN"/>
              </w:rPr>
              <w:t>0 pkt</w:t>
            </w:r>
          </w:p>
          <w:p w:rsidR="006F3B68" w:rsidRPr="0041146A" w:rsidRDefault="006F3B68" w:rsidP="002E6A25">
            <w:pPr>
              <w:widowControl w:val="0"/>
              <w:suppressAutoHyphens/>
              <w:autoSpaceDN w:val="0"/>
              <w:spacing w:after="0" w:line="240" w:lineRule="auto"/>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Kryterium łączne. Razem punktów można zdobyć – 4.</w:t>
            </w:r>
          </w:p>
          <w:p w:rsidR="006F3B68" w:rsidRPr="0041146A" w:rsidRDefault="00AC4D93" w:rsidP="006B5A2A">
            <w:pPr>
              <w:widowControl w:val="0"/>
              <w:suppressAutoHyphens/>
              <w:autoSpaceDN w:val="0"/>
              <w:spacing w:after="240" w:line="240" w:lineRule="auto"/>
              <w:textAlignment w:val="baseline"/>
              <w:rPr>
                <w:rFonts w:ascii="Times New Roman" w:eastAsia="SimSun" w:hAnsi="Times New Roman"/>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W</w:t>
            </w:r>
            <w:r w:rsidR="006F3B68" w:rsidRPr="0041146A">
              <w:rPr>
                <w:rFonts w:ascii="Times New Roman" w:eastAsia="SimSun" w:hAnsi="Times New Roman"/>
                <w:i/>
                <w:strike/>
                <w:color w:val="FF0000"/>
                <w:kern w:val="3"/>
                <w:sz w:val="20"/>
                <w:szCs w:val="20"/>
                <w:lang w:eastAsia="zh-CN" w:bidi="hi-IN"/>
              </w:rPr>
              <w:t xml:space="preserve">ynika z </w:t>
            </w:r>
            <w:r w:rsidRPr="0041146A">
              <w:rPr>
                <w:rFonts w:ascii="Times New Roman" w:eastAsia="SimSun" w:hAnsi="Times New Roman"/>
                <w:i/>
                <w:strike/>
                <w:color w:val="FF0000"/>
                <w:kern w:val="3"/>
                <w:sz w:val="20"/>
                <w:szCs w:val="20"/>
                <w:lang w:eastAsia="zh-CN" w:bidi="hi-IN"/>
              </w:rPr>
              <w:t xml:space="preserve">opisu we </w:t>
            </w:r>
            <w:r w:rsidR="006F3B68" w:rsidRPr="0041146A">
              <w:rPr>
                <w:rFonts w:ascii="Times New Roman" w:eastAsia="SimSun" w:hAnsi="Times New Roman"/>
                <w:i/>
                <w:strike/>
                <w:color w:val="FF0000"/>
                <w:kern w:val="3"/>
                <w:sz w:val="20"/>
                <w:szCs w:val="20"/>
                <w:lang w:eastAsia="zh-CN" w:bidi="hi-IN"/>
              </w:rPr>
              <w:t xml:space="preserve">wniosku.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4 lub 3 lub 2</w:t>
            </w:r>
          </w:p>
          <w:p w:rsidR="006F3B68" w:rsidRPr="0041146A" w:rsidRDefault="006F3B68"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lub 1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DB0CA6"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16</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A75D60" w:rsidRPr="0041146A" w:rsidRDefault="00A75D60" w:rsidP="00A75D60">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Budżet – niezbędność wydatków do realizacji zaplanowanych działań. Ocenie podlega niezbędność planowanych wydatków w budżecie projektu, tj.: czy wynikają one bezpośrednio z opisanych działań oraz przyczyniają się do osiągnięcia produktów</w:t>
            </w:r>
            <w:r w:rsidR="00A55329" w:rsidRPr="0041146A">
              <w:rPr>
                <w:rFonts w:ascii="Times New Roman" w:eastAsia="SimSun" w:hAnsi="Times New Roman"/>
                <w:strike/>
                <w:color w:val="FF0000"/>
                <w:kern w:val="3"/>
                <w:sz w:val="24"/>
                <w:szCs w:val="24"/>
                <w:lang w:eastAsia="zh-CN" w:bidi="hi-IN"/>
              </w:rPr>
              <w:t xml:space="preserve">                        </w:t>
            </w:r>
            <w:r w:rsidRPr="0041146A">
              <w:rPr>
                <w:rFonts w:ascii="Times New Roman" w:eastAsia="SimSun" w:hAnsi="Times New Roman"/>
                <w:strike/>
                <w:color w:val="FF0000"/>
                <w:kern w:val="3"/>
                <w:sz w:val="24"/>
                <w:szCs w:val="24"/>
                <w:lang w:eastAsia="zh-CN" w:bidi="hi-IN"/>
              </w:rPr>
              <w:t xml:space="preserve"> i rezultatów projektu oraz czy są adekwatne do zakresu i specyfiki projektu:</w:t>
            </w:r>
          </w:p>
          <w:p w:rsidR="00A75D60" w:rsidRPr="0041146A" w:rsidRDefault="00A75D60" w:rsidP="00A75D60">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TAK – </w:t>
            </w:r>
            <w:r w:rsidRPr="0041146A">
              <w:rPr>
                <w:rFonts w:ascii="Times New Roman" w:eastAsia="SimSun" w:hAnsi="Times New Roman"/>
                <w:b/>
                <w:strike/>
                <w:color w:val="FF0000"/>
                <w:kern w:val="3"/>
                <w:sz w:val="24"/>
                <w:szCs w:val="24"/>
                <w:lang w:eastAsia="zh-CN" w:bidi="hi-IN"/>
              </w:rPr>
              <w:t>5 pkt</w:t>
            </w:r>
          </w:p>
          <w:p w:rsidR="00A75D60" w:rsidRPr="0041146A" w:rsidRDefault="00A75D60" w:rsidP="0066169D">
            <w:pPr>
              <w:widowControl w:val="0"/>
              <w:suppressAutoHyphens/>
              <w:autoSpaceDN w:val="0"/>
              <w:spacing w:after="12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strike/>
                <w:color w:val="FF0000"/>
                <w:kern w:val="3"/>
                <w:sz w:val="24"/>
                <w:szCs w:val="24"/>
                <w:lang w:eastAsia="zh-CN" w:bidi="hi-IN"/>
              </w:rPr>
              <w:t xml:space="preserve">NIE – </w:t>
            </w:r>
            <w:r w:rsidRPr="0041146A">
              <w:rPr>
                <w:rFonts w:ascii="Times New Roman" w:eastAsia="SimSun" w:hAnsi="Times New Roman"/>
                <w:b/>
                <w:strike/>
                <w:color w:val="FF0000"/>
                <w:kern w:val="3"/>
                <w:sz w:val="24"/>
                <w:szCs w:val="24"/>
                <w:lang w:eastAsia="zh-CN" w:bidi="hi-IN"/>
              </w:rPr>
              <w:t>0 pkt</w:t>
            </w:r>
            <w:r w:rsidRPr="0041146A">
              <w:rPr>
                <w:rFonts w:ascii="Times New Roman" w:eastAsia="SimSun" w:hAnsi="Times New Roman"/>
                <w:strike/>
                <w:color w:val="FF0000"/>
                <w:kern w:val="3"/>
                <w:sz w:val="24"/>
                <w:szCs w:val="24"/>
                <w:lang w:eastAsia="zh-CN" w:bidi="hi-IN"/>
              </w:rPr>
              <w:t xml:space="preserve"> </w:t>
            </w:r>
          </w:p>
          <w:p w:rsidR="00A17226" w:rsidRPr="0041146A" w:rsidRDefault="00A75D60" w:rsidP="006B5A2A">
            <w:pPr>
              <w:widowControl w:val="0"/>
              <w:suppressAutoHyphens/>
              <w:autoSpaceDN w:val="0"/>
              <w:spacing w:after="240" w:line="240" w:lineRule="auto"/>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Wynika z treści wniosku.</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A75D60"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5</w:t>
            </w:r>
            <w:r w:rsidR="006F3B68" w:rsidRPr="0041146A">
              <w:rPr>
                <w:rFonts w:ascii="Times New Roman" w:eastAsia="SimSun" w:hAnsi="Times New Roman"/>
                <w:strike/>
                <w:color w:val="FF0000"/>
                <w:kern w:val="3"/>
                <w:sz w:val="24"/>
                <w:szCs w:val="24"/>
                <w:lang w:eastAsia="zh-CN" w:bidi="hi-IN"/>
              </w:rPr>
              <w:t xml:space="preserve">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BD2C8E"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t>1</w:t>
            </w:r>
            <w:r w:rsidR="00DB0CA6" w:rsidRPr="0041146A">
              <w:rPr>
                <w:rFonts w:ascii="Times New Roman" w:eastAsia="SimSun" w:hAnsi="Times New Roman"/>
                <w:b/>
                <w:strike/>
                <w:color w:val="FF0000"/>
                <w:kern w:val="3"/>
                <w:sz w:val="24"/>
                <w:szCs w:val="24"/>
                <w:lang w:eastAsia="zh-CN" w:bidi="hi-IN"/>
              </w:rPr>
              <w:t>7</w:t>
            </w:r>
            <w:r w:rsidR="006F3B68" w:rsidRPr="0041146A">
              <w:rPr>
                <w:rFonts w:ascii="Times New Roman" w:eastAsia="SimSun" w:hAnsi="Times New Roman"/>
                <w:b/>
                <w:strike/>
                <w:color w:val="FF0000"/>
                <w:kern w:val="3"/>
                <w:sz w:val="24"/>
                <w:szCs w:val="24"/>
                <w:lang w:eastAsia="zh-CN" w:bidi="hi-IN"/>
              </w:rPr>
              <w:t>.</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DB0CA6" w:rsidRPr="0041146A" w:rsidRDefault="00DB0CA6" w:rsidP="00DB0CA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Indywidualna analiza potrzeb </w:t>
            </w:r>
            <w:proofErr w:type="spellStart"/>
            <w:r w:rsidR="005C0B74" w:rsidRPr="0041146A">
              <w:rPr>
                <w:rFonts w:ascii="Times New Roman" w:eastAsia="SimSun" w:hAnsi="Times New Roman"/>
                <w:strike/>
                <w:color w:val="FF0000"/>
                <w:kern w:val="3"/>
                <w:sz w:val="24"/>
                <w:szCs w:val="24"/>
                <w:lang w:eastAsia="zh-CN" w:bidi="hi-IN"/>
              </w:rPr>
              <w:t>Grantobiorcy</w:t>
            </w:r>
            <w:proofErr w:type="spellEnd"/>
            <w:r w:rsidRPr="0041146A">
              <w:rPr>
                <w:rFonts w:ascii="Times New Roman" w:eastAsia="SimSun" w:hAnsi="Times New Roman"/>
                <w:strike/>
                <w:color w:val="FF0000"/>
                <w:kern w:val="3"/>
                <w:sz w:val="24"/>
                <w:szCs w:val="24"/>
                <w:lang w:eastAsia="zh-CN" w:bidi="hi-IN"/>
              </w:rPr>
              <w:t>:</w:t>
            </w:r>
          </w:p>
          <w:p w:rsidR="005C0B74" w:rsidRPr="0041146A" w:rsidRDefault="00DB0CA6" w:rsidP="00DB0CA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proofErr w:type="spellStart"/>
            <w:r w:rsidR="005C0B74" w:rsidRPr="0041146A">
              <w:rPr>
                <w:rFonts w:ascii="Times New Roman" w:eastAsia="SimSun" w:hAnsi="Times New Roman"/>
                <w:strike/>
                <w:color w:val="FF0000"/>
                <w:kern w:val="3"/>
                <w:sz w:val="24"/>
                <w:szCs w:val="24"/>
                <w:lang w:eastAsia="zh-CN" w:bidi="hi-IN"/>
              </w:rPr>
              <w:t>Grantobiorca</w:t>
            </w:r>
            <w:proofErr w:type="spellEnd"/>
            <w:r w:rsidRPr="0041146A">
              <w:rPr>
                <w:rFonts w:ascii="Times New Roman" w:eastAsia="SimSun" w:hAnsi="Times New Roman"/>
                <w:strike/>
                <w:color w:val="FF0000"/>
                <w:kern w:val="3"/>
                <w:sz w:val="24"/>
                <w:szCs w:val="24"/>
                <w:lang w:eastAsia="zh-CN" w:bidi="hi-IN"/>
              </w:rPr>
              <w:t xml:space="preserve"> przeprowadził szczegółową</w:t>
            </w:r>
          </w:p>
          <w:p w:rsidR="00DB0CA6" w:rsidRPr="0041146A" w:rsidRDefault="005C0B74" w:rsidP="00DB0CA6">
            <w:pPr>
              <w:widowControl w:val="0"/>
              <w:suppressAutoHyphens/>
              <w:autoSpaceDN w:val="0"/>
              <w:spacing w:after="0" w:line="240" w:lineRule="auto"/>
              <w:jc w:val="both"/>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r w:rsidR="00DB0CA6" w:rsidRPr="0041146A">
              <w:rPr>
                <w:rFonts w:ascii="Times New Roman" w:eastAsia="SimSun" w:hAnsi="Times New Roman"/>
                <w:strike/>
                <w:color w:val="FF0000"/>
                <w:kern w:val="3"/>
                <w:sz w:val="24"/>
                <w:szCs w:val="24"/>
                <w:lang w:eastAsia="zh-CN" w:bidi="hi-IN"/>
              </w:rPr>
              <w:t xml:space="preserve"> diagnozę – </w:t>
            </w:r>
            <w:r w:rsidR="00DB0CA6" w:rsidRPr="0041146A">
              <w:rPr>
                <w:rFonts w:ascii="Times New Roman" w:eastAsia="SimSun" w:hAnsi="Times New Roman"/>
                <w:b/>
                <w:strike/>
                <w:color w:val="FF0000"/>
                <w:kern w:val="3"/>
                <w:sz w:val="24"/>
                <w:szCs w:val="24"/>
                <w:lang w:eastAsia="zh-CN" w:bidi="hi-IN"/>
              </w:rPr>
              <w:t>5 pkt</w:t>
            </w:r>
          </w:p>
          <w:p w:rsidR="00DB0CA6" w:rsidRPr="0041146A" w:rsidRDefault="00DB0CA6" w:rsidP="00DB0CA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w:t>
            </w:r>
            <w:proofErr w:type="spellStart"/>
            <w:r w:rsidR="005C0B74" w:rsidRPr="0041146A">
              <w:rPr>
                <w:rFonts w:ascii="Times New Roman" w:eastAsia="SimSun" w:hAnsi="Times New Roman"/>
                <w:strike/>
                <w:color w:val="FF0000"/>
                <w:kern w:val="3"/>
                <w:sz w:val="24"/>
                <w:szCs w:val="24"/>
                <w:lang w:eastAsia="zh-CN" w:bidi="hi-IN"/>
              </w:rPr>
              <w:t>Grantobiorca</w:t>
            </w:r>
            <w:proofErr w:type="spellEnd"/>
            <w:r w:rsidRPr="0041146A">
              <w:rPr>
                <w:rFonts w:ascii="Times New Roman" w:eastAsia="SimSun" w:hAnsi="Times New Roman"/>
                <w:strike/>
                <w:color w:val="FF0000"/>
                <w:kern w:val="3"/>
                <w:sz w:val="24"/>
                <w:szCs w:val="24"/>
                <w:lang w:eastAsia="zh-CN" w:bidi="hi-IN"/>
              </w:rPr>
              <w:t xml:space="preserve"> nie przeprowadził diagnozy – </w:t>
            </w:r>
            <w:r w:rsidRPr="0041146A">
              <w:rPr>
                <w:rFonts w:ascii="Times New Roman" w:eastAsia="SimSun" w:hAnsi="Times New Roman"/>
                <w:b/>
                <w:strike/>
                <w:color w:val="FF0000"/>
                <w:kern w:val="3"/>
                <w:sz w:val="24"/>
                <w:szCs w:val="24"/>
                <w:lang w:eastAsia="zh-CN" w:bidi="hi-IN"/>
              </w:rPr>
              <w:t>0 pkt</w:t>
            </w:r>
          </w:p>
          <w:p w:rsidR="00DB0CA6" w:rsidRPr="0041146A" w:rsidRDefault="00DB0CA6" w:rsidP="00DB0CA6">
            <w:pPr>
              <w:widowControl w:val="0"/>
              <w:suppressAutoHyphens/>
              <w:autoSpaceDN w:val="0"/>
              <w:spacing w:after="0" w:line="240" w:lineRule="auto"/>
              <w:jc w:val="both"/>
              <w:textAlignment w:val="baseline"/>
              <w:rPr>
                <w:rFonts w:ascii="Times New Roman" w:eastAsia="SimSun" w:hAnsi="Times New Roman"/>
                <w:strike/>
                <w:color w:val="FF0000"/>
                <w:kern w:val="3"/>
                <w:sz w:val="24"/>
                <w:szCs w:val="24"/>
                <w:lang w:eastAsia="zh-CN" w:bidi="hi-IN"/>
              </w:rPr>
            </w:pPr>
          </w:p>
          <w:p w:rsidR="00DB0CA6" w:rsidRPr="0041146A" w:rsidRDefault="00DB0CA6" w:rsidP="00DB0CA6">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Weryfikuje się czy realizacja wsparcia dokonywana jest na podstawie zdiagnozowanego zapotrzebowania </w:t>
            </w:r>
            <w:proofErr w:type="spellStart"/>
            <w:r w:rsidR="00A55329" w:rsidRPr="0041146A">
              <w:rPr>
                <w:rFonts w:ascii="Times New Roman" w:eastAsia="SimSun" w:hAnsi="Times New Roman"/>
                <w:i/>
                <w:strike/>
                <w:color w:val="FF0000"/>
                <w:kern w:val="3"/>
                <w:sz w:val="20"/>
                <w:szCs w:val="20"/>
                <w:lang w:eastAsia="zh-CN" w:bidi="hi-IN"/>
              </w:rPr>
              <w:t>Grantobiorcy</w:t>
            </w:r>
            <w:proofErr w:type="spellEnd"/>
            <w:r w:rsidRPr="0041146A">
              <w:rPr>
                <w:rFonts w:ascii="Times New Roman" w:eastAsia="SimSun" w:hAnsi="Times New Roman"/>
                <w:i/>
                <w:strike/>
                <w:color w:val="FF0000"/>
                <w:kern w:val="3"/>
                <w:sz w:val="20"/>
                <w:szCs w:val="20"/>
                <w:lang w:eastAsia="zh-CN" w:bidi="hi-IN"/>
              </w:rPr>
              <w:t>.</w:t>
            </w:r>
          </w:p>
          <w:p w:rsidR="00DB0CA6" w:rsidRPr="0041146A" w:rsidRDefault="00DB0CA6" w:rsidP="00DB0CA6">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 xml:space="preserve">Diagnoza powinna być przygotowana i przeprowadzona przez </w:t>
            </w:r>
            <w:proofErr w:type="spellStart"/>
            <w:r w:rsidR="00A55329" w:rsidRPr="0041146A">
              <w:rPr>
                <w:rFonts w:ascii="Times New Roman" w:eastAsia="SimSun" w:hAnsi="Times New Roman"/>
                <w:i/>
                <w:strike/>
                <w:color w:val="FF0000"/>
                <w:kern w:val="3"/>
                <w:sz w:val="20"/>
                <w:szCs w:val="20"/>
                <w:lang w:eastAsia="zh-CN" w:bidi="hi-IN"/>
              </w:rPr>
              <w:t>Grantobiorcę</w:t>
            </w:r>
            <w:proofErr w:type="spellEnd"/>
            <w:r w:rsidRPr="0041146A">
              <w:rPr>
                <w:rFonts w:ascii="Times New Roman" w:eastAsia="SimSun" w:hAnsi="Times New Roman"/>
                <w:i/>
                <w:strike/>
                <w:color w:val="FF0000"/>
                <w:kern w:val="3"/>
                <w:sz w:val="20"/>
                <w:szCs w:val="20"/>
                <w:lang w:eastAsia="zh-CN" w:bidi="hi-IN"/>
              </w:rPr>
              <w:t>. Warunkiem spełnienia kryterium na etapie oceny projektu jest jednoznaczne wskazanie we wniosku o dofinansowanie, że zaplanowane wsparcie wynika z potrzeb placówki. Działania realizowane w ramach projektu muszą uwzględniać indywidualne potrzeby rozwojowe i edukacyjne oraz możliwości psychofizyczne dzieci objętych wsparciem, w tym                                      z niepełnosprawnościami (jeśli dotyczy).</w:t>
            </w:r>
          </w:p>
          <w:p w:rsidR="00DB0CA6" w:rsidRPr="0041146A" w:rsidRDefault="00DB0CA6" w:rsidP="00DB0CA6">
            <w:pPr>
              <w:widowControl w:val="0"/>
              <w:suppressAutoHyphens/>
              <w:autoSpaceDN w:val="0"/>
              <w:spacing w:after="0" w:line="240" w:lineRule="auto"/>
              <w:jc w:val="both"/>
              <w:textAlignment w:val="baseline"/>
              <w:rPr>
                <w:rFonts w:ascii="Times New Roman" w:eastAsia="SimSun" w:hAnsi="Times New Roman"/>
                <w:i/>
                <w:strike/>
                <w:color w:val="FF0000"/>
                <w:kern w:val="3"/>
                <w:sz w:val="20"/>
                <w:szCs w:val="20"/>
                <w:lang w:eastAsia="zh-CN" w:bidi="hi-IN"/>
              </w:rPr>
            </w:pPr>
          </w:p>
          <w:p w:rsidR="00DB0CA6" w:rsidRPr="0041146A" w:rsidRDefault="00DB0CA6" w:rsidP="006B5A2A">
            <w:pPr>
              <w:widowControl w:val="0"/>
              <w:suppressAutoHyphens/>
              <w:autoSpaceDN w:val="0"/>
              <w:spacing w:after="240" w:line="240" w:lineRule="auto"/>
              <w:textAlignment w:val="baseline"/>
              <w:rPr>
                <w:rFonts w:ascii="Times New Roman" w:eastAsia="SimSun" w:hAnsi="Times New Roman"/>
                <w:i/>
                <w:strike/>
                <w:color w:val="FF0000"/>
                <w:kern w:val="3"/>
                <w:sz w:val="20"/>
                <w:szCs w:val="20"/>
                <w:lang w:eastAsia="zh-CN" w:bidi="hi-IN"/>
              </w:rPr>
            </w:pPr>
            <w:r w:rsidRPr="0041146A">
              <w:rPr>
                <w:rFonts w:ascii="Times New Roman" w:eastAsia="SimSun" w:hAnsi="Times New Roman"/>
                <w:i/>
                <w:strike/>
                <w:color w:val="FF0000"/>
                <w:kern w:val="3"/>
                <w:sz w:val="20"/>
                <w:szCs w:val="20"/>
                <w:lang w:eastAsia="zh-CN" w:bidi="hi-IN"/>
              </w:rPr>
              <w:t>Kryterium jest weryfikowane na podstawie zapisów we wniosku o dofinansowanie projektu oraz z załączonej do wniosku diagnozy.</w:t>
            </w:r>
          </w:p>
          <w:p w:rsidR="006B5A2A" w:rsidRPr="0041146A" w:rsidRDefault="006B5A2A" w:rsidP="006B5A2A">
            <w:pPr>
              <w:widowControl w:val="0"/>
              <w:suppressAutoHyphens/>
              <w:autoSpaceDN w:val="0"/>
              <w:spacing w:after="240" w:line="240" w:lineRule="auto"/>
              <w:textAlignment w:val="baseline"/>
              <w:rPr>
                <w:rFonts w:ascii="Times New Roman" w:eastAsia="SimSun" w:hAnsi="Times New Roman"/>
                <w:i/>
                <w:strike/>
                <w:color w:val="FF0000"/>
                <w:kern w:val="3"/>
                <w:sz w:val="20"/>
                <w:szCs w:val="20"/>
                <w:lang w:eastAsia="zh-CN" w:bidi="hi-IN"/>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41146A" w:rsidRDefault="00DB0CA6"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5</w:t>
            </w:r>
            <w:r w:rsidR="006F3B68" w:rsidRPr="0041146A">
              <w:rPr>
                <w:rFonts w:ascii="Times New Roman" w:eastAsia="SimSun" w:hAnsi="Times New Roman"/>
                <w:strike/>
                <w:color w:val="FF0000"/>
                <w:kern w:val="3"/>
                <w:sz w:val="24"/>
                <w:szCs w:val="24"/>
                <w:lang w:eastAsia="zh-CN" w:bidi="hi-IN"/>
              </w:rPr>
              <w:t xml:space="preserve"> lub 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41146A" w:rsidRDefault="006F3B68"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r w:rsidR="0041146A" w:rsidRPr="0041146A" w:rsidTr="002E6A25">
        <w:trPr>
          <w:trHeight w:val="512"/>
        </w:trPr>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rsidR="006B5A2A" w:rsidRPr="0041146A" w:rsidRDefault="006B5A2A" w:rsidP="00A75D60">
            <w:pPr>
              <w:widowControl w:val="0"/>
              <w:suppressAutoHyphens/>
              <w:autoSpaceDN w:val="0"/>
              <w:spacing w:after="0" w:line="240" w:lineRule="auto"/>
              <w:jc w:val="center"/>
              <w:textAlignment w:val="baseline"/>
              <w:rPr>
                <w:rFonts w:ascii="Times New Roman" w:eastAsia="SimSun" w:hAnsi="Times New Roman"/>
                <w:b/>
                <w:strike/>
                <w:color w:val="FF0000"/>
                <w:kern w:val="3"/>
                <w:sz w:val="24"/>
                <w:szCs w:val="24"/>
                <w:lang w:eastAsia="zh-CN" w:bidi="hi-IN"/>
              </w:rPr>
            </w:pPr>
            <w:r w:rsidRPr="0041146A">
              <w:rPr>
                <w:rFonts w:ascii="Times New Roman" w:eastAsia="SimSun" w:hAnsi="Times New Roman"/>
                <w:b/>
                <w:strike/>
                <w:color w:val="FF0000"/>
                <w:kern w:val="3"/>
                <w:sz w:val="24"/>
                <w:szCs w:val="24"/>
                <w:lang w:eastAsia="zh-CN" w:bidi="hi-IN"/>
              </w:rPr>
              <w:lastRenderedPageBreak/>
              <w:t xml:space="preserve">18. </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rsidR="006B5A2A" w:rsidRPr="0041146A" w:rsidRDefault="006B5A2A" w:rsidP="006B5A2A">
            <w:pPr>
              <w:widowControl w:val="0"/>
              <w:suppressAutoHyphens/>
              <w:autoSpaceDN w:val="0"/>
              <w:spacing w:after="12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Liczba osób objętych projektem włączenia społecznego:</w:t>
            </w:r>
          </w:p>
          <w:p w:rsidR="006B5A2A" w:rsidRPr="0041146A" w:rsidRDefault="006B5A2A" w:rsidP="006B5A2A">
            <w:pPr>
              <w:widowControl w:val="0"/>
              <w:suppressAutoHyphens/>
              <w:autoSpaceDN w:val="0"/>
              <w:spacing w:after="12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- 100 osób - </w:t>
            </w:r>
            <w:r w:rsidRPr="0041146A">
              <w:rPr>
                <w:rFonts w:ascii="Times New Roman" w:eastAsia="SimSun" w:hAnsi="Times New Roman"/>
                <w:b/>
                <w:strike/>
                <w:color w:val="FF0000"/>
                <w:kern w:val="3"/>
                <w:sz w:val="24"/>
                <w:szCs w:val="24"/>
                <w:lang w:eastAsia="zh-CN" w:bidi="hi-IN"/>
              </w:rPr>
              <w:t>20 pkt</w:t>
            </w:r>
          </w:p>
          <w:p w:rsidR="006B5A2A" w:rsidRPr="0041146A" w:rsidRDefault="006B5A2A" w:rsidP="006B5A2A">
            <w:pPr>
              <w:widowControl w:val="0"/>
              <w:suppressAutoHyphens/>
              <w:autoSpaceDN w:val="0"/>
              <w:spacing w:after="120" w:line="240" w:lineRule="auto"/>
              <w:jc w:val="both"/>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 xml:space="preserve">- 90 osób - </w:t>
            </w:r>
            <w:r w:rsidRPr="0041146A">
              <w:rPr>
                <w:rFonts w:ascii="Times New Roman" w:eastAsia="SimSun" w:hAnsi="Times New Roman"/>
                <w:b/>
                <w:strike/>
                <w:color w:val="FF0000"/>
                <w:kern w:val="3"/>
                <w:sz w:val="24"/>
                <w:szCs w:val="24"/>
                <w:lang w:eastAsia="zh-CN" w:bidi="hi-IN"/>
              </w:rPr>
              <w:t>15 pkt</w:t>
            </w:r>
          </w:p>
          <w:p w:rsidR="006B5A2A" w:rsidRPr="0041146A" w:rsidRDefault="006B5A2A" w:rsidP="006B5A2A">
            <w:pPr>
              <w:rPr>
                <w:rFonts w:ascii="Times New Roman" w:eastAsia="SimSun" w:hAnsi="Times New Roman"/>
                <w:strike/>
                <w:color w:val="FF0000"/>
                <w:sz w:val="24"/>
                <w:szCs w:val="24"/>
                <w:lang w:eastAsia="zh-CN" w:bidi="hi-IN"/>
              </w:rPr>
            </w:pPr>
            <w:r w:rsidRPr="0041146A">
              <w:rPr>
                <w:rFonts w:ascii="Times New Roman" w:eastAsia="SimSun" w:hAnsi="Times New Roman"/>
                <w:strike/>
                <w:color w:val="FF0000"/>
                <w:sz w:val="24"/>
                <w:szCs w:val="24"/>
                <w:lang w:eastAsia="zh-CN" w:bidi="hi-IN"/>
              </w:rPr>
              <w:t>- 80 osób -</w:t>
            </w:r>
            <w:r w:rsidRPr="0041146A">
              <w:rPr>
                <w:rFonts w:ascii="Times New Roman" w:eastAsia="SimSun" w:hAnsi="Times New Roman"/>
                <w:b/>
                <w:strike/>
                <w:color w:val="FF0000"/>
                <w:sz w:val="24"/>
                <w:szCs w:val="24"/>
                <w:lang w:eastAsia="zh-CN" w:bidi="hi-IN"/>
              </w:rPr>
              <w:t>10  pkt</w:t>
            </w:r>
          </w:p>
          <w:p w:rsidR="006B5A2A" w:rsidRPr="0041146A" w:rsidRDefault="006B5A2A" w:rsidP="006B5A2A">
            <w:pPr>
              <w:spacing w:after="0"/>
              <w:rPr>
                <w:rFonts w:ascii="Times New Roman" w:eastAsia="SimSun" w:hAnsi="Times New Roman"/>
                <w:i/>
                <w:strike/>
                <w:color w:val="FF0000"/>
                <w:sz w:val="20"/>
                <w:szCs w:val="20"/>
                <w:lang w:eastAsia="zh-CN" w:bidi="hi-IN"/>
              </w:rPr>
            </w:pPr>
            <w:r w:rsidRPr="0041146A">
              <w:rPr>
                <w:rFonts w:ascii="Times New Roman" w:eastAsia="SimSun" w:hAnsi="Times New Roman"/>
                <w:i/>
                <w:strike/>
                <w:color w:val="FF0000"/>
                <w:sz w:val="20"/>
                <w:szCs w:val="20"/>
                <w:lang w:eastAsia="zh-CN" w:bidi="hi-IN"/>
              </w:rPr>
              <w:t>Kryterium rozłączone.</w:t>
            </w:r>
          </w:p>
          <w:p w:rsidR="006B5A2A" w:rsidRPr="0041146A" w:rsidRDefault="006B5A2A" w:rsidP="00446C41">
            <w:pPr>
              <w:spacing w:after="0"/>
              <w:rPr>
                <w:rFonts w:ascii="Times New Roman" w:eastAsia="SimSun" w:hAnsi="Times New Roman"/>
                <w:i/>
                <w:strike/>
                <w:color w:val="FF0000"/>
                <w:sz w:val="20"/>
                <w:szCs w:val="20"/>
                <w:lang w:eastAsia="zh-CN" w:bidi="hi-IN"/>
              </w:rPr>
            </w:pPr>
            <w:r w:rsidRPr="0041146A">
              <w:rPr>
                <w:rFonts w:ascii="Times New Roman" w:eastAsia="SimSun" w:hAnsi="Times New Roman"/>
                <w:i/>
                <w:strike/>
                <w:color w:val="FF0000"/>
                <w:sz w:val="20"/>
                <w:szCs w:val="20"/>
                <w:lang w:eastAsia="zh-CN" w:bidi="hi-IN"/>
              </w:rPr>
              <w:t>Preferuje się większa ilość osób korzystających z projektu.</w:t>
            </w:r>
          </w:p>
          <w:p w:rsidR="00446C41" w:rsidRPr="0041146A" w:rsidRDefault="00446C41" w:rsidP="008E71B6">
            <w:pPr>
              <w:jc w:val="both"/>
              <w:rPr>
                <w:rFonts w:ascii="Times New Roman" w:eastAsia="SimSun" w:hAnsi="Times New Roman"/>
                <w:i/>
                <w:strike/>
                <w:color w:val="FF0000"/>
                <w:sz w:val="20"/>
                <w:szCs w:val="20"/>
                <w:lang w:eastAsia="zh-CN" w:bidi="hi-IN"/>
              </w:rPr>
            </w:pPr>
            <w:r w:rsidRPr="0041146A">
              <w:rPr>
                <w:rFonts w:ascii="Times New Roman" w:eastAsia="SimSun" w:hAnsi="Times New Roman"/>
                <w:i/>
                <w:strike/>
                <w:color w:val="FF0000"/>
                <w:sz w:val="20"/>
                <w:szCs w:val="20"/>
                <w:lang w:eastAsia="zh-CN" w:bidi="hi-IN"/>
              </w:rPr>
              <w:t xml:space="preserve">Weryfikacja kryterium na podstawie </w:t>
            </w:r>
            <w:r w:rsidR="008E71B6" w:rsidRPr="0041146A">
              <w:rPr>
                <w:rFonts w:ascii="Times New Roman" w:eastAsia="SimSun" w:hAnsi="Times New Roman"/>
                <w:i/>
                <w:strike/>
                <w:color w:val="FF0000"/>
                <w:sz w:val="20"/>
                <w:szCs w:val="20"/>
                <w:lang w:eastAsia="zh-CN" w:bidi="hi-IN"/>
              </w:rPr>
              <w:t xml:space="preserve">oświadczenia </w:t>
            </w:r>
            <w:proofErr w:type="spellStart"/>
            <w:r w:rsidR="008E71B6" w:rsidRPr="0041146A">
              <w:rPr>
                <w:rFonts w:ascii="Times New Roman" w:eastAsia="SimSun" w:hAnsi="Times New Roman"/>
                <w:i/>
                <w:strike/>
                <w:color w:val="FF0000"/>
                <w:sz w:val="20"/>
                <w:szCs w:val="20"/>
                <w:lang w:eastAsia="zh-CN" w:bidi="hi-IN"/>
              </w:rPr>
              <w:t>Grantobiorcy</w:t>
            </w:r>
            <w:proofErr w:type="spellEnd"/>
            <w:r w:rsidR="008E71B6" w:rsidRPr="0041146A">
              <w:rPr>
                <w:rFonts w:ascii="Times New Roman" w:eastAsia="SimSun" w:hAnsi="Times New Roman"/>
                <w:i/>
                <w:strike/>
                <w:color w:val="FF0000"/>
                <w:sz w:val="20"/>
                <w:szCs w:val="20"/>
                <w:lang w:eastAsia="zh-CN" w:bidi="hi-IN"/>
              </w:rPr>
              <w:t xml:space="preserve"> we wniosku lub formularzu oceny własnej.</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6B5A2A" w:rsidRPr="0041146A" w:rsidRDefault="006B5A2A" w:rsidP="002E6A25">
            <w:pPr>
              <w:widowControl w:val="0"/>
              <w:suppressAutoHyphens/>
              <w:autoSpaceDN w:val="0"/>
              <w:spacing w:after="0" w:line="240" w:lineRule="auto"/>
              <w:jc w:val="center"/>
              <w:textAlignment w:val="baseline"/>
              <w:rPr>
                <w:rFonts w:ascii="Times New Roman" w:eastAsia="SimSun" w:hAnsi="Times New Roman"/>
                <w:strike/>
                <w:color w:val="FF0000"/>
                <w:kern w:val="3"/>
                <w:sz w:val="24"/>
                <w:szCs w:val="24"/>
                <w:lang w:eastAsia="zh-CN" w:bidi="hi-IN"/>
              </w:rPr>
            </w:pPr>
            <w:r w:rsidRPr="0041146A">
              <w:rPr>
                <w:rFonts w:ascii="Times New Roman" w:eastAsia="SimSun" w:hAnsi="Times New Roman"/>
                <w:strike/>
                <w:color w:val="FF0000"/>
                <w:kern w:val="3"/>
                <w:sz w:val="24"/>
                <w:szCs w:val="24"/>
                <w:lang w:eastAsia="zh-CN" w:bidi="hi-IN"/>
              </w:rPr>
              <w:t>20 lub 15 lub 10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5A2A" w:rsidRPr="0041146A" w:rsidRDefault="006B5A2A" w:rsidP="002E6A25">
            <w:pPr>
              <w:widowControl w:val="0"/>
              <w:suppressAutoHyphens/>
              <w:autoSpaceDN w:val="0"/>
              <w:snapToGrid w:val="0"/>
              <w:spacing w:after="0" w:line="240" w:lineRule="auto"/>
              <w:textAlignment w:val="baseline"/>
              <w:rPr>
                <w:rFonts w:ascii="Times New Roman" w:eastAsia="SimSun" w:hAnsi="Times New Roman"/>
                <w:strike/>
                <w:color w:val="FF0000"/>
                <w:kern w:val="3"/>
                <w:sz w:val="24"/>
                <w:szCs w:val="24"/>
                <w:lang w:eastAsia="zh-CN" w:bidi="hi-IN"/>
              </w:rPr>
            </w:pPr>
          </w:p>
        </w:tc>
      </w:tr>
    </w:tbl>
    <w:p w:rsidR="006F3B68" w:rsidRPr="00E44142" w:rsidRDefault="006F3B68" w:rsidP="006F3B68">
      <w:pPr>
        <w:widowControl w:val="0"/>
        <w:suppressAutoHyphens/>
        <w:autoSpaceDN w:val="0"/>
        <w:spacing w:after="0" w:line="240" w:lineRule="auto"/>
        <w:textAlignment w:val="baseline"/>
        <w:rPr>
          <w:rFonts w:ascii="Times New Roman" w:eastAsia="SimSun" w:hAnsi="Times New Roman" w:cs="Mangal"/>
          <w:vanish/>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695"/>
        <w:gridCol w:w="7097"/>
        <w:gridCol w:w="1290"/>
      </w:tblGrid>
      <w:tr w:rsidR="006F3B68" w:rsidRPr="00E44142" w:rsidTr="0078337D">
        <w:trPr>
          <w:trHeight w:val="363"/>
        </w:trPr>
        <w:tc>
          <w:tcPr>
            <w:tcW w:w="695"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rsidR="006F3B68" w:rsidRPr="00E44142" w:rsidRDefault="006F3B68" w:rsidP="002E6A25">
            <w:pPr>
              <w:widowControl w:val="0"/>
              <w:suppressAutoHyphens/>
              <w:autoSpaceDN w:val="0"/>
              <w:snapToGrid w:val="0"/>
              <w:spacing w:after="0" w:line="240" w:lineRule="auto"/>
              <w:textAlignment w:val="baseline"/>
              <w:rPr>
                <w:rFonts w:ascii="Times New Roman" w:eastAsia="SimSun" w:hAnsi="Times New Roman"/>
                <w:b/>
                <w:kern w:val="3"/>
                <w:sz w:val="24"/>
                <w:szCs w:val="24"/>
                <w:lang w:eastAsia="zh-CN" w:bidi="hi-IN"/>
              </w:rPr>
            </w:pPr>
          </w:p>
        </w:tc>
        <w:tc>
          <w:tcPr>
            <w:tcW w:w="7097"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rsidR="006F3B68" w:rsidRPr="00E44142" w:rsidRDefault="006F3B68" w:rsidP="002E6A25">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E44142">
              <w:rPr>
                <w:rFonts w:ascii="Times New Roman" w:eastAsia="SimSun" w:hAnsi="Times New Roman"/>
                <w:b/>
                <w:kern w:val="3"/>
                <w:sz w:val="24"/>
                <w:szCs w:val="24"/>
                <w:lang w:eastAsia="zh-CN" w:bidi="hi-IN"/>
              </w:rPr>
              <w:t>Suma przyznanych punktów</w:t>
            </w:r>
            <w:r w:rsidR="00F63C96">
              <w:rPr>
                <w:rFonts w:ascii="Times New Roman" w:eastAsia="SimSun" w:hAnsi="Times New Roman"/>
                <w:b/>
                <w:kern w:val="3"/>
                <w:sz w:val="24"/>
                <w:szCs w:val="24"/>
                <w:lang w:eastAsia="zh-CN" w:bidi="hi-IN"/>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F3B68" w:rsidRPr="00E44142" w:rsidRDefault="006F3B68" w:rsidP="002E6A25">
            <w:pPr>
              <w:widowControl w:val="0"/>
              <w:suppressAutoHyphens/>
              <w:autoSpaceDN w:val="0"/>
              <w:snapToGrid w:val="0"/>
              <w:spacing w:after="0" w:line="240" w:lineRule="auto"/>
              <w:textAlignment w:val="baseline"/>
              <w:rPr>
                <w:rFonts w:ascii="Times New Roman" w:eastAsia="SimSun" w:hAnsi="Times New Roman"/>
                <w:kern w:val="3"/>
                <w:sz w:val="24"/>
                <w:szCs w:val="24"/>
                <w:lang w:eastAsia="zh-CN" w:bidi="hi-IN"/>
              </w:rPr>
            </w:pPr>
          </w:p>
        </w:tc>
      </w:tr>
    </w:tbl>
    <w:p w:rsidR="006F3B68" w:rsidRPr="00E44142" w:rsidRDefault="006F3B68"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66169D" w:rsidRDefault="0066169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10774" w:type="dxa"/>
        <w:tblInd w:w="-714" w:type="dxa"/>
        <w:tblLayout w:type="fixed"/>
        <w:tblCellMar>
          <w:left w:w="10" w:type="dxa"/>
          <w:right w:w="10" w:type="dxa"/>
        </w:tblCellMar>
        <w:tblLook w:val="04A0" w:firstRow="1" w:lastRow="0" w:firstColumn="1" w:lastColumn="0" w:noHBand="0" w:noVBand="1"/>
      </w:tblPr>
      <w:tblGrid>
        <w:gridCol w:w="567"/>
        <w:gridCol w:w="3403"/>
        <w:gridCol w:w="3969"/>
        <w:gridCol w:w="2835"/>
      </w:tblGrid>
      <w:tr w:rsidR="00DA6144" w:rsidRPr="00F34749" w:rsidTr="0075753A">
        <w:trPr>
          <w:trHeight w:val="512"/>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Pr="00C26E15" w:rsidRDefault="00DA6144" w:rsidP="0075753A">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DA6144" w:rsidRPr="00C26E15" w:rsidRDefault="00DA6144" w:rsidP="0075753A">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sidRPr="00C26E15">
              <w:rPr>
                <w:rFonts w:asciiTheme="minorHAnsi" w:eastAsia="SimSun" w:hAnsiTheme="minorHAnsi" w:cstheme="minorHAnsi"/>
                <w:b/>
                <w:color w:val="00B050"/>
                <w:kern w:val="3"/>
                <w:lang w:eastAsia="zh-CN" w:bidi="hi-IN"/>
              </w:rPr>
              <w:t>Lp.</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A6144" w:rsidRPr="00C26E15" w:rsidRDefault="00DA6144" w:rsidP="0075753A">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rsidR="00DA6144" w:rsidRPr="00C26E15" w:rsidRDefault="00DA6144" w:rsidP="0075753A">
            <w:pPr>
              <w:widowControl w:val="0"/>
              <w:suppressAutoHyphens/>
              <w:autoSpaceDN w:val="0"/>
              <w:spacing w:after="0" w:line="240" w:lineRule="auto"/>
              <w:jc w:val="center"/>
              <w:textAlignment w:val="baseline"/>
              <w:rPr>
                <w:rFonts w:asciiTheme="minorHAnsi" w:eastAsia="SimSun" w:hAnsiTheme="minorHAnsi" w:cstheme="minorHAnsi"/>
                <w:b/>
                <w:strike/>
                <w:kern w:val="3"/>
                <w:lang w:eastAsia="zh-CN" w:bidi="hi-IN"/>
              </w:rPr>
            </w:pPr>
            <w:r w:rsidRPr="00C26E15">
              <w:rPr>
                <w:rFonts w:asciiTheme="minorHAnsi" w:hAnsiTheme="minorHAnsi" w:cstheme="minorHAnsi"/>
                <w:b/>
                <w:color w:val="00B050"/>
              </w:rPr>
              <w:t>Brzmienie kryterium</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A6144" w:rsidRPr="00C26E15" w:rsidRDefault="00DA6144" w:rsidP="0075753A">
            <w:pPr>
              <w:widowControl w:val="0"/>
              <w:suppressAutoHyphens/>
              <w:autoSpaceDN w:val="0"/>
              <w:spacing w:after="120" w:line="240" w:lineRule="auto"/>
              <w:jc w:val="center"/>
              <w:textAlignment w:val="baseline"/>
              <w:rPr>
                <w:rFonts w:asciiTheme="minorHAnsi" w:eastAsia="SimSun" w:hAnsiTheme="minorHAnsi" w:cstheme="minorHAnsi"/>
                <w:b/>
                <w:kern w:val="3"/>
                <w:lang w:eastAsia="zh-CN" w:bidi="hi-IN"/>
              </w:rPr>
            </w:pPr>
            <w:r w:rsidRPr="00C26E15">
              <w:rPr>
                <w:rFonts w:asciiTheme="minorHAnsi" w:eastAsia="SimSun" w:hAnsiTheme="minorHAnsi" w:cstheme="minorHAnsi"/>
                <w:b/>
                <w:color w:val="00B050"/>
                <w:kern w:val="3"/>
                <w:lang w:eastAsia="zh-CN" w:bidi="hi-IN"/>
              </w:rPr>
              <w:t>Definicja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6144" w:rsidRPr="00C26E15" w:rsidRDefault="00DA6144" w:rsidP="0075753A">
            <w:pPr>
              <w:widowControl w:val="0"/>
              <w:suppressAutoHyphens/>
              <w:autoSpaceDN w:val="0"/>
              <w:spacing w:after="0" w:line="240" w:lineRule="auto"/>
              <w:jc w:val="center"/>
              <w:textAlignment w:val="baseline"/>
              <w:rPr>
                <w:rFonts w:asciiTheme="minorHAnsi" w:eastAsia="SimSun" w:hAnsiTheme="minorHAnsi" w:cstheme="minorHAnsi"/>
                <w:b/>
                <w:strike/>
                <w:kern w:val="3"/>
                <w:lang w:eastAsia="zh-CN" w:bidi="hi-IN"/>
              </w:rPr>
            </w:pPr>
            <w:r w:rsidRPr="00C26E15">
              <w:rPr>
                <w:rFonts w:asciiTheme="minorHAnsi" w:hAnsiTheme="minorHAnsi" w:cstheme="minorHAnsi"/>
                <w:b/>
                <w:color w:val="00B050"/>
              </w:rPr>
              <w:t>Sposób weryfikacji</w:t>
            </w:r>
          </w:p>
        </w:tc>
      </w:tr>
      <w:tr w:rsidR="00DA6144" w:rsidRPr="00F34749" w:rsidTr="0075753A">
        <w:trPr>
          <w:trHeight w:val="245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Pr="00C26E15" w:rsidRDefault="00365E6E" w:rsidP="00DA6144">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1</w:t>
            </w:r>
            <w:r w:rsidR="00DA6144">
              <w:rPr>
                <w:rFonts w:asciiTheme="minorHAnsi" w:eastAsia="SimSun" w:hAnsiTheme="minorHAnsi" w:cstheme="minorHAnsi"/>
                <w:b/>
                <w:color w:val="00B050"/>
                <w:kern w:val="3"/>
                <w:lang w:eastAsia="zh-CN" w:bidi="hi-IN"/>
              </w:rPr>
              <w:t xml:space="preserve">. </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Pr="00C26E15" w:rsidRDefault="00DA6144" w:rsidP="009741EC">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sidRPr="00C26E15">
              <w:rPr>
                <w:rFonts w:asciiTheme="minorHAnsi" w:eastAsia="SimSun" w:hAnsiTheme="minorHAnsi" w:cstheme="minorHAnsi"/>
                <w:b/>
                <w:color w:val="00B050"/>
                <w:kern w:val="3"/>
                <w:lang w:eastAsia="zh-CN" w:bidi="hi-IN"/>
              </w:rPr>
              <w:t>Udział w szkoleniu organizowanym  przez LGD przed naborem:</w:t>
            </w:r>
          </w:p>
          <w:p w:rsidR="00DA6144" w:rsidRPr="00C26E15" w:rsidRDefault="00DA6144" w:rsidP="009741EC">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sidRPr="00C26E15">
              <w:rPr>
                <w:rFonts w:asciiTheme="minorHAnsi" w:eastAsia="SimSun" w:hAnsiTheme="minorHAnsi" w:cstheme="minorHAnsi"/>
                <w:b/>
                <w:color w:val="00B050"/>
                <w:kern w:val="3"/>
                <w:lang w:eastAsia="zh-CN" w:bidi="hi-IN"/>
              </w:rPr>
              <w:t xml:space="preserve">- </w:t>
            </w:r>
            <w:proofErr w:type="spellStart"/>
            <w:r w:rsidRPr="00C26E15">
              <w:rPr>
                <w:rFonts w:asciiTheme="minorHAnsi" w:eastAsia="SimSun" w:hAnsiTheme="minorHAnsi" w:cstheme="minorHAnsi"/>
                <w:color w:val="00B050"/>
                <w:kern w:val="3"/>
                <w:lang w:eastAsia="zh-CN" w:bidi="hi-IN"/>
              </w:rPr>
              <w:t>Grantobiorca</w:t>
            </w:r>
            <w:proofErr w:type="spellEnd"/>
            <w:r w:rsidRPr="00C26E15">
              <w:rPr>
                <w:rFonts w:asciiTheme="minorHAnsi" w:eastAsia="SimSun" w:hAnsiTheme="minorHAnsi" w:cstheme="minorHAnsi"/>
                <w:color w:val="00B050"/>
                <w:kern w:val="3"/>
                <w:lang w:eastAsia="zh-CN" w:bidi="hi-IN"/>
              </w:rPr>
              <w:t xml:space="preserve"> uczestniczył </w:t>
            </w:r>
            <w:r w:rsidRPr="00C26E15">
              <w:rPr>
                <w:rFonts w:asciiTheme="minorHAnsi" w:eastAsia="SimSun" w:hAnsiTheme="minorHAnsi" w:cstheme="minorHAnsi"/>
                <w:color w:val="00B050"/>
                <w:kern w:val="3"/>
                <w:lang w:eastAsia="zh-CN" w:bidi="hi-IN"/>
              </w:rPr>
              <w:br/>
              <w:t>w szkoleniu</w:t>
            </w:r>
            <w:r w:rsidRPr="00C26E15">
              <w:rPr>
                <w:rFonts w:asciiTheme="minorHAnsi" w:eastAsia="SimSun" w:hAnsiTheme="minorHAnsi" w:cstheme="minorHAnsi"/>
                <w:b/>
                <w:color w:val="00B050"/>
                <w:kern w:val="3"/>
                <w:lang w:eastAsia="zh-CN" w:bidi="hi-IN"/>
              </w:rPr>
              <w:t xml:space="preserve"> - 3 pkt</w:t>
            </w:r>
          </w:p>
          <w:p w:rsidR="00DA6144" w:rsidRPr="00C26E15" w:rsidRDefault="00DA6144" w:rsidP="009741EC">
            <w:pPr>
              <w:widowControl w:val="0"/>
              <w:suppressAutoHyphens/>
              <w:autoSpaceDN w:val="0"/>
              <w:spacing w:after="240" w:line="240" w:lineRule="auto"/>
              <w:textAlignment w:val="baseline"/>
              <w:rPr>
                <w:rFonts w:asciiTheme="minorHAnsi" w:eastAsia="SimSun" w:hAnsiTheme="minorHAnsi" w:cstheme="minorHAnsi"/>
                <w:b/>
                <w:color w:val="00B050"/>
                <w:kern w:val="3"/>
                <w:lang w:eastAsia="zh-CN" w:bidi="hi-IN"/>
              </w:rPr>
            </w:pPr>
            <w:r w:rsidRPr="00C26E15">
              <w:rPr>
                <w:rFonts w:asciiTheme="minorHAnsi" w:eastAsia="SimSun" w:hAnsiTheme="minorHAnsi" w:cstheme="minorHAnsi"/>
                <w:b/>
                <w:color w:val="00B050"/>
                <w:kern w:val="3"/>
                <w:lang w:eastAsia="zh-CN" w:bidi="hi-IN"/>
              </w:rPr>
              <w:t xml:space="preserve">- </w:t>
            </w:r>
            <w:proofErr w:type="spellStart"/>
            <w:r w:rsidRPr="00C26E15">
              <w:rPr>
                <w:rFonts w:asciiTheme="minorHAnsi" w:eastAsia="SimSun" w:hAnsiTheme="minorHAnsi" w:cstheme="minorHAnsi"/>
                <w:color w:val="00B050"/>
                <w:kern w:val="3"/>
                <w:lang w:eastAsia="zh-CN" w:bidi="hi-IN"/>
              </w:rPr>
              <w:t>Grantobiorca</w:t>
            </w:r>
            <w:proofErr w:type="spellEnd"/>
            <w:r w:rsidRPr="00C26E15">
              <w:rPr>
                <w:rFonts w:asciiTheme="minorHAnsi" w:eastAsia="SimSun" w:hAnsiTheme="minorHAnsi" w:cstheme="minorHAnsi"/>
                <w:color w:val="00B050"/>
                <w:kern w:val="3"/>
                <w:lang w:eastAsia="zh-CN" w:bidi="hi-IN"/>
              </w:rPr>
              <w:t xml:space="preserve"> nie uczestniczył </w:t>
            </w:r>
            <w:r w:rsidRPr="00C26E15">
              <w:rPr>
                <w:rFonts w:asciiTheme="minorHAnsi" w:eastAsia="SimSun" w:hAnsiTheme="minorHAnsi" w:cstheme="minorHAnsi"/>
                <w:color w:val="00B050"/>
                <w:kern w:val="3"/>
                <w:lang w:eastAsia="zh-CN" w:bidi="hi-IN"/>
              </w:rPr>
              <w:br/>
              <w:t xml:space="preserve">w szkoleniu </w:t>
            </w:r>
            <w:r w:rsidRPr="00C26E15">
              <w:rPr>
                <w:rFonts w:asciiTheme="minorHAnsi" w:eastAsia="SimSun" w:hAnsiTheme="minorHAnsi" w:cstheme="minorHAnsi"/>
                <w:b/>
                <w:color w:val="00B050"/>
                <w:kern w:val="3"/>
                <w:lang w:eastAsia="zh-CN" w:bidi="hi-IN"/>
              </w:rPr>
              <w:t>– 0 pkt</w:t>
            </w:r>
          </w:p>
          <w:p w:rsidR="00DA6144" w:rsidRPr="001369AC" w:rsidRDefault="00DA6144" w:rsidP="00DA6144">
            <w:pPr>
              <w:widowControl w:val="0"/>
              <w:suppressAutoHyphens/>
              <w:autoSpaceDN w:val="0"/>
              <w:spacing w:after="0" w:line="240" w:lineRule="auto"/>
              <w:jc w:val="both"/>
              <w:textAlignment w:val="baseline"/>
              <w:rPr>
                <w:rFonts w:asciiTheme="minorHAnsi" w:eastAsia="SimSun" w:hAnsiTheme="minorHAnsi" w:cstheme="minorHAnsi"/>
                <w:kern w:val="3"/>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Default="00DA6144" w:rsidP="00365E6E">
            <w:pPr>
              <w:spacing w:after="0"/>
              <w:jc w:val="both"/>
              <w:rPr>
                <w:rFonts w:asciiTheme="minorHAnsi" w:eastAsia="SimSun" w:hAnsiTheme="minorHAnsi" w:cstheme="minorHAnsi"/>
                <w:kern w:val="3"/>
                <w:lang w:eastAsia="zh-CN" w:bidi="hi-IN"/>
              </w:rPr>
            </w:pPr>
            <w:r w:rsidRPr="00C26E15">
              <w:rPr>
                <w:rFonts w:asciiTheme="minorHAnsi" w:eastAsiaTheme="minorHAnsi" w:hAnsiTheme="minorHAnsi" w:cstheme="minorHAnsi"/>
                <w:color w:val="00B050"/>
                <w:lang w:eastAsia="en-US"/>
              </w:rPr>
              <w:t xml:space="preserve">Kryterium premiuje </w:t>
            </w:r>
            <w:proofErr w:type="spellStart"/>
            <w:r w:rsidRPr="00C26E15">
              <w:rPr>
                <w:rFonts w:asciiTheme="minorHAnsi" w:eastAsiaTheme="minorHAnsi" w:hAnsiTheme="minorHAnsi" w:cstheme="minorHAnsi"/>
                <w:color w:val="00B050"/>
                <w:lang w:eastAsia="en-US"/>
              </w:rPr>
              <w:t>Grantobiorców</w:t>
            </w:r>
            <w:proofErr w:type="spellEnd"/>
            <w:r w:rsidRPr="00C26E15">
              <w:rPr>
                <w:rFonts w:asciiTheme="minorHAnsi" w:eastAsiaTheme="minorHAnsi" w:hAnsiTheme="minorHAnsi" w:cstheme="minorHAnsi"/>
                <w:color w:val="00B050"/>
                <w:lang w:eastAsia="en-US"/>
              </w:rPr>
              <w:t xml:space="preserve"> korzystających z możliwości pozyskania wiedzy z zakresu ogłaszanego naboru w celu </w:t>
            </w:r>
            <w:r w:rsidR="0004608A">
              <w:rPr>
                <w:rFonts w:asciiTheme="minorHAnsi" w:eastAsiaTheme="minorHAnsi" w:hAnsiTheme="minorHAnsi" w:cstheme="minorHAnsi"/>
                <w:color w:val="00B050"/>
                <w:lang w:eastAsia="en-US"/>
              </w:rPr>
              <w:br/>
            </w:r>
            <w:r w:rsidRPr="00C26E15">
              <w:rPr>
                <w:rFonts w:asciiTheme="minorHAnsi" w:eastAsiaTheme="minorHAnsi" w:hAnsiTheme="minorHAnsi" w:cstheme="minorHAnsi"/>
                <w:color w:val="00B050"/>
                <w:lang w:eastAsia="en-US"/>
              </w:rPr>
              <w:t xml:space="preserve">zapewnienia jak najwyższej jakości </w:t>
            </w:r>
            <w:r w:rsidR="0004608A">
              <w:rPr>
                <w:rFonts w:asciiTheme="minorHAnsi" w:eastAsiaTheme="minorHAnsi" w:hAnsiTheme="minorHAnsi" w:cstheme="minorHAnsi"/>
                <w:color w:val="00B050"/>
                <w:lang w:eastAsia="en-US"/>
              </w:rPr>
              <w:br/>
            </w:r>
            <w:r w:rsidRPr="00C26E15">
              <w:rPr>
                <w:rFonts w:asciiTheme="minorHAnsi" w:eastAsiaTheme="minorHAnsi" w:hAnsiTheme="minorHAnsi" w:cstheme="minorHAnsi"/>
                <w:color w:val="00B050"/>
                <w:lang w:eastAsia="en-US"/>
              </w:rPr>
              <w:t>złożonych wniosków.</w:t>
            </w:r>
            <w:r w:rsidR="0004608A">
              <w:rPr>
                <w:rFonts w:asciiTheme="minorHAnsi" w:eastAsiaTheme="minorHAnsi" w:hAnsiTheme="minorHAnsi" w:cstheme="minorHAnsi"/>
                <w:color w:val="00B050"/>
                <w:lang w:eastAsia="en-US"/>
              </w:rPr>
              <w:t xml:space="preserve"> </w:t>
            </w:r>
            <w:r w:rsidR="0004608A" w:rsidRPr="0004608A">
              <w:rPr>
                <w:rFonts w:asciiTheme="minorHAnsi" w:eastAsiaTheme="minorHAnsi" w:hAnsiTheme="minorHAnsi" w:cstheme="minorHAnsi"/>
                <w:color w:val="00B050"/>
                <w:lang w:eastAsia="en-US"/>
              </w:rPr>
              <w:t xml:space="preserve">Uczestnictwo </w:t>
            </w:r>
            <w:r w:rsidR="0004608A" w:rsidRPr="0004608A">
              <w:rPr>
                <w:rFonts w:asciiTheme="minorHAnsi" w:eastAsiaTheme="minorHAnsi" w:hAnsiTheme="minorHAnsi" w:cstheme="minorHAnsi"/>
                <w:color w:val="00B050"/>
                <w:lang w:eastAsia="en-US"/>
              </w:rPr>
              <w:br/>
              <w:t xml:space="preserve">w szkoleniu ma na celu przygotowanie </w:t>
            </w:r>
            <w:proofErr w:type="spellStart"/>
            <w:r w:rsidR="0004608A" w:rsidRPr="0004608A">
              <w:rPr>
                <w:rFonts w:asciiTheme="minorHAnsi" w:eastAsiaTheme="minorHAnsi" w:hAnsiTheme="minorHAnsi" w:cstheme="minorHAnsi"/>
                <w:color w:val="00B050"/>
                <w:lang w:eastAsia="en-US"/>
              </w:rPr>
              <w:t>Grantobiorców</w:t>
            </w:r>
            <w:proofErr w:type="spellEnd"/>
            <w:r w:rsidR="0004608A" w:rsidRPr="0004608A">
              <w:rPr>
                <w:rFonts w:asciiTheme="minorHAnsi" w:eastAsiaTheme="minorHAnsi" w:hAnsiTheme="minorHAnsi" w:cstheme="minorHAnsi"/>
                <w:color w:val="00B050"/>
                <w:lang w:eastAsia="en-US"/>
              </w:rPr>
              <w:t xml:space="preserve"> do prawidłowego opracowania i składania wniosków o dofinansowanie, co zwiększa jakość i skuteczność aplikacji.</w:t>
            </w:r>
          </w:p>
          <w:p w:rsidR="0073411C" w:rsidRDefault="0073411C" w:rsidP="00DA614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rsidR="0073411C" w:rsidRPr="009741EC" w:rsidRDefault="0073411C" w:rsidP="0073411C">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sidRPr="009741EC">
              <w:rPr>
                <w:rFonts w:asciiTheme="minorHAnsi" w:eastAsiaTheme="minorHAnsi" w:hAnsiTheme="minorHAnsi" w:cstheme="minorHAnsi"/>
                <w:b/>
                <w:bCs/>
                <w:color w:val="00B050"/>
                <w:lang w:eastAsia="en-US"/>
              </w:rPr>
              <w:t>Kryterium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144" w:rsidRPr="00C26E15" w:rsidRDefault="00DA6144" w:rsidP="00DA6144">
            <w:pPr>
              <w:spacing w:after="0"/>
              <w:jc w:val="center"/>
              <w:rPr>
                <w:rFonts w:asciiTheme="minorHAnsi" w:eastAsia="SimSun" w:hAnsiTheme="minorHAnsi" w:cstheme="minorHAnsi"/>
                <w:kern w:val="3"/>
                <w:lang w:eastAsia="zh-CN" w:bidi="hi-IN"/>
              </w:rPr>
            </w:pPr>
            <w:r w:rsidRPr="00C26E15">
              <w:rPr>
                <w:rFonts w:asciiTheme="minorHAnsi" w:hAnsiTheme="minorHAnsi" w:cstheme="minorHAnsi"/>
                <w:color w:val="00B050"/>
              </w:rPr>
              <w:t xml:space="preserve">Kryterium weryfikowane na podstawie: wniosku, </w:t>
            </w:r>
            <w:r w:rsidR="00FC53D6">
              <w:rPr>
                <w:rFonts w:asciiTheme="minorHAnsi" w:hAnsiTheme="minorHAnsi" w:cstheme="minorHAnsi"/>
                <w:color w:val="00B050"/>
              </w:rPr>
              <w:br/>
            </w:r>
            <w:r w:rsidRPr="00C26E15">
              <w:rPr>
                <w:rFonts w:asciiTheme="minorHAnsi" w:hAnsiTheme="minorHAnsi" w:cstheme="minorHAnsi"/>
                <w:color w:val="00B050"/>
              </w:rPr>
              <w:t xml:space="preserve">Formularza oceny własnej </w:t>
            </w:r>
            <w:proofErr w:type="spellStart"/>
            <w:r w:rsidRPr="00C26E15">
              <w:rPr>
                <w:rFonts w:asciiTheme="minorHAnsi" w:hAnsiTheme="minorHAnsi" w:cstheme="minorHAnsi"/>
                <w:color w:val="00B050"/>
              </w:rPr>
              <w:t>Grantobiorcy</w:t>
            </w:r>
            <w:proofErr w:type="spellEnd"/>
            <w:r w:rsidRPr="00C26E15">
              <w:rPr>
                <w:rFonts w:asciiTheme="minorHAnsi" w:hAnsiTheme="minorHAnsi" w:cstheme="minorHAnsi"/>
                <w:color w:val="00B050"/>
              </w:rPr>
              <w:t xml:space="preserve">, który  </w:t>
            </w:r>
            <w:proofErr w:type="spellStart"/>
            <w:r w:rsidRPr="00C26E15">
              <w:rPr>
                <w:rFonts w:asciiTheme="minorHAnsi" w:hAnsiTheme="minorHAnsi" w:cstheme="minorHAnsi"/>
                <w:color w:val="00B050"/>
              </w:rPr>
              <w:t>Grantobiorca</w:t>
            </w:r>
            <w:proofErr w:type="spellEnd"/>
            <w:r w:rsidRPr="00C26E15">
              <w:rPr>
                <w:rFonts w:asciiTheme="minorHAnsi" w:hAnsiTheme="minorHAnsi" w:cstheme="minorHAnsi"/>
                <w:color w:val="00B050"/>
              </w:rPr>
              <w:t xml:space="preserve"> załącza do wniosku oraz listy obecności na </w:t>
            </w:r>
            <w:r w:rsidR="00FC53D6">
              <w:rPr>
                <w:rFonts w:asciiTheme="minorHAnsi" w:hAnsiTheme="minorHAnsi" w:cstheme="minorHAnsi"/>
                <w:color w:val="00B050"/>
              </w:rPr>
              <w:br/>
            </w:r>
            <w:r w:rsidRPr="00C26E15">
              <w:rPr>
                <w:rFonts w:asciiTheme="minorHAnsi" w:hAnsiTheme="minorHAnsi" w:cstheme="minorHAnsi"/>
                <w:color w:val="00B050"/>
              </w:rPr>
              <w:t>szkoleniu, która dostępna jest w biurze LGD.</w:t>
            </w:r>
          </w:p>
        </w:tc>
      </w:tr>
      <w:tr w:rsidR="00DA6144" w:rsidRPr="00F34749" w:rsidTr="009772B9">
        <w:trPr>
          <w:trHeight w:val="1905"/>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Default="00365E6E" w:rsidP="00DA6144">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2</w:t>
            </w:r>
            <w:r w:rsidR="00DA6144">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Pr="00DA6144" w:rsidRDefault="00DA6144" w:rsidP="00DA6144">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sidRPr="00DA6144">
              <w:rPr>
                <w:rFonts w:asciiTheme="minorHAnsi" w:eastAsia="SimSun" w:hAnsiTheme="minorHAnsi" w:cstheme="minorHAnsi"/>
                <w:b/>
                <w:color w:val="00B050"/>
                <w:kern w:val="3"/>
                <w:lang w:eastAsia="zh-CN" w:bidi="hi-IN"/>
              </w:rPr>
              <w:t>Projekt skierowany jest do:</w:t>
            </w:r>
          </w:p>
          <w:p w:rsidR="00DA6144" w:rsidRPr="00DA6144" w:rsidRDefault="009741EC" w:rsidP="00DA6144">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color w:val="00B050"/>
                <w:kern w:val="3"/>
                <w:lang w:eastAsia="zh-CN" w:bidi="hi-IN"/>
              </w:rPr>
              <w:t xml:space="preserve">- </w:t>
            </w:r>
            <w:r w:rsidR="00DA6144" w:rsidRPr="00DA6144">
              <w:rPr>
                <w:rFonts w:asciiTheme="minorHAnsi" w:eastAsia="SimSun" w:hAnsiTheme="minorHAnsi" w:cstheme="minorHAnsi"/>
                <w:color w:val="00B050"/>
                <w:kern w:val="3"/>
                <w:lang w:eastAsia="zh-CN" w:bidi="hi-IN"/>
              </w:rPr>
              <w:t>wszystkich mieszkańców obszaru</w:t>
            </w:r>
            <w:r>
              <w:rPr>
                <w:rFonts w:asciiTheme="minorHAnsi" w:eastAsia="SimSun" w:hAnsiTheme="minorHAnsi" w:cstheme="minorHAnsi"/>
                <w:color w:val="00B050"/>
                <w:kern w:val="3"/>
                <w:lang w:eastAsia="zh-CN" w:bidi="hi-IN"/>
              </w:rPr>
              <w:br/>
            </w:r>
            <w:r w:rsidR="00DA6144" w:rsidRPr="00DA6144">
              <w:rPr>
                <w:rFonts w:asciiTheme="minorHAnsi" w:eastAsia="SimSun" w:hAnsiTheme="minorHAnsi" w:cstheme="minorHAnsi"/>
                <w:color w:val="00B050"/>
                <w:kern w:val="3"/>
                <w:lang w:eastAsia="zh-CN" w:bidi="hi-IN"/>
              </w:rPr>
              <w:t xml:space="preserve"> LGD – </w:t>
            </w:r>
            <w:r w:rsidR="00DA6144" w:rsidRPr="00DA6144">
              <w:rPr>
                <w:rFonts w:asciiTheme="minorHAnsi" w:eastAsia="SimSun" w:hAnsiTheme="minorHAnsi" w:cstheme="minorHAnsi"/>
                <w:b/>
                <w:color w:val="00B050"/>
                <w:kern w:val="3"/>
                <w:lang w:eastAsia="zh-CN" w:bidi="hi-IN"/>
              </w:rPr>
              <w:t>5 pkt</w:t>
            </w:r>
          </w:p>
          <w:p w:rsidR="00DA6144" w:rsidRPr="00DA6144" w:rsidRDefault="009741EC" w:rsidP="00DA6144">
            <w:pPr>
              <w:widowControl w:val="0"/>
              <w:suppressAutoHyphens/>
              <w:autoSpaceDN w:val="0"/>
              <w:spacing w:after="120" w:line="240" w:lineRule="auto"/>
              <w:textAlignment w:val="baseline"/>
              <w:rPr>
                <w:rFonts w:asciiTheme="minorHAnsi" w:eastAsia="SimSun" w:hAnsiTheme="minorHAnsi" w:cstheme="minorHAnsi"/>
                <w:color w:val="00B050"/>
                <w:kern w:val="3"/>
                <w:lang w:eastAsia="zh-CN" w:bidi="hi-IN"/>
              </w:rPr>
            </w:pPr>
            <w:r>
              <w:rPr>
                <w:rFonts w:asciiTheme="minorHAnsi" w:eastAsia="SimSun" w:hAnsiTheme="minorHAnsi" w:cstheme="minorHAnsi"/>
                <w:color w:val="00B050"/>
                <w:kern w:val="3"/>
                <w:lang w:eastAsia="zh-CN" w:bidi="hi-IN"/>
              </w:rPr>
              <w:t xml:space="preserve">- </w:t>
            </w:r>
            <w:r w:rsidR="00DA6144" w:rsidRPr="00DA6144">
              <w:rPr>
                <w:rFonts w:asciiTheme="minorHAnsi" w:eastAsia="SimSun" w:hAnsiTheme="minorHAnsi" w:cstheme="minorHAnsi"/>
                <w:color w:val="00B050"/>
                <w:kern w:val="3"/>
                <w:lang w:eastAsia="zh-CN" w:bidi="hi-IN"/>
              </w:rPr>
              <w:t xml:space="preserve">ograniczonej liczby osób – </w:t>
            </w:r>
            <w:r w:rsidR="00DA6144" w:rsidRPr="00DA6144">
              <w:rPr>
                <w:rFonts w:asciiTheme="minorHAnsi" w:eastAsia="SimSun" w:hAnsiTheme="minorHAnsi" w:cstheme="minorHAnsi"/>
                <w:b/>
                <w:color w:val="00B050"/>
                <w:kern w:val="3"/>
                <w:lang w:eastAsia="zh-CN" w:bidi="hi-IN"/>
              </w:rPr>
              <w:t>0 pkt</w:t>
            </w:r>
          </w:p>
          <w:p w:rsidR="00DA6144" w:rsidRPr="00DA6144" w:rsidRDefault="00DA6144" w:rsidP="00DA6144">
            <w:pPr>
              <w:widowControl w:val="0"/>
              <w:suppressAutoHyphens/>
              <w:autoSpaceDN w:val="0"/>
              <w:spacing w:after="0" w:line="240" w:lineRule="auto"/>
              <w:textAlignment w:val="baseline"/>
              <w:rPr>
                <w:rFonts w:asciiTheme="minorHAnsi" w:eastAsia="SimSun" w:hAnsiTheme="minorHAnsi" w:cstheme="minorHAnsi"/>
                <w:color w:val="7030A0"/>
                <w:kern w:val="3"/>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57141F" w:rsidRPr="0057141F" w:rsidRDefault="0057141F" w:rsidP="0057141F">
            <w:pPr>
              <w:spacing w:after="0"/>
              <w:jc w:val="both"/>
              <w:rPr>
                <w:rFonts w:asciiTheme="minorHAnsi" w:eastAsiaTheme="minorHAnsi" w:hAnsiTheme="minorHAnsi" w:cstheme="minorHAnsi"/>
                <w:color w:val="00B050"/>
                <w:lang w:eastAsia="en-US"/>
              </w:rPr>
            </w:pPr>
            <w:r w:rsidRPr="0057141F">
              <w:rPr>
                <w:rFonts w:asciiTheme="minorHAnsi" w:eastAsiaTheme="minorHAnsi" w:hAnsiTheme="minorHAnsi" w:cstheme="minorHAnsi"/>
                <w:color w:val="00B050"/>
                <w:lang w:eastAsia="en-US"/>
              </w:rPr>
              <w:t xml:space="preserve">Kryterium odnosi się </w:t>
            </w:r>
            <w:r w:rsidR="005D1668">
              <w:rPr>
                <w:rFonts w:asciiTheme="minorHAnsi" w:eastAsiaTheme="minorHAnsi" w:hAnsiTheme="minorHAnsi" w:cstheme="minorHAnsi"/>
                <w:color w:val="00B050"/>
                <w:lang w:eastAsia="en-US"/>
              </w:rPr>
              <w:t xml:space="preserve">do </w:t>
            </w:r>
            <w:r w:rsidRPr="0057141F">
              <w:rPr>
                <w:rFonts w:asciiTheme="minorHAnsi" w:eastAsiaTheme="minorHAnsi" w:hAnsiTheme="minorHAnsi" w:cstheme="minorHAnsi"/>
                <w:color w:val="00B050"/>
                <w:lang w:eastAsia="en-US"/>
              </w:rPr>
              <w:t xml:space="preserve">działań podejmowanych w ramach projektu, które mają na celu zaangażowanie i aktywizację osób znajdujących się w trudnej sytuacji społecznej lub zawodowej. Celem tych inicjatyw jest promowanie współpracy oraz integracji tych grup ze społecznością lokalną. W kontekście tego kryterium, projekt jest oceniany pod kątem jego dostępności i skierowania do szerokiego grona odbiorców, obejmującego wszystkich mieszkańców obszaru działania </w:t>
            </w:r>
            <w:r w:rsidR="005D1668">
              <w:rPr>
                <w:rFonts w:asciiTheme="minorHAnsi" w:eastAsiaTheme="minorHAnsi" w:hAnsiTheme="minorHAnsi" w:cstheme="minorHAnsi"/>
                <w:color w:val="00B050"/>
                <w:lang w:eastAsia="en-US"/>
              </w:rPr>
              <w:t>LGD</w:t>
            </w:r>
            <w:r w:rsidRPr="0057141F">
              <w:rPr>
                <w:rFonts w:asciiTheme="minorHAnsi" w:eastAsiaTheme="minorHAnsi" w:hAnsiTheme="minorHAnsi" w:cstheme="minorHAnsi"/>
                <w:color w:val="00B050"/>
                <w:lang w:eastAsia="en-US"/>
              </w:rPr>
              <w:t>, bez wykluczania jakichkolwiek grup społecznych.</w:t>
            </w:r>
          </w:p>
          <w:p w:rsidR="0073411C" w:rsidRDefault="0073411C" w:rsidP="00DA6144">
            <w:pPr>
              <w:spacing w:after="0"/>
              <w:jc w:val="both"/>
              <w:rPr>
                <w:rFonts w:asciiTheme="minorHAnsi" w:eastAsiaTheme="minorHAnsi" w:hAnsiTheme="minorHAnsi" w:cstheme="minorHAnsi"/>
                <w:color w:val="00B050"/>
                <w:lang w:eastAsia="en-US"/>
              </w:rPr>
            </w:pPr>
          </w:p>
          <w:p w:rsidR="0073411C" w:rsidRPr="009741EC" w:rsidRDefault="0073411C" w:rsidP="00DA6144">
            <w:pPr>
              <w:spacing w:after="0"/>
              <w:jc w:val="both"/>
              <w:rPr>
                <w:rFonts w:asciiTheme="minorHAnsi" w:eastAsiaTheme="minorHAnsi" w:hAnsiTheme="minorHAnsi" w:cstheme="minorHAnsi"/>
                <w:b/>
                <w:color w:val="00B050"/>
                <w:lang w:eastAsia="en-US"/>
              </w:rPr>
            </w:pPr>
            <w:r w:rsidRPr="009741EC">
              <w:rPr>
                <w:rFonts w:asciiTheme="minorHAnsi" w:eastAsiaTheme="minorHAnsi" w:hAnsiTheme="minorHAnsi" w:cstheme="minorHAnsi"/>
                <w:b/>
                <w:color w:val="00B050"/>
                <w:lang w:eastAsia="en-US"/>
              </w:rPr>
              <w:t>Kryterium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144" w:rsidRPr="00DA6144" w:rsidRDefault="00DA6144" w:rsidP="00DA6144">
            <w:pPr>
              <w:spacing w:after="0"/>
              <w:jc w:val="center"/>
              <w:rPr>
                <w:rFonts w:asciiTheme="minorHAnsi" w:hAnsiTheme="minorHAnsi" w:cstheme="minorHAnsi"/>
                <w:color w:val="00B050"/>
              </w:rPr>
            </w:pPr>
            <w:r w:rsidRPr="00DA6144">
              <w:rPr>
                <w:rFonts w:asciiTheme="minorHAnsi" w:hAnsiTheme="minorHAnsi" w:cstheme="minorHAnsi"/>
                <w:color w:val="00B050"/>
              </w:rPr>
              <w:t xml:space="preserve">Kryterium weryfikowane na podstawie: wniosku, </w:t>
            </w:r>
            <w:r w:rsidR="009772B9">
              <w:rPr>
                <w:rFonts w:asciiTheme="minorHAnsi" w:hAnsiTheme="minorHAnsi" w:cstheme="minorHAnsi"/>
                <w:color w:val="00B050"/>
              </w:rPr>
              <w:br/>
            </w:r>
            <w:r w:rsidRPr="00DA6144">
              <w:rPr>
                <w:rFonts w:asciiTheme="minorHAnsi" w:hAnsiTheme="minorHAnsi" w:cstheme="minorHAnsi"/>
                <w:color w:val="00B050"/>
              </w:rPr>
              <w:t xml:space="preserve">Formularza oceny własnej </w:t>
            </w:r>
            <w:proofErr w:type="spellStart"/>
            <w:r w:rsidRPr="00DA6144">
              <w:rPr>
                <w:rFonts w:asciiTheme="minorHAnsi" w:hAnsiTheme="minorHAnsi" w:cstheme="minorHAnsi"/>
                <w:color w:val="00B050"/>
              </w:rPr>
              <w:t>Grantobiorcy</w:t>
            </w:r>
            <w:proofErr w:type="spellEnd"/>
            <w:r w:rsidRPr="00DA6144">
              <w:rPr>
                <w:rFonts w:asciiTheme="minorHAnsi" w:hAnsiTheme="minorHAnsi" w:cstheme="minorHAnsi"/>
                <w:color w:val="00B050"/>
              </w:rPr>
              <w:t xml:space="preserve">, który  </w:t>
            </w:r>
            <w:proofErr w:type="spellStart"/>
            <w:r w:rsidRPr="00DA6144">
              <w:rPr>
                <w:rFonts w:asciiTheme="minorHAnsi" w:hAnsiTheme="minorHAnsi" w:cstheme="minorHAnsi"/>
                <w:color w:val="00B050"/>
              </w:rPr>
              <w:t>Grantobiorca</w:t>
            </w:r>
            <w:proofErr w:type="spellEnd"/>
            <w:r w:rsidRPr="00DA6144">
              <w:rPr>
                <w:rFonts w:asciiTheme="minorHAnsi" w:hAnsiTheme="minorHAnsi" w:cstheme="minorHAnsi"/>
                <w:color w:val="00B050"/>
              </w:rPr>
              <w:t xml:space="preserve"> załącza do wniosku</w:t>
            </w:r>
            <w:r>
              <w:rPr>
                <w:rFonts w:asciiTheme="minorHAnsi" w:hAnsiTheme="minorHAnsi" w:cstheme="minorHAnsi"/>
                <w:color w:val="00B050"/>
              </w:rPr>
              <w:t>.</w:t>
            </w:r>
          </w:p>
        </w:tc>
      </w:tr>
      <w:tr w:rsidR="00DA6144" w:rsidRPr="00F34749" w:rsidTr="0075753A">
        <w:trPr>
          <w:trHeight w:val="245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Default="003519CC" w:rsidP="00DA6144">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lastRenderedPageBreak/>
              <w:t>3</w:t>
            </w:r>
            <w:r w:rsidR="00DA6144">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8A76D7" w:rsidRDefault="008A76D7" w:rsidP="008A76D7">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sidRPr="008A76D7">
              <w:rPr>
                <w:rFonts w:asciiTheme="minorHAnsi" w:eastAsia="SimSun" w:hAnsiTheme="minorHAnsi" w:cstheme="minorHAnsi"/>
                <w:b/>
                <w:color w:val="00B050"/>
                <w:kern w:val="3"/>
                <w:lang w:eastAsia="zh-CN" w:bidi="hi-IN"/>
              </w:rPr>
              <w:t>Środowisko:</w:t>
            </w:r>
          </w:p>
          <w:p w:rsidR="008A76D7" w:rsidRPr="008A76D7" w:rsidRDefault="008A76D7" w:rsidP="008A76D7">
            <w:pPr>
              <w:widowControl w:val="0"/>
              <w:suppressAutoHyphens/>
              <w:autoSpaceDN w:val="0"/>
              <w:spacing w:after="0"/>
              <w:textAlignment w:val="baseline"/>
              <w:rPr>
                <w:rFonts w:asciiTheme="minorHAnsi" w:eastAsia="SimSun" w:hAnsiTheme="minorHAnsi" w:cstheme="minorHAnsi"/>
                <w:color w:val="00B050"/>
                <w:kern w:val="3"/>
                <w:lang w:eastAsia="zh-CN" w:bidi="hi-IN"/>
              </w:rPr>
            </w:pPr>
            <w:r w:rsidRPr="008A76D7">
              <w:rPr>
                <w:rFonts w:asciiTheme="minorHAnsi" w:eastAsia="SimSun" w:hAnsiTheme="minorHAnsi" w:cstheme="minorHAnsi"/>
                <w:b/>
                <w:color w:val="00B050"/>
                <w:kern w:val="3"/>
                <w:lang w:eastAsia="zh-CN" w:bidi="hi-IN"/>
              </w:rPr>
              <w:t xml:space="preserve">- </w:t>
            </w:r>
            <w:proofErr w:type="spellStart"/>
            <w:r w:rsidRPr="008A76D7">
              <w:rPr>
                <w:rFonts w:asciiTheme="minorHAnsi" w:eastAsia="SimSun" w:hAnsiTheme="minorHAnsi" w:cstheme="minorHAnsi"/>
                <w:color w:val="00B050"/>
                <w:kern w:val="3"/>
                <w:lang w:eastAsia="zh-CN" w:bidi="hi-IN"/>
              </w:rPr>
              <w:t>Grantobiorca</w:t>
            </w:r>
            <w:proofErr w:type="spellEnd"/>
            <w:r w:rsidRPr="008A76D7">
              <w:rPr>
                <w:rFonts w:asciiTheme="minorHAnsi" w:eastAsia="SimSun" w:hAnsiTheme="minorHAnsi" w:cstheme="minorHAnsi"/>
                <w:color w:val="00B050"/>
                <w:kern w:val="3"/>
                <w:lang w:eastAsia="zh-CN" w:bidi="hi-IN"/>
              </w:rPr>
              <w:t xml:space="preserve"> w ramach realizacji operacji zaplanował rozwiązania sprzyjające ochronie środowiska lub klimatu – </w:t>
            </w:r>
            <w:r w:rsidRPr="008A76D7">
              <w:rPr>
                <w:rFonts w:asciiTheme="minorHAnsi" w:eastAsia="SimSun" w:hAnsiTheme="minorHAnsi" w:cstheme="minorHAnsi"/>
                <w:b/>
                <w:color w:val="00B050"/>
                <w:kern w:val="3"/>
                <w:lang w:eastAsia="zh-CN" w:bidi="hi-IN"/>
              </w:rPr>
              <w:t>2 pkt</w:t>
            </w:r>
          </w:p>
          <w:p w:rsidR="00DA6144" w:rsidRPr="00DA6144" w:rsidRDefault="008A76D7"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sidRPr="008A76D7">
              <w:rPr>
                <w:rFonts w:asciiTheme="minorHAnsi" w:eastAsia="SimSun" w:hAnsiTheme="minorHAnsi" w:cstheme="minorHAnsi"/>
                <w:color w:val="00B050"/>
                <w:kern w:val="3"/>
                <w:lang w:eastAsia="zh-CN" w:bidi="hi-IN"/>
              </w:rPr>
              <w:t xml:space="preserve">- </w:t>
            </w:r>
            <w:proofErr w:type="spellStart"/>
            <w:r w:rsidRPr="008A76D7">
              <w:rPr>
                <w:rFonts w:asciiTheme="minorHAnsi" w:eastAsia="SimSun" w:hAnsiTheme="minorHAnsi" w:cstheme="minorHAnsi"/>
                <w:color w:val="00B050"/>
                <w:kern w:val="3"/>
                <w:lang w:eastAsia="zh-CN" w:bidi="hi-IN"/>
              </w:rPr>
              <w:t>Grantobiorca</w:t>
            </w:r>
            <w:proofErr w:type="spellEnd"/>
            <w:r w:rsidRPr="008A76D7">
              <w:rPr>
                <w:rFonts w:asciiTheme="minorHAnsi" w:eastAsia="SimSun" w:hAnsiTheme="minorHAnsi" w:cstheme="minorHAnsi"/>
                <w:color w:val="00B050"/>
                <w:kern w:val="3"/>
                <w:lang w:eastAsia="zh-CN" w:bidi="hi-IN"/>
              </w:rPr>
              <w:t xml:space="preserve"> w ramach realizacji operacji nie zaplanował rozwiązań sprzyjających ochronie środowiska lub klimatu - </w:t>
            </w:r>
            <w:r w:rsidRPr="008A76D7">
              <w:rPr>
                <w:rFonts w:asciiTheme="minorHAnsi" w:eastAsia="SimSun" w:hAnsiTheme="minorHAnsi" w:cstheme="minorHAnsi"/>
                <w:b/>
                <w:color w:val="00B050"/>
                <w:kern w:val="3"/>
                <w:lang w:eastAsia="zh-CN" w:bidi="hi-IN"/>
              </w:rPr>
              <w:t>0 pkt</w:t>
            </w: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DA6144" w:rsidRDefault="0057141F" w:rsidP="003519CC">
            <w:pPr>
              <w:shd w:val="clear" w:color="auto" w:fill="FFFFFF"/>
              <w:spacing w:after="100" w:afterAutospacing="1"/>
              <w:jc w:val="both"/>
              <w:rPr>
                <w:rFonts w:asciiTheme="minorHAnsi" w:eastAsiaTheme="minorHAnsi" w:hAnsiTheme="minorHAnsi" w:cstheme="minorHAnsi"/>
                <w:bCs/>
                <w:color w:val="00B050"/>
                <w:lang w:eastAsia="en-US"/>
              </w:rPr>
            </w:pPr>
            <w:r w:rsidRPr="0057141F">
              <w:rPr>
                <w:rFonts w:asciiTheme="minorHAnsi" w:eastAsiaTheme="minorHAnsi" w:hAnsiTheme="minorHAnsi" w:cstheme="minorHAnsi"/>
                <w:bCs/>
                <w:color w:val="00B050"/>
                <w:lang w:eastAsia="en-US"/>
              </w:rPr>
              <w:t xml:space="preserve">Kryterium premiuje zadania, które zakładają działania mające na celu ochronę środowiska naturalnego lub przeciwdziałanie zmianom klimatycznym. Przykładowe </w:t>
            </w:r>
            <w:r w:rsidR="003519CC">
              <w:rPr>
                <w:rFonts w:asciiTheme="minorHAnsi" w:eastAsiaTheme="minorHAnsi" w:hAnsiTheme="minorHAnsi" w:cstheme="minorHAnsi"/>
                <w:bCs/>
                <w:color w:val="00B050"/>
                <w:lang w:eastAsia="en-US"/>
              </w:rPr>
              <w:br/>
            </w:r>
            <w:r w:rsidRPr="0057141F">
              <w:rPr>
                <w:rFonts w:asciiTheme="minorHAnsi" w:eastAsiaTheme="minorHAnsi" w:hAnsiTheme="minorHAnsi" w:cstheme="minorHAnsi"/>
                <w:bCs/>
                <w:color w:val="00B050"/>
                <w:lang w:eastAsia="en-US"/>
              </w:rPr>
              <w:t>rozwiązania mogą obejmować: organizację działań edukacyjnych, promowanie zrównoważonego rozwoju, podnoszenie świadomo</w:t>
            </w:r>
            <w:r w:rsidR="003519CC">
              <w:rPr>
                <w:rFonts w:asciiTheme="minorHAnsi" w:eastAsiaTheme="minorHAnsi" w:hAnsiTheme="minorHAnsi" w:cstheme="minorHAnsi"/>
                <w:bCs/>
                <w:color w:val="00B050"/>
                <w:lang w:eastAsia="en-US"/>
              </w:rPr>
              <w:t>ści ekologicznej, ochronę</w:t>
            </w:r>
            <w:r w:rsidRPr="0057141F">
              <w:rPr>
                <w:rFonts w:asciiTheme="minorHAnsi" w:eastAsiaTheme="minorHAnsi" w:hAnsiTheme="minorHAnsi" w:cstheme="minorHAnsi"/>
                <w:bCs/>
                <w:color w:val="00B050"/>
                <w:lang w:eastAsia="en-US"/>
              </w:rPr>
              <w:t xml:space="preserve"> lokalnych zasobów przyrodniczych do zmian klimatu. </w:t>
            </w:r>
            <w:proofErr w:type="spellStart"/>
            <w:r>
              <w:rPr>
                <w:rFonts w:asciiTheme="minorHAnsi" w:eastAsiaTheme="minorHAnsi" w:hAnsiTheme="minorHAnsi" w:cstheme="minorHAnsi"/>
                <w:bCs/>
                <w:color w:val="00B050"/>
                <w:lang w:eastAsia="en-US"/>
              </w:rPr>
              <w:t>Grantobiorca</w:t>
            </w:r>
            <w:proofErr w:type="spellEnd"/>
            <w:r w:rsidR="008A76D7" w:rsidRPr="008A76D7">
              <w:rPr>
                <w:rFonts w:asciiTheme="minorHAnsi" w:eastAsiaTheme="minorHAnsi" w:hAnsiTheme="minorHAnsi" w:cstheme="minorHAnsi"/>
                <w:bCs/>
                <w:color w:val="00B050"/>
                <w:lang w:eastAsia="en-US"/>
              </w:rPr>
              <w:t xml:space="preserve"> opisał zaplanowane działania i narzędzia oraz uzasadnił ich wykorzystanie w kontekście prowadzenia działalności, uwzględniając poniesienie kosztu</w:t>
            </w:r>
            <w:r w:rsidR="003519CC">
              <w:rPr>
                <w:rFonts w:asciiTheme="minorHAnsi" w:eastAsiaTheme="minorHAnsi" w:hAnsiTheme="minorHAnsi" w:cstheme="minorHAnsi"/>
                <w:bCs/>
                <w:color w:val="00B050"/>
                <w:lang w:eastAsia="en-US"/>
              </w:rPr>
              <w:t xml:space="preserve"> w </w:t>
            </w:r>
            <w:r w:rsidR="003519CC" w:rsidRPr="003519CC">
              <w:rPr>
                <w:rFonts w:asciiTheme="minorHAnsi" w:eastAsiaTheme="minorHAnsi" w:hAnsiTheme="minorHAnsi" w:cstheme="minorHAnsi"/>
                <w:bCs/>
                <w:color w:val="00B050"/>
                <w:lang w:eastAsia="en-US"/>
              </w:rPr>
              <w:t>z</w:t>
            </w:r>
            <w:r w:rsidR="003519CC">
              <w:rPr>
                <w:rFonts w:asciiTheme="minorHAnsi" w:eastAsiaTheme="minorHAnsi" w:hAnsiTheme="minorHAnsi" w:cstheme="minorHAnsi"/>
                <w:bCs/>
                <w:color w:val="00B050"/>
                <w:lang w:eastAsia="en-US"/>
              </w:rPr>
              <w:t>estawieniu rzeczowo-finansowym.</w:t>
            </w:r>
          </w:p>
          <w:p w:rsidR="0073411C" w:rsidRPr="009741EC" w:rsidRDefault="0073411C" w:rsidP="008A76D7">
            <w:pPr>
              <w:shd w:val="clear" w:color="auto" w:fill="FFFFFF"/>
              <w:spacing w:after="100" w:afterAutospacing="1"/>
              <w:rPr>
                <w:rFonts w:asciiTheme="minorHAnsi" w:eastAsiaTheme="minorHAnsi" w:hAnsiTheme="minorHAnsi" w:cstheme="minorHAnsi"/>
                <w:b/>
                <w:color w:val="00B050"/>
                <w:lang w:eastAsia="en-US"/>
              </w:rPr>
            </w:pPr>
            <w:r w:rsidRPr="009741EC">
              <w:rPr>
                <w:rFonts w:asciiTheme="minorHAnsi" w:eastAsiaTheme="minorHAnsi" w:hAnsiTheme="minorHAnsi" w:cstheme="minorHAnsi"/>
                <w:b/>
                <w:bCs/>
                <w:color w:val="00B050"/>
                <w:lang w:eastAsia="en-US"/>
              </w:rPr>
              <w:t>Kryterium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6144" w:rsidRPr="008A76D7" w:rsidRDefault="008A76D7" w:rsidP="003519CC">
            <w:pPr>
              <w:tabs>
                <w:tab w:val="left" w:pos="300"/>
              </w:tabs>
              <w:spacing w:after="0"/>
              <w:jc w:val="center"/>
              <w:rPr>
                <w:rFonts w:asciiTheme="minorHAnsi" w:hAnsiTheme="minorHAnsi" w:cstheme="minorHAnsi"/>
                <w:color w:val="00B050"/>
              </w:rPr>
            </w:pPr>
            <w:r w:rsidRPr="008A76D7">
              <w:rPr>
                <w:rFonts w:asciiTheme="minorHAnsi" w:hAnsiTheme="minorHAnsi" w:cstheme="minorHAnsi"/>
                <w:color w:val="00B050"/>
              </w:rPr>
              <w:t>Kryterium wer</w:t>
            </w:r>
            <w:r w:rsidR="003519CC">
              <w:rPr>
                <w:rFonts w:asciiTheme="minorHAnsi" w:hAnsiTheme="minorHAnsi" w:cstheme="minorHAnsi"/>
                <w:color w:val="00B050"/>
              </w:rPr>
              <w:t>yfikowane na podstawie: wniosku,</w:t>
            </w:r>
            <w:r w:rsidR="003519CC">
              <w:rPr>
                <w:rFonts w:asciiTheme="minorHAnsi" w:hAnsiTheme="minorHAnsi" w:cstheme="minorHAnsi"/>
                <w:color w:val="00B050"/>
              </w:rPr>
              <w:br/>
            </w:r>
            <w:r w:rsidRPr="008A76D7">
              <w:rPr>
                <w:rFonts w:asciiTheme="minorHAnsi" w:hAnsiTheme="minorHAnsi" w:cstheme="minorHAnsi"/>
                <w:color w:val="00B050"/>
              </w:rPr>
              <w:t xml:space="preserve"> Formularzu oceny własnej</w:t>
            </w:r>
            <w:r w:rsidR="003519CC">
              <w:rPr>
                <w:rFonts w:asciiTheme="minorHAnsi" w:hAnsiTheme="minorHAnsi" w:cstheme="minorHAnsi"/>
                <w:color w:val="00B050"/>
              </w:rPr>
              <w:t xml:space="preserve"> </w:t>
            </w:r>
            <w:r w:rsidRPr="008A76D7">
              <w:rPr>
                <w:rFonts w:asciiTheme="minorHAnsi" w:hAnsiTheme="minorHAnsi" w:cstheme="minorHAnsi"/>
                <w:color w:val="00B050"/>
              </w:rPr>
              <w:t xml:space="preserve"> </w:t>
            </w:r>
            <w:proofErr w:type="spellStart"/>
            <w:r w:rsidRPr="008A76D7">
              <w:rPr>
                <w:rFonts w:asciiTheme="minorHAnsi" w:hAnsiTheme="minorHAnsi" w:cstheme="minorHAnsi"/>
                <w:color w:val="00B050"/>
              </w:rPr>
              <w:t>Grantobiorcy</w:t>
            </w:r>
            <w:proofErr w:type="spellEnd"/>
            <w:r w:rsidRPr="008A76D7">
              <w:rPr>
                <w:rFonts w:asciiTheme="minorHAnsi" w:hAnsiTheme="minorHAnsi" w:cstheme="minorHAnsi"/>
                <w:color w:val="00B050"/>
              </w:rPr>
              <w:t>,</w:t>
            </w:r>
            <w:r w:rsidR="003519CC" w:rsidRPr="003519CC">
              <w:rPr>
                <w:rFonts w:asciiTheme="minorHAnsi" w:hAnsiTheme="minorHAnsi" w:cstheme="minorHAnsi"/>
                <w:color w:val="00B050"/>
              </w:rPr>
              <w:t xml:space="preserve"> </w:t>
            </w:r>
            <w:r w:rsidR="003519CC">
              <w:rPr>
                <w:rFonts w:asciiTheme="minorHAnsi" w:hAnsiTheme="minorHAnsi" w:cstheme="minorHAnsi"/>
                <w:color w:val="00B050"/>
              </w:rPr>
              <w:t>który</w:t>
            </w:r>
            <w:r w:rsidR="003519CC" w:rsidRPr="003519CC">
              <w:rPr>
                <w:rFonts w:asciiTheme="minorHAnsi" w:hAnsiTheme="minorHAnsi" w:cstheme="minorHAnsi"/>
                <w:color w:val="00B050"/>
              </w:rPr>
              <w:t xml:space="preserve"> </w:t>
            </w:r>
            <w:proofErr w:type="spellStart"/>
            <w:r w:rsidR="003519CC" w:rsidRPr="003519CC">
              <w:rPr>
                <w:rFonts w:asciiTheme="minorHAnsi" w:hAnsiTheme="minorHAnsi" w:cstheme="minorHAnsi"/>
                <w:color w:val="00B050"/>
              </w:rPr>
              <w:t>Grantobiorca</w:t>
            </w:r>
            <w:proofErr w:type="spellEnd"/>
            <w:r w:rsidR="003519CC" w:rsidRPr="003519CC">
              <w:rPr>
                <w:rFonts w:asciiTheme="minorHAnsi" w:hAnsiTheme="minorHAnsi" w:cstheme="minorHAnsi"/>
                <w:color w:val="00B050"/>
              </w:rPr>
              <w:t xml:space="preserve"> załącza do wniosku</w:t>
            </w:r>
            <w:r w:rsidRPr="008A76D7">
              <w:rPr>
                <w:rFonts w:asciiTheme="minorHAnsi" w:hAnsiTheme="minorHAnsi" w:cstheme="minorHAnsi"/>
                <w:color w:val="00B050"/>
              </w:rPr>
              <w:t>.</w:t>
            </w:r>
          </w:p>
        </w:tc>
      </w:tr>
      <w:tr w:rsidR="008A76D7" w:rsidRPr="00F34749" w:rsidTr="0057141F">
        <w:trPr>
          <w:trHeight w:val="204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Default="00733E72" w:rsidP="00DA6144">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4</w:t>
            </w:r>
            <w:r w:rsidR="008A76D7">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8A76D7" w:rsidRDefault="008A76D7" w:rsidP="008A76D7">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sidRPr="008A76D7">
              <w:rPr>
                <w:rFonts w:asciiTheme="minorHAnsi" w:eastAsia="SimSun" w:hAnsiTheme="minorHAnsi" w:cstheme="minorHAnsi"/>
                <w:b/>
                <w:color w:val="00B050"/>
                <w:kern w:val="3"/>
                <w:lang w:eastAsia="zh-CN" w:bidi="hi-IN"/>
              </w:rPr>
              <w:t>Obszar oddziaływania projektu – wpływ na promocję LGD:</w:t>
            </w:r>
          </w:p>
          <w:p w:rsidR="008A76D7" w:rsidRPr="008A76D7" w:rsidRDefault="008A76D7" w:rsidP="008A76D7">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sidRPr="008A76D7">
              <w:rPr>
                <w:rFonts w:asciiTheme="minorHAnsi" w:eastAsia="SimSun" w:hAnsiTheme="minorHAnsi" w:cstheme="minorHAnsi"/>
                <w:b/>
                <w:color w:val="00B050"/>
                <w:kern w:val="3"/>
                <w:lang w:eastAsia="zh-CN" w:bidi="hi-IN"/>
              </w:rPr>
              <w:t xml:space="preserve">- </w:t>
            </w:r>
            <w:r w:rsidRPr="008A76D7">
              <w:rPr>
                <w:rFonts w:asciiTheme="minorHAnsi" w:eastAsia="SimSun" w:hAnsiTheme="minorHAnsi" w:cstheme="minorHAnsi"/>
                <w:color w:val="00B050"/>
                <w:kern w:val="3"/>
                <w:lang w:eastAsia="zh-CN" w:bidi="hi-IN"/>
              </w:rPr>
              <w:t>ponadlokalny</w:t>
            </w:r>
            <w:r w:rsidRPr="008A76D7">
              <w:rPr>
                <w:rFonts w:asciiTheme="minorHAnsi" w:eastAsia="SimSun" w:hAnsiTheme="minorHAnsi" w:cstheme="minorHAnsi"/>
                <w:b/>
                <w:color w:val="00B050"/>
                <w:kern w:val="3"/>
                <w:lang w:eastAsia="zh-CN" w:bidi="hi-IN"/>
              </w:rPr>
              <w:t xml:space="preserve"> - 2 pkt</w:t>
            </w:r>
          </w:p>
          <w:p w:rsidR="008A76D7" w:rsidRDefault="008A76D7" w:rsidP="008A76D7">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sidRPr="008A76D7">
              <w:rPr>
                <w:rFonts w:asciiTheme="minorHAnsi" w:eastAsia="SimSun" w:hAnsiTheme="minorHAnsi" w:cstheme="minorHAnsi"/>
                <w:color w:val="00B050"/>
                <w:kern w:val="3"/>
                <w:lang w:eastAsia="zh-CN" w:bidi="hi-IN"/>
              </w:rPr>
              <w:t>- lokalny</w:t>
            </w:r>
            <w:r w:rsidRPr="008A76D7">
              <w:rPr>
                <w:rFonts w:asciiTheme="minorHAnsi" w:eastAsia="SimSun" w:hAnsiTheme="minorHAnsi" w:cstheme="minorHAnsi"/>
                <w:b/>
                <w:color w:val="00B050"/>
                <w:kern w:val="3"/>
                <w:lang w:eastAsia="zh-CN" w:bidi="hi-IN"/>
              </w:rPr>
              <w:t xml:space="preserve"> - 1 pkt</w:t>
            </w:r>
          </w:p>
          <w:p w:rsidR="00733E72" w:rsidRPr="008A76D7" w:rsidRDefault="00733E72" w:rsidP="008A76D7">
            <w:pPr>
              <w:widowControl w:val="0"/>
              <w:suppressAutoHyphens/>
              <w:autoSpaceDN w:val="0"/>
              <w:spacing w:after="0"/>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 xml:space="preserve">- </w:t>
            </w:r>
            <w:r w:rsidRPr="00733E72">
              <w:rPr>
                <w:rFonts w:asciiTheme="minorHAnsi" w:eastAsia="SimSun" w:hAnsiTheme="minorHAnsi" w:cstheme="minorHAnsi"/>
                <w:color w:val="00B050"/>
                <w:kern w:val="3"/>
                <w:lang w:eastAsia="zh-CN" w:bidi="hi-IN"/>
              </w:rPr>
              <w:t>brak oddziaływania</w:t>
            </w:r>
            <w:r>
              <w:rPr>
                <w:rFonts w:asciiTheme="minorHAnsi" w:eastAsia="SimSun" w:hAnsiTheme="minorHAnsi" w:cstheme="minorHAnsi"/>
                <w:b/>
                <w:color w:val="00B050"/>
                <w:kern w:val="3"/>
                <w:lang w:eastAsia="zh-CN" w:bidi="hi-IN"/>
              </w:rPr>
              <w:t xml:space="preserve"> – 0 pkt</w:t>
            </w:r>
          </w:p>
          <w:p w:rsidR="008A76D7" w:rsidRDefault="008A76D7" w:rsidP="008A76D7">
            <w:pPr>
              <w:widowControl w:val="0"/>
              <w:suppressAutoHyphens/>
              <w:autoSpaceDN w:val="0"/>
              <w:spacing w:after="0"/>
              <w:textAlignment w:val="baseline"/>
              <w:rPr>
                <w:rFonts w:asciiTheme="minorHAnsi" w:eastAsia="SimSun" w:hAnsiTheme="minorHAnsi" w:cstheme="minorHAnsi"/>
                <w:b/>
                <w:color w:val="00B050"/>
                <w:kern w:val="3"/>
                <w:lang w:eastAsia="zh-CN" w:bidi="hi-IN"/>
              </w:rPr>
            </w:pPr>
          </w:p>
          <w:p w:rsidR="008A76D7" w:rsidRPr="008A76D7" w:rsidRDefault="008A76D7" w:rsidP="008A76D7">
            <w:pPr>
              <w:widowControl w:val="0"/>
              <w:suppressAutoHyphens/>
              <w:autoSpaceDN w:val="0"/>
              <w:spacing w:after="0"/>
              <w:textAlignment w:val="baseline"/>
              <w:rPr>
                <w:rFonts w:asciiTheme="minorHAnsi" w:eastAsia="SimSun" w:hAnsiTheme="minorHAnsi" w:cstheme="minorHAnsi"/>
                <w:color w:val="00B050"/>
                <w:kern w:val="3"/>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73411C" w:rsidRDefault="0057141F" w:rsidP="0057141F">
            <w:pPr>
              <w:shd w:val="clear" w:color="auto" w:fill="FFFFFF"/>
              <w:spacing w:after="100" w:afterAutospacing="1"/>
              <w:jc w:val="both"/>
              <w:rPr>
                <w:rFonts w:asciiTheme="minorHAnsi" w:eastAsiaTheme="minorHAnsi" w:hAnsiTheme="minorHAnsi" w:cstheme="minorHAnsi"/>
                <w:bCs/>
                <w:color w:val="FF0000"/>
                <w:lang w:eastAsia="en-US"/>
              </w:rPr>
            </w:pPr>
            <w:r w:rsidRPr="0057141F">
              <w:rPr>
                <w:rFonts w:asciiTheme="minorHAnsi" w:eastAsiaTheme="minorHAnsi" w:hAnsiTheme="minorHAnsi" w:cstheme="minorHAnsi"/>
                <w:bCs/>
                <w:color w:val="00B050"/>
                <w:lang w:eastAsia="en-US"/>
              </w:rPr>
              <w:t>Obszar oddziaływania projektu – wpływ na promocję LGD: ponadlokalny odnosi się do zasięgu i skali wpływu realizowanego projektu, który powinien wykraczać poza lokalną społeczność i obejmuje szerszy obszar, promując działalność oraz obszar działania LGD na poziomie ponadlokalnym. Ocenie podlega, czy projekt przyczynia się do promocji LGD i jej obszaru działania w szerszym kontekście.</w:t>
            </w:r>
            <w:r w:rsidRPr="0057141F">
              <w:rPr>
                <w:color w:val="00B050"/>
              </w:rPr>
              <w:t xml:space="preserve"> </w:t>
            </w:r>
            <w:r w:rsidRPr="0057141F">
              <w:rPr>
                <w:rFonts w:asciiTheme="minorHAnsi" w:eastAsiaTheme="minorHAnsi" w:hAnsiTheme="minorHAnsi" w:cstheme="minorHAnsi"/>
                <w:bCs/>
                <w:color w:val="00B050"/>
                <w:lang w:eastAsia="en-US"/>
              </w:rPr>
              <w:t xml:space="preserve">Projekty </w:t>
            </w:r>
            <w:r w:rsidR="00D07D07">
              <w:rPr>
                <w:rFonts w:asciiTheme="minorHAnsi" w:eastAsiaTheme="minorHAnsi" w:hAnsiTheme="minorHAnsi" w:cstheme="minorHAnsi"/>
                <w:bCs/>
                <w:color w:val="00B050"/>
                <w:lang w:eastAsia="en-US"/>
              </w:rPr>
              <w:br/>
            </w:r>
            <w:r w:rsidRPr="0057141F">
              <w:rPr>
                <w:rFonts w:asciiTheme="minorHAnsi" w:eastAsiaTheme="minorHAnsi" w:hAnsiTheme="minorHAnsi" w:cstheme="minorHAnsi"/>
                <w:bCs/>
                <w:color w:val="00B050"/>
                <w:lang w:eastAsia="en-US"/>
              </w:rPr>
              <w:t>o ponadlokalnym zasięgu oddziaływania zwiększają rozpoznawalność LGD, co może przyciągnąć nowych partnerów, inwestorów oraz turystów.</w:t>
            </w:r>
          </w:p>
          <w:p w:rsidR="0073411C" w:rsidRPr="009741EC" w:rsidRDefault="00733E72" w:rsidP="008A76D7">
            <w:pPr>
              <w:shd w:val="clear" w:color="auto" w:fill="FFFFFF"/>
              <w:spacing w:after="100" w:afterAutospacing="1"/>
              <w:rPr>
                <w:rFonts w:asciiTheme="minorHAnsi" w:eastAsiaTheme="minorHAnsi" w:hAnsiTheme="minorHAnsi" w:cstheme="minorHAnsi"/>
                <w:b/>
                <w:bCs/>
                <w:color w:val="00B050"/>
                <w:lang w:eastAsia="en-US"/>
              </w:rPr>
            </w:pPr>
            <w:r>
              <w:rPr>
                <w:rFonts w:asciiTheme="minorHAnsi" w:eastAsia="SimSun" w:hAnsiTheme="minorHAnsi" w:cstheme="minorHAnsi"/>
                <w:b/>
                <w:color w:val="00B050"/>
                <w:kern w:val="3"/>
                <w:lang w:eastAsia="zh-CN" w:bidi="hi-IN"/>
              </w:rPr>
              <w:t>Kryterium mierzalne, możliwość uzyskania 2 lub 1 lub 0 pkt.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6D7" w:rsidRPr="008A76D7" w:rsidRDefault="008A76D7" w:rsidP="008A76D7">
            <w:pPr>
              <w:tabs>
                <w:tab w:val="left" w:pos="300"/>
              </w:tabs>
              <w:spacing w:after="0"/>
              <w:jc w:val="center"/>
              <w:rPr>
                <w:rFonts w:asciiTheme="minorHAnsi" w:hAnsiTheme="minorHAnsi" w:cstheme="minorHAnsi"/>
                <w:color w:val="00B050"/>
              </w:rPr>
            </w:pPr>
            <w:r w:rsidRPr="00DA6144">
              <w:rPr>
                <w:rFonts w:asciiTheme="minorHAnsi" w:hAnsiTheme="minorHAnsi" w:cstheme="minorHAnsi"/>
                <w:color w:val="00B050"/>
              </w:rPr>
              <w:t xml:space="preserve">Kryterium weryfikowane na podstawie: wniosku, </w:t>
            </w:r>
            <w:r w:rsidR="00D07D07">
              <w:rPr>
                <w:rFonts w:asciiTheme="minorHAnsi" w:hAnsiTheme="minorHAnsi" w:cstheme="minorHAnsi"/>
                <w:color w:val="00B050"/>
              </w:rPr>
              <w:br/>
            </w:r>
            <w:r w:rsidRPr="00DA6144">
              <w:rPr>
                <w:rFonts w:asciiTheme="minorHAnsi" w:hAnsiTheme="minorHAnsi" w:cstheme="minorHAnsi"/>
                <w:color w:val="00B050"/>
              </w:rPr>
              <w:t xml:space="preserve">Formularza oceny własnej </w:t>
            </w:r>
            <w:proofErr w:type="spellStart"/>
            <w:r w:rsidRPr="00DA6144">
              <w:rPr>
                <w:rFonts w:asciiTheme="minorHAnsi" w:hAnsiTheme="minorHAnsi" w:cstheme="minorHAnsi"/>
                <w:color w:val="00B050"/>
              </w:rPr>
              <w:t>Grantobiorcy</w:t>
            </w:r>
            <w:proofErr w:type="spellEnd"/>
            <w:r w:rsidRPr="00DA6144">
              <w:rPr>
                <w:rFonts w:asciiTheme="minorHAnsi" w:hAnsiTheme="minorHAnsi" w:cstheme="minorHAnsi"/>
                <w:color w:val="00B050"/>
              </w:rPr>
              <w:t xml:space="preserve">, który  </w:t>
            </w:r>
            <w:proofErr w:type="spellStart"/>
            <w:r w:rsidRPr="00DA6144">
              <w:rPr>
                <w:rFonts w:asciiTheme="minorHAnsi" w:hAnsiTheme="minorHAnsi" w:cstheme="minorHAnsi"/>
                <w:color w:val="00B050"/>
              </w:rPr>
              <w:t>Grantobiorca</w:t>
            </w:r>
            <w:proofErr w:type="spellEnd"/>
            <w:r w:rsidRPr="00DA6144">
              <w:rPr>
                <w:rFonts w:asciiTheme="minorHAnsi" w:hAnsiTheme="minorHAnsi" w:cstheme="minorHAnsi"/>
                <w:color w:val="00B050"/>
              </w:rPr>
              <w:t xml:space="preserve"> załącza do wniosku</w:t>
            </w:r>
            <w:r>
              <w:rPr>
                <w:rFonts w:asciiTheme="minorHAnsi" w:hAnsiTheme="minorHAnsi" w:cstheme="minorHAnsi"/>
                <w:color w:val="00B050"/>
              </w:rPr>
              <w:t>.</w:t>
            </w:r>
          </w:p>
        </w:tc>
      </w:tr>
      <w:tr w:rsidR="008A76D7" w:rsidRPr="00F34749" w:rsidTr="0075753A">
        <w:trPr>
          <w:trHeight w:val="245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Default="00FA156E"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5</w:t>
            </w:r>
            <w:r w:rsidR="008A76D7">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6846C3" w:rsidRDefault="00FA156E"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Zadanie jest realizowane</w:t>
            </w:r>
            <w:r w:rsidR="008A76D7" w:rsidRPr="006846C3">
              <w:rPr>
                <w:rFonts w:asciiTheme="minorHAnsi" w:eastAsia="SimSun" w:hAnsiTheme="minorHAnsi" w:cstheme="minorHAnsi"/>
                <w:b/>
                <w:color w:val="00B050"/>
                <w:kern w:val="3"/>
                <w:lang w:eastAsia="zh-CN" w:bidi="hi-IN"/>
              </w:rPr>
              <w:t xml:space="preserve"> w miejscowości:</w:t>
            </w:r>
          </w:p>
          <w:p w:rsidR="008A76D7" w:rsidRPr="006846C3" w:rsidRDefault="008A76D7" w:rsidP="008A76D7">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r w:rsidRPr="006846C3">
              <w:rPr>
                <w:rFonts w:asciiTheme="minorHAnsi" w:eastAsia="SimSun" w:hAnsiTheme="minorHAnsi" w:cstheme="minorHAnsi"/>
                <w:color w:val="00B050"/>
                <w:kern w:val="3"/>
                <w:lang w:eastAsia="zh-CN" w:bidi="hi-IN"/>
              </w:rPr>
              <w:t xml:space="preserve"> - poniżej 5</w:t>
            </w: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t>tys. mieszkańców  -</w:t>
            </w: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br/>
              <w:t xml:space="preserve"> </w:t>
            </w:r>
            <w:r w:rsidRPr="006846C3">
              <w:rPr>
                <w:rFonts w:asciiTheme="minorHAnsi" w:eastAsia="SimSun" w:hAnsiTheme="minorHAnsi" w:cstheme="minorHAnsi"/>
                <w:b/>
                <w:color w:val="00B050"/>
                <w:kern w:val="3"/>
                <w:lang w:eastAsia="zh-CN" w:bidi="hi-IN"/>
              </w:rPr>
              <w:t>2 pkt</w:t>
            </w:r>
          </w:p>
          <w:p w:rsidR="008A76D7" w:rsidRDefault="008A76D7" w:rsidP="008A76D7">
            <w:pPr>
              <w:widowControl w:val="0"/>
              <w:suppressAutoHyphens/>
              <w:autoSpaceDN w:val="0"/>
              <w:spacing w:after="120" w:line="240" w:lineRule="auto"/>
              <w:textAlignment w:val="baseline"/>
              <w:rPr>
                <w:rFonts w:asciiTheme="minorHAnsi" w:eastAsia="SimSun" w:hAnsiTheme="minorHAnsi" w:cstheme="minorHAnsi"/>
                <w:b/>
                <w:color w:val="00B050"/>
                <w:kern w:val="3"/>
                <w:lang w:eastAsia="zh-CN" w:bidi="hi-IN"/>
              </w:rPr>
            </w:pPr>
            <w:r w:rsidRPr="006846C3">
              <w:rPr>
                <w:rFonts w:asciiTheme="minorHAnsi" w:eastAsia="SimSun" w:hAnsiTheme="minorHAnsi" w:cstheme="minorHAnsi"/>
                <w:color w:val="00B050"/>
                <w:kern w:val="3"/>
                <w:lang w:eastAsia="zh-CN" w:bidi="hi-IN"/>
              </w:rPr>
              <w:t xml:space="preserve"> - powyżej 5 tys. mieszkańców - </w:t>
            </w:r>
            <w:r>
              <w:rPr>
                <w:rFonts w:asciiTheme="minorHAnsi" w:eastAsia="SimSun" w:hAnsiTheme="minorHAnsi" w:cstheme="minorHAnsi"/>
                <w:color w:val="00B050"/>
                <w:kern w:val="3"/>
                <w:lang w:eastAsia="zh-CN" w:bidi="hi-IN"/>
              </w:rPr>
              <w:br/>
            </w:r>
            <w:r w:rsidRPr="006846C3">
              <w:rPr>
                <w:rFonts w:asciiTheme="minorHAnsi" w:eastAsia="SimSun" w:hAnsiTheme="minorHAnsi" w:cstheme="minorHAnsi"/>
                <w:b/>
                <w:color w:val="00B050"/>
                <w:kern w:val="3"/>
                <w:lang w:eastAsia="zh-CN" w:bidi="hi-IN"/>
              </w:rPr>
              <w:t>0 pkt</w:t>
            </w:r>
          </w:p>
          <w:p w:rsidR="008A76D7" w:rsidRDefault="008A76D7" w:rsidP="008A76D7">
            <w:pPr>
              <w:widowControl w:val="0"/>
              <w:suppressAutoHyphens/>
              <w:autoSpaceDN w:val="0"/>
              <w:spacing w:after="120" w:line="240" w:lineRule="auto"/>
              <w:textAlignment w:val="baseline"/>
              <w:rPr>
                <w:rFonts w:asciiTheme="minorHAnsi" w:eastAsiaTheme="minorHAnsi" w:hAnsiTheme="minorHAnsi" w:cstheme="minorHAnsi"/>
                <w:b/>
                <w:bCs/>
                <w:color w:val="00B050"/>
                <w:lang w:eastAsia="en-US"/>
              </w:rPr>
            </w:pPr>
          </w:p>
          <w:p w:rsidR="008A76D7" w:rsidRPr="006846C3" w:rsidRDefault="008A76D7" w:rsidP="008A76D7">
            <w:pPr>
              <w:widowControl w:val="0"/>
              <w:suppressAutoHyphens/>
              <w:autoSpaceDN w:val="0"/>
              <w:spacing w:after="0" w:line="240" w:lineRule="auto"/>
              <w:textAlignment w:val="baseline"/>
              <w:rPr>
                <w:rFonts w:asciiTheme="minorHAnsi" w:eastAsia="SimSun" w:hAnsiTheme="minorHAnsi" w:cstheme="minorHAnsi"/>
                <w:i/>
                <w:kern w:val="3"/>
                <w:sz w:val="20"/>
                <w:szCs w:val="20"/>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9F1B62" w:rsidRDefault="008A76D7" w:rsidP="008A76D7">
            <w:pPr>
              <w:spacing w:after="0"/>
              <w:jc w:val="both"/>
              <w:rPr>
                <w:rFonts w:asciiTheme="minorHAnsi" w:hAnsiTheme="minorHAnsi" w:cstheme="minorHAnsi"/>
                <w:color w:val="00B050"/>
              </w:rPr>
            </w:pPr>
            <w:r w:rsidRPr="009F1B62">
              <w:rPr>
                <w:rFonts w:asciiTheme="minorHAnsi" w:hAnsiTheme="minorHAnsi" w:cstheme="minorHAnsi"/>
                <w:color w:val="00B050"/>
              </w:rPr>
              <w:t xml:space="preserve">Premiowane będą </w:t>
            </w:r>
            <w:r w:rsidR="00FA156E">
              <w:rPr>
                <w:rFonts w:asciiTheme="minorHAnsi" w:hAnsiTheme="minorHAnsi" w:cstheme="minorHAnsi"/>
                <w:color w:val="00B050"/>
              </w:rPr>
              <w:t>zadania</w:t>
            </w:r>
            <w:r w:rsidRPr="009F1B62">
              <w:rPr>
                <w:rFonts w:asciiTheme="minorHAnsi" w:hAnsiTheme="minorHAnsi" w:cstheme="minorHAnsi"/>
                <w:color w:val="00B050"/>
              </w:rPr>
              <w:t>, których miejsce realizacji znajduje się w miejscowości liczącej do 5 tys. mieszkańców.</w:t>
            </w:r>
          </w:p>
          <w:p w:rsidR="0073411C" w:rsidRDefault="008A76D7" w:rsidP="008A76D7">
            <w:pPr>
              <w:spacing w:after="0"/>
              <w:jc w:val="both"/>
              <w:rPr>
                <w:rFonts w:asciiTheme="minorHAnsi" w:hAnsiTheme="minorHAnsi" w:cstheme="minorHAnsi"/>
                <w:color w:val="00B050"/>
              </w:rPr>
            </w:pPr>
            <w:r w:rsidRPr="009F1B62">
              <w:rPr>
                <w:rFonts w:asciiTheme="minorHAnsi" w:hAnsiTheme="minorHAnsi" w:cstheme="minorHAnsi"/>
                <w:color w:val="00B050"/>
              </w:rPr>
              <w:t xml:space="preserve">Obszary wiejskie (definiowane jako miejscowości do 5 tys. mieszkańców), a tym samym ich mieszkańcy, są w znacznie trudniejszej sytuacji niż mieszkańcy obszarów miejskich. Z uwagi na fakt, iż przeważający obszar LGD stanowią obszary wiejskie, </w:t>
            </w:r>
            <w:r w:rsidRPr="009F1B62">
              <w:rPr>
                <w:rFonts w:asciiTheme="minorHAnsi" w:hAnsiTheme="minorHAnsi" w:cstheme="minorHAnsi"/>
                <w:color w:val="00B050"/>
              </w:rPr>
              <w:lastRenderedPageBreak/>
              <w:t>a zatem najwięcej zdiagnozowanych problemów, dotyczy właśnie tych mieszkańców, aby nie pogłębiać dysproporcji między obszarami wiejskimi i większym miastem, wsparcie powinno być skierowane w pierwszej kolejności do terenów wiejskich.</w:t>
            </w:r>
          </w:p>
          <w:p w:rsidR="0073411C" w:rsidRDefault="0073411C" w:rsidP="008A76D7">
            <w:pPr>
              <w:spacing w:after="0"/>
              <w:jc w:val="both"/>
              <w:rPr>
                <w:rFonts w:asciiTheme="minorHAnsi" w:hAnsiTheme="minorHAnsi" w:cstheme="minorHAnsi"/>
                <w:color w:val="00B050"/>
              </w:rPr>
            </w:pPr>
          </w:p>
          <w:p w:rsidR="008A76D7" w:rsidRPr="009741EC" w:rsidRDefault="0073411C" w:rsidP="0073411C">
            <w:pPr>
              <w:widowControl w:val="0"/>
              <w:suppressAutoHyphens/>
              <w:autoSpaceDN w:val="0"/>
              <w:spacing w:after="0" w:line="240" w:lineRule="auto"/>
              <w:textAlignment w:val="baseline"/>
              <w:rPr>
                <w:rFonts w:asciiTheme="minorHAnsi" w:eastAsia="SimSun" w:hAnsiTheme="minorHAnsi" w:cstheme="minorHAnsi"/>
                <w:b/>
                <w:strike/>
                <w:kern w:val="3"/>
                <w:sz w:val="24"/>
                <w:szCs w:val="24"/>
                <w:lang w:eastAsia="zh-CN" w:bidi="hi-IN"/>
              </w:rPr>
            </w:pPr>
            <w:r w:rsidRPr="009741EC">
              <w:rPr>
                <w:rFonts w:asciiTheme="minorHAnsi" w:eastAsiaTheme="minorHAnsi" w:hAnsiTheme="minorHAnsi" w:cstheme="minorHAnsi"/>
                <w:b/>
                <w:bCs/>
                <w:color w:val="00B050"/>
                <w:lang w:eastAsia="en-US"/>
              </w:rPr>
              <w:t>Kryterium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6D7" w:rsidRDefault="008A76D7" w:rsidP="008A76D7">
            <w:pPr>
              <w:spacing w:after="0"/>
              <w:jc w:val="center"/>
              <w:rPr>
                <w:rFonts w:asciiTheme="minorHAnsi" w:hAnsiTheme="minorHAnsi" w:cstheme="minorHAnsi"/>
                <w:color w:val="00B050"/>
              </w:rPr>
            </w:pPr>
            <w:r w:rsidRPr="009F1B62">
              <w:rPr>
                <w:rFonts w:asciiTheme="minorHAnsi" w:hAnsiTheme="minorHAnsi" w:cstheme="minorHAnsi"/>
                <w:color w:val="00B050"/>
              </w:rPr>
              <w:lastRenderedPageBreak/>
              <w:t xml:space="preserve">Kryterium weryfikowane na podstawie: wniosku, </w:t>
            </w:r>
            <w:r w:rsidR="0065716A">
              <w:rPr>
                <w:rFonts w:asciiTheme="minorHAnsi" w:hAnsiTheme="minorHAnsi" w:cstheme="minorHAnsi"/>
                <w:color w:val="00B050"/>
              </w:rPr>
              <w:br/>
            </w:r>
            <w:r w:rsidRPr="009F1B62">
              <w:rPr>
                <w:rFonts w:asciiTheme="minorHAnsi" w:hAnsiTheme="minorHAnsi" w:cstheme="minorHAnsi"/>
                <w:color w:val="00B050"/>
              </w:rPr>
              <w:t xml:space="preserve">Formularza oceny własnej </w:t>
            </w:r>
            <w:proofErr w:type="spellStart"/>
            <w:r>
              <w:rPr>
                <w:rFonts w:asciiTheme="minorHAnsi" w:hAnsiTheme="minorHAnsi" w:cstheme="minorHAnsi"/>
                <w:color w:val="00B050"/>
              </w:rPr>
              <w:t>Grantobiorcy</w:t>
            </w:r>
            <w:proofErr w:type="spellEnd"/>
            <w:r w:rsidRPr="009F1B62">
              <w:rPr>
                <w:rFonts w:asciiTheme="minorHAnsi" w:hAnsiTheme="minorHAnsi" w:cstheme="minorHAnsi"/>
                <w:color w:val="00B050"/>
              </w:rPr>
              <w:t xml:space="preserve"> oraz danych GUS na dzień 31.12.2023 r.</w:t>
            </w:r>
          </w:p>
          <w:p w:rsidR="008A76D7" w:rsidRPr="009F1B62" w:rsidRDefault="008A76D7" w:rsidP="008A76D7">
            <w:pPr>
              <w:jc w:val="center"/>
              <w:rPr>
                <w:rFonts w:asciiTheme="minorHAnsi" w:eastAsia="SimSun" w:hAnsiTheme="minorHAnsi" w:cstheme="minorHAnsi"/>
                <w:strike/>
                <w:color w:val="FF0000"/>
                <w:kern w:val="3"/>
                <w:sz w:val="20"/>
                <w:szCs w:val="20"/>
                <w:lang w:eastAsia="zh-CN" w:bidi="hi-IN"/>
              </w:rPr>
            </w:pPr>
            <w:r w:rsidRPr="009F1B62">
              <w:rPr>
                <w:rFonts w:asciiTheme="minorHAnsi" w:hAnsiTheme="minorHAnsi" w:cstheme="minorHAnsi"/>
                <w:color w:val="00B050"/>
              </w:rPr>
              <w:t xml:space="preserve">Potwierdzeniem danych  </w:t>
            </w:r>
            <w:r>
              <w:rPr>
                <w:rFonts w:asciiTheme="minorHAnsi" w:hAnsiTheme="minorHAnsi" w:cstheme="minorHAnsi"/>
                <w:color w:val="00B050"/>
              </w:rPr>
              <w:br/>
            </w:r>
            <w:r w:rsidRPr="009F1B62">
              <w:rPr>
                <w:rFonts w:asciiTheme="minorHAnsi" w:hAnsiTheme="minorHAnsi" w:cstheme="minorHAnsi"/>
                <w:color w:val="00B050"/>
              </w:rPr>
              <w:t xml:space="preserve">będzie  </w:t>
            </w:r>
            <w:r>
              <w:rPr>
                <w:rFonts w:asciiTheme="minorHAnsi" w:hAnsiTheme="minorHAnsi" w:cstheme="minorHAnsi"/>
                <w:color w:val="00B050"/>
              </w:rPr>
              <w:t xml:space="preserve">wydruk z ewidencji GUS, które </w:t>
            </w:r>
            <w:proofErr w:type="spellStart"/>
            <w:r>
              <w:rPr>
                <w:rFonts w:asciiTheme="minorHAnsi" w:hAnsiTheme="minorHAnsi" w:cstheme="minorHAnsi"/>
                <w:color w:val="00B050"/>
              </w:rPr>
              <w:t>Grantobiorca</w:t>
            </w:r>
            <w:proofErr w:type="spellEnd"/>
            <w:r w:rsidRPr="009F1B62">
              <w:rPr>
                <w:rFonts w:asciiTheme="minorHAnsi" w:hAnsiTheme="minorHAnsi" w:cstheme="minorHAnsi"/>
                <w:color w:val="00B050"/>
              </w:rPr>
              <w:t xml:space="preserve"> </w:t>
            </w:r>
            <w:r>
              <w:rPr>
                <w:rFonts w:asciiTheme="minorHAnsi" w:hAnsiTheme="minorHAnsi" w:cstheme="minorHAnsi"/>
                <w:color w:val="00B050"/>
              </w:rPr>
              <w:br/>
            </w:r>
            <w:r w:rsidRPr="009F1B62">
              <w:rPr>
                <w:rFonts w:asciiTheme="minorHAnsi" w:hAnsiTheme="minorHAnsi" w:cstheme="minorHAnsi"/>
                <w:color w:val="00B050"/>
              </w:rPr>
              <w:t>załącza do wniosku.</w:t>
            </w:r>
          </w:p>
          <w:p w:rsidR="008A76D7" w:rsidRPr="00F34749" w:rsidRDefault="008A76D7" w:rsidP="008A76D7">
            <w:pPr>
              <w:widowControl w:val="0"/>
              <w:suppressAutoHyphens/>
              <w:autoSpaceDN w:val="0"/>
              <w:snapToGrid w:val="0"/>
              <w:spacing w:after="0" w:line="240" w:lineRule="auto"/>
              <w:textAlignment w:val="baseline"/>
              <w:rPr>
                <w:rFonts w:asciiTheme="minorHAnsi" w:eastAsia="SimSun" w:hAnsiTheme="minorHAnsi" w:cstheme="minorHAnsi"/>
                <w:kern w:val="3"/>
                <w:sz w:val="24"/>
                <w:szCs w:val="24"/>
                <w:lang w:eastAsia="zh-CN" w:bidi="hi-IN"/>
              </w:rPr>
            </w:pPr>
          </w:p>
        </w:tc>
      </w:tr>
      <w:tr w:rsidR="008A76D7" w:rsidRPr="00F34749" w:rsidTr="0075753A">
        <w:trPr>
          <w:trHeight w:val="245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Default="00FA156E"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lastRenderedPageBreak/>
              <w:t>6</w:t>
            </w:r>
            <w:r w:rsidR="008A76D7">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3A3771" w:rsidRDefault="008A76D7" w:rsidP="008A76D7">
            <w:pPr>
              <w:spacing w:after="0"/>
              <w:rPr>
                <w:rFonts w:asciiTheme="minorHAnsi" w:hAnsiTheme="minorHAnsi" w:cstheme="minorHAnsi"/>
                <w:b/>
                <w:color w:val="00B050"/>
              </w:rPr>
            </w:pPr>
            <w:r w:rsidRPr="003A3771">
              <w:rPr>
                <w:rFonts w:asciiTheme="minorHAnsi" w:hAnsiTheme="minorHAnsi" w:cstheme="minorHAnsi"/>
                <w:b/>
                <w:color w:val="00B050"/>
              </w:rPr>
              <w:t>Rodzaj zadeklarowanej  innowacji:</w:t>
            </w:r>
          </w:p>
          <w:p w:rsidR="008A76D7" w:rsidRPr="003A3771" w:rsidRDefault="008A76D7" w:rsidP="008A76D7">
            <w:pPr>
              <w:spacing w:after="0"/>
              <w:rPr>
                <w:rFonts w:asciiTheme="minorHAnsi" w:hAnsiTheme="minorHAnsi" w:cstheme="minorHAnsi"/>
                <w:color w:val="00B050"/>
              </w:rPr>
            </w:pPr>
            <w:r w:rsidRPr="003A3771">
              <w:rPr>
                <w:rFonts w:asciiTheme="minorHAnsi" w:hAnsiTheme="minorHAnsi" w:cstheme="minorHAnsi"/>
                <w:color w:val="00B050"/>
              </w:rPr>
              <w:t xml:space="preserve">- operacja zawiera rozwiązania </w:t>
            </w:r>
            <w:r>
              <w:rPr>
                <w:rFonts w:asciiTheme="minorHAnsi" w:hAnsiTheme="minorHAnsi" w:cstheme="minorHAnsi"/>
                <w:color w:val="00B050"/>
              </w:rPr>
              <w:br/>
            </w:r>
            <w:r w:rsidRPr="003A3771">
              <w:rPr>
                <w:rFonts w:asciiTheme="minorHAnsi" w:hAnsiTheme="minorHAnsi" w:cstheme="minorHAnsi"/>
                <w:color w:val="00B050"/>
              </w:rPr>
              <w:t>w ramach innowacji kreatywnej –</w:t>
            </w:r>
            <w:r>
              <w:rPr>
                <w:rFonts w:asciiTheme="minorHAnsi" w:hAnsiTheme="minorHAnsi" w:cstheme="minorHAnsi"/>
                <w:color w:val="00B050"/>
              </w:rPr>
              <w:br/>
            </w:r>
            <w:r w:rsidRPr="003A3771">
              <w:rPr>
                <w:rFonts w:asciiTheme="minorHAnsi" w:hAnsiTheme="minorHAnsi" w:cstheme="minorHAnsi"/>
                <w:color w:val="00B050"/>
              </w:rPr>
              <w:t xml:space="preserve"> </w:t>
            </w:r>
            <w:r w:rsidRPr="003A3771">
              <w:rPr>
                <w:rFonts w:asciiTheme="minorHAnsi" w:hAnsiTheme="minorHAnsi" w:cstheme="minorHAnsi"/>
                <w:b/>
                <w:color w:val="00B050"/>
              </w:rPr>
              <w:t>6 pkt</w:t>
            </w:r>
          </w:p>
          <w:p w:rsidR="008A76D7" w:rsidRPr="003A3771" w:rsidRDefault="008A76D7" w:rsidP="008A76D7">
            <w:pPr>
              <w:spacing w:after="0"/>
              <w:rPr>
                <w:rFonts w:asciiTheme="minorHAnsi" w:hAnsiTheme="minorHAnsi" w:cstheme="minorHAnsi"/>
                <w:b/>
                <w:color w:val="00B050"/>
              </w:rPr>
            </w:pPr>
            <w:r w:rsidRPr="003A3771">
              <w:rPr>
                <w:rFonts w:asciiTheme="minorHAnsi" w:hAnsiTheme="minorHAnsi" w:cstheme="minorHAnsi"/>
                <w:color w:val="00B050"/>
              </w:rPr>
              <w:t xml:space="preserve">- operacja zawiera rozwiązania </w:t>
            </w:r>
            <w:r>
              <w:rPr>
                <w:rFonts w:asciiTheme="minorHAnsi" w:hAnsiTheme="minorHAnsi" w:cstheme="minorHAnsi"/>
                <w:color w:val="00B050"/>
              </w:rPr>
              <w:br/>
            </w:r>
            <w:r w:rsidRPr="003A3771">
              <w:rPr>
                <w:rFonts w:asciiTheme="minorHAnsi" w:hAnsiTheme="minorHAnsi" w:cstheme="minorHAnsi"/>
                <w:color w:val="00B050"/>
              </w:rPr>
              <w:t xml:space="preserve">w ramach innowacji imitującej - </w:t>
            </w:r>
            <w:r>
              <w:rPr>
                <w:rFonts w:asciiTheme="minorHAnsi" w:hAnsiTheme="minorHAnsi" w:cstheme="minorHAnsi"/>
                <w:color w:val="00B050"/>
              </w:rPr>
              <w:br/>
            </w:r>
            <w:r w:rsidRPr="003A3771">
              <w:rPr>
                <w:rFonts w:asciiTheme="minorHAnsi" w:hAnsiTheme="minorHAnsi" w:cstheme="minorHAnsi"/>
                <w:b/>
                <w:color w:val="00B050"/>
              </w:rPr>
              <w:t>4 pkt</w:t>
            </w:r>
          </w:p>
          <w:p w:rsidR="008A76D7" w:rsidRDefault="008A76D7" w:rsidP="008A76D7">
            <w:pPr>
              <w:rPr>
                <w:rFonts w:asciiTheme="minorHAnsi" w:eastAsiaTheme="minorHAnsi" w:hAnsiTheme="minorHAnsi" w:cstheme="minorHAnsi"/>
                <w:b/>
                <w:bCs/>
                <w:color w:val="00B050"/>
                <w:lang w:eastAsia="en-US"/>
              </w:rPr>
            </w:pPr>
            <w:r w:rsidRPr="003A3771">
              <w:rPr>
                <w:rFonts w:asciiTheme="minorHAnsi" w:hAnsiTheme="minorHAnsi" w:cstheme="minorHAnsi"/>
                <w:b/>
                <w:color w:val="00B050"/>
              </w:rPr>
              <w:t xml:space="preserve">- </w:t>
            </w:r>
            <w:r w:rsidRPr="003A3771">
              <w:rPr>
                <w:rFonts w:asciiTheme="minorHAnsi" w:hAnsiTheme="minorHAnsi" w:cstheme="minorHAnsi"/>
                <w:color w:val="00B050"/>
              </w:rPr>
              <w:t xml:space="preserve">operacja zawiera rozwiązania </w:t>
            </w:r>
            <w:r>
              <w:rPr>
                <w:rFonts w:asciiTheme="minorHAnsi" w:hAnsiTheme="minorHAnsi" w:cstheme="minorHAnsi"/>
                <w:color w:val="00B050"/>
              </w:rPr>
              <w:br/>
            </w:r>
            <w:r w:rsidRPr="003A3771">
              <w:rPr>
                <w:rFonts w:asciiTheme="minorHAnsi" w:hAnsiTheme="minorHAnsi" w:cstheme="minorHAnsi"/>
                <w:color w:val="00B050"/>
              </w:rPr>
              <w:t>w ramach innowacji pozornej –</w:t>
            </w:r>
            <w:r>
              <w:rPr>
                <w:rFonts w:asciiTheme="minorHAnsi" w:hAnsiTheme="minorHAnsi" w:cstheme="minorHAnsi"/>
                <w:color w:val="00B050"/>
              </w:rPr>
              <w:br/>
            </w:r>
            <w:r w:rsidRPr="003A3771">
              <w:rPr>
                <w:rFonts w:asciiTheme="minorHAnsi" w:hAnsiTheme="minorHAnsi" w:cstheme="minorHAnsi"/>
                <w:color w:val="00B050"/>
              </w:rPr>
              <w:t xml:space="preserve"> </w:t>
            </w:r>
            <w:r w:rsidRPr="003A3771">
              <w:rPr>
                <w:rFonts w:asciiTheme="minorHAnsi" w:hAnsiTheme="minorHAnsi" w:cstheme="minorHAnsi"/>
                <w:b/>
                <w:color w:val="00B050"/>
              </w:rPr>
              <w:t>0 pkt</w:t>
            </w:r>
          </w:p>
          <w:p w:rsidR="008A76D7" w:rsidRDefault="008A76D7" w:rsidP="008A76D7">
            <w:pPr>
              <w:widowControl w:val="0"/>
              <w:suppressAutoHyphens/>
              <w:autoSpaceDN w:val="0"/>
              <w:spacing w:after="0" w:line="240" w:lineRule="auto"/>
              <w:textAlignment w:val="baseline"/>
              <w:rPr>
                <w:rFonts w:asciiTheme="minorHAnsi" w:eastAsiaTheme="minorHAnsi" w:hAnsiTheme="minorHAnsi" w:cstheme="minorHAnsi"/>
                <w:b/>
                <w:bCs/>
                <w:color w:val="00B050"/>
                <w:lang w:eastAsia="en-US"/>
              </w:rPr>
            </w:pPr>
          </w:p>
          <w:p w:rsidR="008A76D7" w:rsidRPr="003A3771" w:rsidRDefault="008A76D7" w:rsidP="0073411C">
            <w:pPr>
              <w:widowControl w:val="0"/>
              <w:suppressAutoHyphens/>
              <w:autoSpaceDN w:val="0"/>
              <w:spacing w:after="0" w:line="240" w:lineRule="auto"/>
              <w:textAlignment w:val="baseline"/>
              <w:rPr>
                <w:rFonts w:asciiTheme="minorHAnsi" w:eastAsia="SimSun" w:hAnsiTheme="minorHAnsi" w:cstheme="minorHAnsi"/>
                <w:kern w:val="3"/>
                <w:sz w:val="20"/>
                <w:szCs w:val="20"/>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3A3771" w:rsidRDefault="008A76D7" w:rsidP="008A76D7">
            <w:pPr>
              <w:spacing w:after="0"/>
              <w:jc w:val="both"/>
              <w:rPr>
                <w:rFonts w:asciiTheme="minorHAnsi" w:eastAsiaTheme="minorHAnsi" w:hAnsiTheme="minorHAnsi" w:cstheme="minorHAnsi"/>
                <w:color w:val="00B050"/>
                <w:lang w:eastAsia="en-US"/>
              </w:rPr>
            </w:pPr>
            <w:r w:rsidRPr="003A3771">
              <w:rPr>
                <w:rFonts w:asciiTheme="minorHAnsi" w:eastAsiaTheme="minorHAnsi" w:hAnsiTheme="minorHAnsi" w:cstheme="minorHAnsi"/>
                <w:color w:val="00B050"/>
                <w:lang w:eastAsia="en-US"/>
              </w:rPr>
              <w:t xml:space="preserve">Oceniane będzie nowatorstwo w odniesieniu do obszaru LGD. Preferowane będą </w:t>
            </w:r>
            <w:r w:rsidR="005D1CC0">
              <w:rPr>
                <w:rFonts w:asciiTheme="minorHAnsi" w:eastAsiaTheme="minorHAnsi" w:hAnsiTheme="minorHAnsi" w:cstheme="minorHAnsi"/>
                <w:color w:val="00B050"/>
                <w:lang w:eastAsia="en-US"/>
              </w:rPr>
              <w:t>zadania</w:t>
            </w:r>
            <w:r w:rsidRPr="003A3771">
              <w:rPr>
                <w:rFonts w:asciiTheme="minorHAnsi" w:eastAsiaTheme="minorHAnsi" w:hAnsiTheme="minorHAnsi" w:cstheme="minorHAnsi"/>
                <w:color w:val="00B050"/>
                <w:lang w:eastAsia="en-US"/>
              </w:rPr>
              <w:t>, które wpisują się w innowacyjne podejście określone w LSR, tj. wykorzystujące niepraktykowane do tej pory rozwiązania, nowatorskie i o wyższym standardzie. Innowacyjność w projektach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w:t>
            </w:r>
            <w:r w:rsidR="005D1CC0">
              <w:rPr>
                <w:rFonts w:asciiTheme="minorHAnsi" w:eastAsiaTheme="minorHAnsi" w:hAnsiTheme="minorHAnsi" w:cstheme="minorHAnsi"/>
                <w:color w:val="00B050"/>
                <w:lang w:eastAsia="en-US"/>
              </w:rPr>
              <w:t xml:space="preserve">acji celów, </w:t>
            </w:r>
            <w:r w:rsidRPr="003A3771">
              <w:rPr>
                <w:rFonts w:asciiTheme="minorHAnsi" w:eastAsiaTheme="minorHAnsi" w:hAnsiTheme="minorHAnsi" w:cstheme="minorHAnsi"/>
                <w:color w:val="00B050"/>
                <w:lang w:eastAsia="en-US"/>
              </w:rPr>
              <w:t xml:space="preserve">(udowodnienie innowacyjności spoczywa na </w:t>
            </w:r>
            <w:proofErr w:type="spellStart"/>
            <w:r w:rsidR="005D1CC0">
              <w:rPr>
                <w:rFonts w:asciiTheme="minorHAnsi" w:eastAsiaTheme="minorHAnsi" w:hAnsiTheme="minorHAnsi" w:cstheme="minorHAnsi"/>
                <w:color w:val="00B050"/>
                <w:lang w:eastAsia="en-US"/>
              </w:rPr>
              <w:t>Grantobiorcy</w:t>
            </w:r>
            <w:proofErr w:type="spellEnd"/>
            <w:r w:rsidRPr="003A3771">
              <w:rPr>
                <w:rFonts w:asciiTheme="minorHAnsi" w:eastAsiaTheme="minorHAnsi" w:hAnsiTheme="minorHAnsi" w:cstheme="minorHAnsi"/>
                <w:color w:val="00B050"/>
                <w:lang w:eastAsia="en-US"/>
              </w:rPr>
              <w:t xml:space="preserve">). Kryterium podyktowane dążeniem LGD do jak największego propagowania działań innowacyjnych. Kryterium będzie oceniane na podstawie uzasadnienia przedstawionego przez </w:t>
            </w:r>
            <w:proofErr w:type="spellStart"/>
            <w:r w:rsidR="005D1CC0">
              <w:rPr>
                <w:rFonts w:asciiTheme="minorHAnsi" w:eastAsiaTheme="minorHAnsi" w:hAnsiTheme="minorHAnsi" w:cstheme="minorHAnsi"/>
                <w:color w:val="00B050"/>
                <w:lang w:eastAsia="en-US"/>
              </w:rPr>
              <w:t>Grantobiorcę</w:t>
            </w:r>
            <w:proofErr w:type="spellEnd"/>
            <w:r w:rsidRPr="003A3771">
              <w:rPr>
                <w:rFonts w:asciiTheme="minorHAnsi" w:eastAsiaTheme="minorHAnsi" w:hAnsiTheme="minorHAnsi" w:cstheme="minorHAnsi"/>
                <w:color w:val="00B050"/>
                <w:lang w:eastAsia="en-US"/>
              </w:rPr>
              <w:t xml:space="preserve"> udowadniającego spełnienie kryterium innowacyjności i osiągniętego stopnia. </w:t>
            </w:r>
          </w:p>
          <w:p w:rsidR="008A76D7" w:rsidRPr="003A3771" w:rsidRDefault="008A76D7" w:rsidP="008A76D7">
            <w:pPr>
              <w:spacing w:after="0"/>
              <w:jc w:val="both"/>
              <w:rPr>
                <w:rFonts w:asciiTheme="minorHAnsi" w:eastAsiaTheme="minorHAnsi" w:hAnsiTheme="minorHAnsi" w:cstheme="minorHAnsi"/>
                <w:color w:val="00B050"/>
                <w:lang w:eastAsia="en-US"/>
              </w:rPr>
            </w:pPr>
            <w:r w:rsidRPr="005773DF">
              <w:rPr>
                <w:rFonts w:asciiTheme="minorHAnsi" w:eastAsiaTheme="minorHAnsi" w:hAnsiTheme="minorHAnsi" w:cstheme="minorHAnsi"/>
                <w:color w:val="00B050"/>
                <w:u w:val="single"/>
                <w:lang w:eastAsia="en-US"/>
              </w:rPr>
              <w:t>Innowacja kreatywna</w:t>
            </w:r>
            <w:r w:rsidRPr="005773DF">
              <w:rPr>
                <w:rFonts w:asciiTheme="minorHAnsi" w:eastAsiaTheme="minorHAnsi" w:hAnsiTheme="minorHAnsi" w:cstheme="minorHAnsi"/>
                <w:color w:val="00B050"/>
                <w:lang w:eastAsia="en-US"/>
              </w:rPr>
              <w:t xml:space="preserve"> - rozwiązania, które dotyczą nowych produktów, usług, procesów lub sposobów organizacji. Powstają w wyniku pomysłu autorskiego i są poparte dokumentacją. </w:t>
            </w:r>
            <w:r w:rsidRPr="003A3771">
              <w:rPr>
                <w:rFonts w:asciiTheme="minorHAnsi" w:eastAsiaTheme="minorHAnsi" w:hAnsiTheme="minorHAnsi" w:cstheme="minorHAnsi"/>
                <w:color w:val="00B050"/>
                <w:lang w:eastAsia="en-US"/>
              </w:rPr>
              <w:t>Rozwiązania te powinny być unikatowe nie tylko na obszarze LSR, ponieważ w innym przypadku oznaczałoby to zastosowanie innowacji imitującej.</w:t>
            </w:r>
          </w:p>
          <w:p w:rsidR="008A76D7" w:rsidRPr="003A3771" w:rsidRDefault="008A76D7" w:rsidP="008A76D7">
            <w:pPr>
              <w:spacing w:after="0"/>
              <w:jc w:val="both"/>
              <w:rPr>
                <w:rFonts w:asciiTheme="minorHAnsi" w:eastAsiaTheme="minorHAnsi" w:hAnsiTheme="minorHAnsi" w:cstheme="minorHAnsi"/>
                <w:color w:val="00B050"/>
                <w:lang w:eastAsia="en-US"/>
              </w:rPr>
            </w:pPr>
            <w:r w:rsidRPr="003A3771">
              <w:rPr>
                <w:rFonts w:asciiTheme="minorHAnsi" w:eastAsiaTheme="minorHAnsi" w:hAnsiTheme="minorHAnsi" w:cstheme="minorHAnsi"/>
                <w:color w:val="00B050"/>
                <w:u w:val="single"/>
                <w:lang w:eastAsia="en-US"/>
              </w:rPr>
              <w:t>Innowacja imitująca</w:t>
            </w:r>
            <w:r w:rsidRPr="003A3771">
              <w:rPr>
                <w:rFonts w:asciiTheme="minorHAnsi" w:eastAsiaTheme="minorHAnsi" w:hAnsiTheme="minorHAnsi" w:cstheme="minorHAnsi"/>
                <w:color w:val="00B050"/>
                <w:lang w:eastAsia="en-US"/>
              </w:rPr>
              <w:t xml:space="preserve"> - wzorowana jest na wcześniej powstałych produktach, usługach, procesach lub sposobie organizacji. </w:t>
            </w:r>
            <w:r w:rsidRPr="003A3771">
              <w:rPr>
                <w:rFonts w:asciiTheme="minorHAnsi" w:eastAsiaTheme="minorHAnsi" w:hAnsiTheme="minorHAnsi" w:cstheme="minorHAnsi"/>
                <w:color w:val="00B050"/>
                <w:lang w:eastAsia="en-US"/>
              </w:rPr>
              <w:lastRenderedPageBreak/>
              <w:t xml:space="preserve">W szczególności odnosi się to do rozwiązań, które są nowe na obszarze LSR, ale wcześniej były stosowane poza nim. Innowacyjność takich kopiowanych od podmiotów spoza obszaru LSR rozwiązań powinna polegać na tym, że zostaną one osadzone w lokalnym kontekście.  </w:t>
            </w:r>
          </w:p>
          <w:p w:rsidR="0073411C" w:rsidRDefault="008A76D7" w:rsidP="008A76D7">
            <w:pPr>
              <w:jc w:val="both"/>
              <w:rPr>
                <w:rFonts w:asciiTheme="minorHAnsi" w:eastAsiaTheme="minorHAnsi" w:hAnsiTheme="minorHAnsi" w:cstheme="minorHAnsi"/>
                <w:color w:val="00B050"/>
                <w:lang w:eastAsia="en-US"/>
              </w:rPr>
            </w:pPr>
            <w:r w:rsidRPr="003A3771">
              <w:rPr>
                <w:rFonts w:asciiTheme="minorHAnsi" w:eastAsiaTheme="minorHAnsi" w:hAnsiTheme="minorHAnsi" w:cstheme="minorHAnsi"/>
                <w:color w:val="00B050"/>
                <w:u w:val="single"/>
                <w:lang w:eastAsia="en-US"/>
              </w:rPr>
              <w:t>Innowacja pozorna</w:t>
            </w:r>
            <w:r w:rsidRPr="003A3771">
              <w:rPr>
                <w:rFonts w:asciiTheme="minorHAnsi" w:eastAsiaTheme="minorHAnsi" w:hAnsiTheme="minorHAnsi" w:cstheme="minorHAnsi"/>
                <w:color w:val="00B050"/>
                <w:lang w:eastAsia="en-US"/>
              </w:rPr>
              <w:t xml:space="preserve"> - taka która w rzeczywistości nie jest innowacją kreatywną, </w:t>
            </w:r>
            <w:r w:rsidR="005D1CC0">
              <w:rPr>
                <w:rFonts w:asciiTheme="minorHAnsi" w:eastAsiaTheme="minorHAnsi" w:hAnsiTheme="minorHAnsi" w:cstheme="minorHAnsi"/>
                <w:color w:val="00B050"/>
                <w:lang w:eastAsia="en-US"/>
              </w:rPr>
              <w:br/>
            </w:r>
            <w:r w:rsidRPr="003A3771">
              <w:rPr>
                <w:rFonts w:asciiTheme="minorHAnsi" w:eastAsiaTheme="minorHAnsi" w:hAnsiTheme="minorHAnsi" w:cstheme="minorHAnsi"/>
                <w:color w:val="00B050"/>
                <w:lang w:eastAsia="en-US"/>
              </w:rPr>
              <w:t>a jedynie generują</w:t>
            </w:r>
            <w:r w:rsidR="005D1CC0">
              <w:rPr>
                <w:rFonts w:asciiTheme="minorHAnsi" w:eastAsiaTheme="minorHAnsi" w:hAnsiTheme="minorHAnsi" w:cstheme="minorHAnsi"/>
                <w:color w:val="00B050"/>
                <w:lang w:eastAsia="en-US"/>
              </w:rPr>
              <w:t>ca drobną zmianę, która nie ma</w:t>
            </w:r>
            <w:r w:rsidRPr="003A3771">
              <w:rPr>
                <w:rFonts w:asciiTheme="minorHAnsi" w:eastAsiaTheme="minorHAnsi" w:hAnsiTheme="minorHAnsi" w:cstheme="minorHAnsi"/>
                <w:color w:val="00B050"/>
                <w:lang w:eastAsia="en-US"/>
              </w:rPr>
              <w:t xml:space="preserve"> znaczącego wpływu na tworzenie nowych produktów, usług, procesów lub sposobów organizacji.</w:t>
            </w:r>
          </w:p>
          <w:p w:rsidR="0073411C" w:rsidRPr="009741EC" w:rsidRDefault="0073411C" w:rsidP="0073411C">
            <w:pPr>
              <w:widowControl w:val="0"/>
              <w:suppressAutoHyphens/>
              <w:autoSpaceDN w:val="0"/>
              <w:spacing w:after="0" w:line="240" w:lineRule="auto"/>
              <w:textAlignment w:val="baseline"/>
              <w:rPr>
                <w:rFonts w:asciiTheme="minorHAnsi" w:eastAsia="SimSun" w:hAnsiTheme="minorHAnsi" w:cstheme="minorHAnsi"/>
                <w:b/>
                <w:strike/>
                <w:kern w:val="3"/>
                <w:sz w:val="24"/>
                <w:szCs w:val="24"/>
                <w:lang w:eastAsia="zh-CN" w:bidi="hi-IN"/>
              </w:rPr>
            </w:pPr>
            <w:r w:rsidRPr="009741EC">
              <w:rPr>
                <w:rFonts w:asciiTheme="minorHAnsi" w:eastAsiaTheme="minorHAnsi" w:hAnsiTheme="minorHAnsi" w:cstheme="minorHAnsi"/>
                <w:b/>
                <w:bCs/>
                <w:color w:val="00B050"/>
                <w:lang w:eastAsia="en-US"/>
              </w:rPr>
              <w:t xml:space="preserve">Kryterium mierzalne, możliwość zdobycia </w:t>
            </w:r>
            <w:r w:rsidRPr="009741EC">
              <w:rPr>
                <w:rFonts w:asciiTheme="minorHAnsi" w:eastAsia="SimSun" w:hAnsiTheme="minorHAnsi" w:cstheme="minorHAnsi"/>
                <w:b/>
                <w:color w:val="00B050"/>
                <w:kern w:val="3"/>
                <w:lang w:eastAsia="zh-CN" w:bidi="hi-IN"/>
              </w:rPr>
              <w:t>6 lub 4 lub 0 pkt.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6D7" w:rsidRPr="00F34749" w:rsidRDefault="008A76D7" w:rsidP="008A76D7">
            <w:pPr>
              <w:widowControl w:val="0"/>
              <w:suppressAutoHyphens/>
              <w:autoSpaceDN w:val="0"/>
              <w:snapToGrid w:val="0"/>
              <w:spacing w:after="0" w:line="240" w:lineRule="auto"/>
              <w:jc w:val="center"/>
              <w:textAlignment w:val="baseline"/>
              <w:rPr>
                <w:rFonts w:asciiTheme="minorHAnsi" w:eastAsia="SimSun" w:hAnsiTheme="minorHAnsi" w:cstheme="minorHAnsi"/>
                <w:kern w:val="3"/>
                <w:sz w:val="24"/>
                <w:szCs w:val="24"/>
                <w:lang w:eastAsia="zh-CN" w:bidi="hi-IN"/>
              </w:rPr>
            </w:pPr>
            <w:r w:rsidRPr="00D265C5">
              <w:rPr>
                <w:rFonts w:asciiTheme="minorHAnsi" w:hAnsiTheme="minorHAnsi" w:cstheme="minorHAnsi"/>
                <w:color w:val="00B050"/>
              </w:rPr>
              <w:lastRenderedPageBreak/>
              <w:t xml:space="preserve">Kryterium weryfikowane na podstawie: wniosku, </w:t>
            </w:r>
            <w:r w:rsidRPr="00D265C5">
              <w:rPr>
                <w:rFonts w:asciiTheme="minorHAnsi" w:hAnsiTheme="minorHAnsi" w:cstheme="minorHAnsi"/>
                <w:color w:val="00B050"/>
              </w:rPr>
              <w:br/>
              <w:t xml:space="preserve">Formularza oceny własnej </w:t>
            </w:r>
            <w:proofErr w:type="spellStart"/>
            <w:r>
              <w:rPr>
                <w:rFonts w:asciiTheme="minorHAnsi" w:hAnsiTheme="minorHAnsi" w:cstheme="minorHAnsi"/>
                <w:color w:val="00B050"/>
              </w:rPr>
              <w:t>Grantobiorcy</w:t>
            </w:r>
            <w:proofErr w:type="spellEnd"/>
            <w:r>
              <w:rPr>
                <w:rFonts w:asciiTheme="minorHAnsi" w:hAnsiTheme="minorHAnsi" w:cstheme="minorHAnsi"/>
                <w:color w:val="00B050"/>
              </w:rPr>
              <w:t xml:space="preserve"> </w:t>
            </w:r>
            <w:r w:rsidRPr="00D265C5">
              <w:rPr>
                <w:rFonts w:asciiTheme="minorHAnsi" w:hAnsiTheme="minorHAnsi" w:cstheme="minorHAnsi"/>
                <w:color w:val="00B050"/>
              </w:rPr>
              <w:t xml:space="preserve">oraz dokumentów potwierdzających rodzaj zastosowanych rozwiązań innowacyjnych, które </w:t>
            </w:r>
            <w:proofErr w:type="spellStart"/>
            <w:r>
              <w:rPr>
                <w:rFonts w:asciiTheme="minorHAnsi" w:hAnsiTheme="minorHAnsi" w:cstheme="minorHAnsi"/>
                <w:color w:val="00B050"/>
              </w:rPr>
              <w:t>Grantobiorca</w:t>
            </w:r>
            <w:proofErr w:type="spellEnd"/>
            <w:r>
              <w:rPr>
                <w:rFonts w:asciiTheme="minorHAnsi" w:hAnsiTheme="minorHAnsi" w:cstheme="minorHAnsi"/>
                <w:color w:val="00B050"/>
              </w:rPr>
              <w:t xml:space="preserve"> </w:t>
            </w:r>
            <w:r w:rsidRPr="00D265C5">
              <w:rPr>
                <w:rFonts w:asciiTheme="minorHAnsi" w:hAnsiTheme="minorHAnsi" w:cstheme="minorHAnsi"/>
                <w:color w:val="00B050"/>
              </w:rPr>
              <w:t>załącza</w:t>
            </w:r>
            <w:r w:rsidR="005D1CC0">
              <w:rPr>
                <w:rFonts w:asciiTheme="minorHAnsi" w:hAnsiTheme="minorHAnsi" w:cstheme="minorHAnsi"/>
                <w:color w:val="00B050"/>
              </w:rPr>
              <w:br/>
            </w:r>
            <w:r w:rsidRPr="00D265C5">
              <w:rPr>
                <w:rFonts w:asciiTheme="minorHAnsi" w:hAnsiTheme="minorHAnsi" w:cstheme="minorHAnsi"/>
                <w:color w:val="00B050"/>
              </w:rPr>
              <w:t xml:space="preserve"> do wniosku</w:t>
            </w:r>
          </w:p>
        </w:tc>
      </w:tr>
      <w:tr w:rsidR="008A76D7" w:rsidRPr="00F34749" w:rsidTr="0073411C">
        <w:trPr>
          <w:trHeight w:val="62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Default="005D0905"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7</w:t>
            </w:r>
            <w:r w:rsidR="008A76D7">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8A76D7" w:rsidRDefault="008A76D7" w:rsidP="008A76D7">
            <w:pPr>
              <w:spacing w:after="0"/>
              <w:rPr>
                <w:rFonts w:asciiTheme="minorHAnsi" w:hAnsiTheme="minorHAnsi" w:cstheme="minorHAnsi"/>
                <w:b/>
                <w:color w:val="00B050"/>
              </w:rPr>
            </w:pPr>
            <w:r w:rsidRPr="008A76D7">
              <w:rPr>
                <w:rFonts w:asciiTheme="minorHAnsi" w:hAnsiTheme="minorHAnsi" w:cstheme="minorHAnsi"/>
                <w:b/>
                <w:color w:val="00B050"/>
              </w:rPr>
              <w:t>Realizacja operacji oparta jest na wykorzystaniu:</w:t>
            </w:r>
          </w:p>
          <w:p w:rsidR="008A76D7" w:rsidRPr="008A76D7" w:rsidRDefault="008A76D7" w:rsidP="008A76D7">
            <w:pPr>
              <w:spacing w:after="0"/>
              <w:rPr>
                <w:rFonts w:asciiTheme="minorHAnsi" w:hAnsiTheme="minorHAnsi" w:cstheme="minorHAnsi"/>
                <w:b/>
                <w:color w:val="00B050"/>
              </w:rPr>
            </w:pPr>
            <w:r w:rsidRPr="008A76D7">
              <w:rPr>
                <w:rFonts w:asciiTheme="minorHAnsi" w:hAnsiTheme="minorHAnsi" w:cstheme="minorHAnsi"/>
                <w:b/>
                <w:color w:val="00B050"/>
              </w:rPr>
              <w:t xml:space="preserve">- </w:t>
            </w:r>
            <w:r w:rsidRPr="008A76D7">
              <w:rPr>
                <w:rFonts w:asciiTheme="minorHAnsi" w:hAnsiTheme="minorHAnsi" w:cstheme="minorHAnsi"/>
                <w:color w:val="00B050"/>
              </w:rPr>
              <w:t>lokalnych zasobów</w:t>
            </w:r>
            <w:r w:rsidRPr="008A76D7">
              <w:rPr>
                <w:rFonts w:asciiTheme="minorHAnsi" w:hAnsiTheme="minorHAnsi" w:cstheme="minorHAnsi"/>
                <w:b/>
                <w:color w:val="00B050"/>
              </w:rPr>
              <w:t xml:space="preserve"> - 1 pkt</w:t>
            </w:r>
          </w:p>
          <w:p w:rsidR="008A76D7" w:rsidRPr="008A76D7" w:rsidRDefault="008A76D7" w:rsidP="008A76D7">
            <w:pPr>
              <w:spacing w:after="0"/>
              <w:rPr>
                <w:rFonts w:asciiTheme="minorHAnsi" w:hAnsiTheme="minorHAnsi" w:cstheme="minorHAnsi"/>
                <w:b/>
                <w:color w:val="00B050"/>
              </w:rPr>
            </w:pPr>
            <w:r w:rsidRPr="008A76D7">
              <w:rPr>
                <w:rFonts w:asciiTheme="minorHAnsi" w:hAnsiTheme="minorHAnsi" w:cstheme="minorHAnsi"/>
                <w:b/>
                <w:color w:val="00B050"/>
              </w:rPr>
              <w:t xml:space="preserve">- </w:t>
            </w:r>
            <w:r w:rsidRPr="008A76D7">
              <w:rPr>
                <w:rFonts w:asciiTheme="minorHAnsi" w:hAnsiTheme="minorHAnsi" w:cstheme="minorHAnsi"/>
                <w:color w:val="00B050"/>
              </w:rPr>
              <w:t>lokalnego dziedzictwa kulturowego i historycznego</w:t>
            </w:r>
            <w:r w:rsidRPr="008A76D7">
              <w:rPr>
                <w:rFonts w:asciiTheme="minorHAnsi" w:hAnsiTheme="minorHAnsi" w:cstheme="minorHAnsi"/>
                <w:b/>
                <w:color w:val="00B050"/>
              </w:rPr>
              <w:t xml:space="preserve"> - 1 pkt</w:t>
            </w:r>
          </w:p>
          <w:p w:rsidR="008A76D7" w:rsidRPr="008A76D7" w:rsidRDefault="008A76D7" w:rsidP="008A76D7">
            <w:pPr>
              <w:spacing w:after="0"/>
              <w:rPr>
                <w:rFonts w:asciiTheme="minorHAnsi" w:hAnsiTheme="minorHAnsi" w:cstheme="minorHAnsi"/>
                <w:b/>
                <w:color w:val="00B050"/>
              </w:rPr>
            </w:pPr>
            <w:r w:rsidRPr="008A76D7">
              <w:rPr>
                <w:rFonts w:asciiTheme="minorHAnsi" w:hAnsiTheme="minorHAnsi" w:cstheme="minorHAnsi"/>
                <w:b/>
                <w:color w:val="00B050"/>
              </w:rPr>
              <w:t xml:space="preserve">- </w:t>
            </w:r>
            <w:r w:rsidRPr="008A76D7">
              <w:rPr>
                <w:rFonts w:asciiTheme="minorHAnsi" w:hAnsiTheme="minorHAnsi" w:cstheme="minorHAnsi"/>
                <w:color w:val="00B050"/>
              </w:rPr>
              <w:t>lokalnego dziedzictwa przyrodniczego</w:t>
            </w:r>
            <w:r w:rsidRPr="008A76D7">
              <w:rPr>
                <w:rFonts w:asciiTheme="minorHAnsi" w:hAnsiTheme="minorHAnsi" w:cstheme="minorHAnsi"/>
                <w:b/>
                <w:color w:val="00B050"/>
              </w:rPr>
              <w:t xml:space="preserve"> – 1 pkt</w:t>
            </w:r>
          </w:p>
          <w:p w:rsidR="008A76D7" w:rsidRDefault="008A76D7" w:rsidP="008A76D7">
            <w:pPr>
              <w:spacing w:after="0"/>
              <w:rPr>
                <w:rFonts w:asciiTheme="minorHAnsi" w:hAnsiTheme="minorHAnsi" w:cstheme="minorHAnsi"/>
                <w:b/>
                <w:color w:val="00B050"/>
              </w:rPr>
            </w:pPr>
            <w:r w:rsidRPr="008A76D7">
              <w:rPr>
                <w:rFonts w:asciiTheme="minorHAnsi" w:hAnsiTheme="minorHAnsi" w:cstheme="minorHAnsi"/>
                <w:b/>
                <w:color w:val="00B050"/>
              </w:rPr>
              <w:t xml:space="preserve">- </w:t>
            </w:r>
            <w:r w:rsidRPr="008A76D7">
              <w:rPr>
                <w:rFonts w:asciiTheme="minorHAnsi" w:hAnsiTheme="minorHAnsi" w:cstheme="minorHAnsi"/>
                <w:color w:val="00B050"/>
              </w:rPr>
              <w:t>operacja nie wykorzystuje zasobów</w:t>
            </w:r>
            <w:r w:rsidRPr="008A76D7">
              <w:rPr>
                <w:rFonts w:asciiTheme="minorHAnsi" w:hAnsiTheme="minorHAnsi" w:cstheme="minorHAnsi"/>
                <w:b/>
                <w:color w:val="00B050"/>
              </w:rPr>
              <w:t xml:space="preserve"> – 0 pkt</w:t>
            </w:r>
          </w:p>
          <w:p w:rsidR="008A76D7" w:rsidRDefault="008A76D7" w:rsidP="008A76D7">
            <w:pPr>
              <w:spacing w:after="0"/>
              <w:rPr>
                <w:rFonts w:asciiTheme="minorHAnsi" w:hAnsiTheme="minorHAnsi" w:cstheme="minorHAnsi"/>
                <w:b/>
                <w:color w:val="00B050"/>
              </w:rPr>
            </w:pPr>
          </w:p>
          <w:p w:rsidR="008A76D7" w:rsidRPr="003A3771" w:rsidRDefault="008A76D7" w:rsidP="0073411C">
            <w:pPr>
              <w:spacing w:after="0"/>
              <w:rPr>
                <w:rFonts w:asciiTheme="minorHAnsi" w:hAnsiTheme="minorHAnsi" w:cstheme="minorHAnsi"/>
                <w:b/>
                <w:color w:val="00B05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Default="008A76D7" w:rsidP="0073411C">
            <w:pPr>
              <w:spacing w:after="0"/>
              <w:jc w:val="both"/>
              <w:rPr>
                <w:rFonts w:asciiTheme="minorHAnsi" w:eastAsiaTheme="minorHAnsi" w:hAnsiTheme="minorHAnsi" w:cstheme="minorHAnsi"/>
                <w:bCs/>
                <w:color w:val="00B050"/>
                <w:lang w:eastAsia="en-US"/>
              </w:rPr>
            </w:pPr>
            <w:r w:rsidRPr="008A76D7">
              <w:rPr>
                <w:rFonts w:asciiTheme="minorHAnsi" w:eastAsiaTheme="minorHAnsi" w:hAnsiTheme="minorHAnsi" w:cstheme="minorHAnsi"/>
                <w:bCs/>
                <w:color w:val="00B050"/>
                <w:lang w:eastAsia="en-US"/>
              </w:rPr>
              <w:t>Kryterium</w:t>
            </w:r>
            <w:r w:rsidRPr="008A76D7">
              <w:rPr>
                <w:rFonts w:asciiTheme="minorHAnsi" w:eastAsiaTheme="minorHAnsi" w:hAnsiTheme="minorHAnsi" w:cstheme="minorHAnsi"/>
                <w:color w:val="00B050"/>
                <w:lang w:eastAsia="en-US"/>
              </w:rPr>
              <w:t xml:space="preserve"> odnosi się do oceny, </w:t>
            </w:r>
            <w:r w:rsidRPr="008A76D7">
              <w:rPr>
                <w:rFonts w:asciiTheme="minorHAnsi" w:eastAsiaTheme="minorHAnsi" w:hAnsiTheme="minorHAnsi" w:cstheme="minorHAnsi"/>
                <w:color w:val="00B050"/>
                <w:lang w:eastAsia="en-US"/>
              </w:rPr>
              <w:br/>
              <w:t xml:space="preserve">w jakim stopniu planowana operacja </w:t>
            </w:r>
            <w:r w:rsidR="0065716A">
              <w:rPr>
                <w:rFonts w:asciiTheme="minorHAnsi" w:eastAsiaTheme="minorHAnsi" w:hAnsiTheme="minorHAnsi" w:cstheme="minorHAnsi"/>
                <w:color w:val="00B050"/>
                <w:lang w:eastAsia="en-US"/>
              </w:rPr>
              <w:br/>
            </w:r>
            <w:r w:rsidRPr="008A76D7">
              <w:rPr>
                <w:rFonts w:asciiTheme="minorHAnsi" w:eastAsiaTheme="minorHAnsi" w:hAnsiTheme="minorHAnsi" w:cstheme="minorHAnsi"/>
                <w:color w:val="00B050"/>
                <w:lang w:eastAsia="en-US"/>
              </w:rPr>
              <w:t xml:space="preserve">angażuje i wykorzystuje lokalne zasoby oraz dziedzictwo danego obszaru. Punkty przyznawane są na podstawie tego, jakie elementy lokalnego potencjału są wykorzystywane w realizacji </w:t>
            </w:r>
            <w:r w:rsidR="005D0905">
              <w:rPr>
                <w:rFonts w:asciiTheme="minorHAnsi" w:eastAsiaTheme="minorHAnsi" w:hAnsiTheme="minorHAnsi" w:cstheme="minorHAnsi"/>
                <w:color w:val="00B050"/>
                <w:lang w:eastAsia="en-US"/>
              </w:rPr>
              <w:t>zadania tzn. czy zadanie</w:t>
            </w:r>
            <w:r w:rsidRPr="008A76D7">
              <w:rPr>
                <w:rFonts w:asciiTheme="minorHAnsi" w:eastAsiaTheme="minorHAnsi" w:hAnsiTheme="minorHAnsi" w:cstheme="minorHAnsi"/>
                <w:color w:val="00B050"/>
                <w:lang w:eastAsia="en-US"/>
              </w:rPr>
              <w:t> </w:t>
            </w:r>
            <w:r w:rsidRPr="008A76D7">
              <w:rPr>
                <w:rFonts w:asciiTheme="minorHAnsi" w:eastAsiaTheme="minorHAnsi" w:hAnsiTheme="minorHAnsi" w:cstheme="minorHAnsi"/>
                <w:bCs/>
                <w:color w:val="00B050"/>
                <w:lang w:eastAsia="en-US"/>
              </w:rPr>
              <w:t>wykorzystuje lokalne zasoby</w:t>
            </w:r>
            <w:r w:rsidRPr="008A76D7">
              <w:rPr>
                <w:rFonts w:asciiTheme="minorHAnsi" w:eastAsiaTheme="minorHAnsi" w:hAnsiTheme="minorHAnsi" w:cstheme="minorHAnsi"/>
                <w:color w:val="00B050"/>
                <w:lang w:eastAsia="en-US"/>
              </w:rPr>
              <w:t xml:space="preserve">, takie jak produkty, surowce, wiedza, umiejętności lub infrastruktura dostępne na danym obszarze. Działania te wzmacniają lokalną gospodarkę i promują zrównoważony rozwój; czy </w:t>
            </w:r>
            <w:r w:rsidR="005D0905">
              <w:rPr>
                <w:rFonts w:asciiTheme="minorHAnsi" w:eastAsiaTheme="minorHAnsi" w:hAnsiTheme="minorHAnsi" w:cstheme="minorHAnsi"/>
                <w:color w:val="00B050"/>
                <w:lang w:eastAsia="en-US"/>
              </w:rPr>
              <w:t>zadanie</w:t>
            </w:r>
            <w:r w:rsidRPr="008A76D7">
              <w:rPr>
                <w:rFonts w:asciiTheme="minorHAnsi" w:eastAsiaTheme="minorHAnsi" w:hAnsiTheme="minorHAnsi" w:cstheme="minorHAnsi"/>
                <w:color w:val="00B050"/>
                <w:lang w:eastAsia="en-US"/>
              </w:rPr>
              <w:t> </w:t>
            </w:r>
            <w:r w:rsidRPr="008A76D7">
              <w:rPr>
                <w:rFonts w:asciiTheme="minorHAnsi" w:eastAsiaTheme="minorHAnsi" w:hAnsiTheme="minorHAnsi" w:cstheme="minorHAnsi"/>
                <w:bCs/>
                <w:color w:val="00B050"/>
                <w:lang w:eastAsia="en-US"/>
              </w:rPr>
              <w:t xml:space="preserve">wykorzystuje lokalne dziedzictwo kulturowe i historyczne, czyli tradycje, zwyczaje, zabytki, historie lub inne elementy kultury, które mają znaczenie dla lokalnej tożsamości </w:t>
            </w:r>
            <w:r w:rsidRPr="008A76D7">
              <w:rPr>
                <w:rFonts w:asciiTheme="minorHAnsi" w:eastAsiaTheme="minorHAnsi" w:hAnsiTheme="minorHAnsi" w:cstheme="minorHAnsi"/>
                <w:bCs/>
                <w:color w:val="00B050"/>
                <w:lang w:eastAsia="en-US"/>
              </w:rPr>
              <w:br/>
              <w:t xml:space="preserve">i mogą przyczynić się do jej promocji </w:t>
            </w:r>
            <w:r w:rsidR="0065716A">
              <w:rPr>
                <w:rFonts w:asciiTheme="minorHAnsi" w:eastAsiaTheme="minorHAnsi" w:hAnsiTheme="minorHAnsi" w:cstheme="minorHAnsi"/>
                <w:bCs/>
                <w:color w:val="00B050"/>
                <w:lang w:eastAsia="en-US"/>
              </w:rPr>
              <w:br/>
            </w:r>
            <w:r w:rsidRPr="008A76D7">
              <w:rPr>
                <w:rFonts w:asciiTheme="minorHAnsi" w:eastAsiaTheme="minorHAnsi" w:hAnsiTheme="minorHAnsi" w:cstheme="minorHAnsi"/>
                <w:bCs/>
                <w:color w:val="00B050"/>
                <w:lang w:eastAsia="en-US"/>
              </w:rPr>
              <w:t xml:space="preserve">i ochrony; lub czy </w:t>
            </w:r>
            <w:r w:rsidR="005D0905">
              <w:rPr>
                <w:rFonts w:asciiTheme="minorHAnsi" w:eastAsiaTheme="minorHAnsi" w:hAnsiTheme="minorHAnsi" w:cstheme="minorHAnsi"/>
                <w:bCs/>
                <w:color w:val="00B050"/>
                <w:lang w:eastAsia="en-US"/>
              </w:rPr>
              <w:t>zadanie</w:t>
            </w:r>
            <w:r w:rsidRPr="008A76D7">
              <w:rPr>
                <w:rFonts w:asciiTheme="minorHAnsi" w:eastAsiaTheme="minorHAnsi" w:hAnsiTheme="minorHAnsi" w:cstheme="minorHAnsi"/>
                <w:bCs/>
                <w:color w:val="00B050"/>
                <w:lang w:eastAsia="en-US"/>
              </w:rPr>
              <w:t> wykorzystuje lokalne dziedzictwo przyrodnicze, co oznacza, że działania oparte są na walorach przyrodniczych obszaru, takich jak parki, rezerwaty, unikalne ekosystemy lub inne elementy środowiska naturalnego.</w:t>
            </w:r>
          </w:p>
          <w:p w:rsidR="0073411C" w:rsidRDefault="0073411C" w:rsidP="0073411C">
            <w:pPr>
              <w:spacing w:after="0"/>
              <w:jc w:val="both"/>
              <w:rPr>
                <w:rFonts w:asciiTheme="minorHAnsi" w:eastAsiaTheme="minorHAnsi" w:hAnsiTheme="minorHAnsi" w:cstheme="minorHAnsi"/>
                <w:bCs/>
                <w:color w:val="00B050"/>
                <w:lang w:eastAsia="en-US"/>
              </w:rPr>
            </w:pPr>
          </w:p>
          <w:p w:rsidR="0073411C" w:rsidRPr="009741EC" w:rsidRDefault="0073411C" w:rsidP="0073411C">
            <w:pPr>
              <w:spacing w:after="0"/>
              <w:rPr>
                <w:rFonts w:asciiTheme="minorHAnsi" w:eastAsiaTheme="minorHAnsi" w:hAnsiTheme="minorHAnsi" w:cstheme="minorHAnsi"/>
                <w:b/>
                <w:color w:val="00B050"/>
                <w:lang w:eastAsia="en-US"/>
              </w:rPr>
            </w:pPr>
            <w:r w:rsidRPr="009741EC">
              <w:rPr>
                <w:rFonts w:asciiTheme="minorHAnsi" w:eastAsiaTheme="minorHAnsi" w:hAnsiTheme="minorHAnsi" w:cstheme="minorHAnsi"/>
                <w:b/>
                <w:bCs/>
                <w:color w:val="00B050"/>
                <w:lang w:eastAsia="en-US"/>
              </w:rPr>
              <w:t>Kryterium mierzalne łączne, możliwość zdobycia 3 lub 2 lub 1 lub 0 pkt.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6D7" w:rsidRPr="00D265C5" w:rsidRDefault="0073411C" w:rsidP="008A76D7">
            <w:pPr>
              <w:widowControl w:val="0"/>
              <w:suppressAutoHyphens/>
              <w:autoSpaceDN w:val="0"/>
              <w:snapToGrid w:val="0"/>
              <w:spacing w:after="0" w:line="240" w:lineRule="auto"/>
              <w:jc w:val="center"/>
              <w:textAlignment w:val="baseline"/>
              <w:rPr>
                <w:rFonts w:asciiTheme="minorHAnsi" w:hAnsiTheme="minorHAnsi" w:cstheme="minorHAnsi"/>
                <w:color w:val="00B050"/>
              </w:rPr>
            </w:pPr>
            <w:r w:rsidRPr="00DA6144">
              <w:rPr>
                <w:rFonts w:asciiTheme="minorHAnsi" w:hAnsiTheme="minorHAnsi" w:cstheme="minorHAnsi"/>
                <w:color w:val="00B050"/>
              </w:rPr>
              <w:t xml:space="preserve">Kryterium weryfikowane na podstawie: wniosku, Formularza oceny własnej </w:t>
            </w:r>
            <w:proofErr w:type="spellStart"/>
            <w:r w:rsidRPr="00DA6144">
              <w:rPr>
                <w:rFonts w:asciiTheme="minorHAnsi" w:hAnsiTheme="minorHAnsi" w:cstheme="minorHAnsi"/>
                <w:color w:val="00B050"/>
              </w:rPr>
              <w:t>Grantobiorcy</w:t>
            </w:r>
            <w:proofErr w:type="spellEnd"/>
            <w:r w:rsidRPr="00DA6144">
              <w:rPr>
                <w:rFonts w:asciiTheme="minorHAnsi" w:hAnsiTheme="minorHAnsi" w:cstheme="minorHAnsi"/>
                <w:color w:val="00B050"/>
              </w:rPr>
              <w:t xml:space="preserve">, który  </w:t>
            </w:r>
            <w:proofErr w:type="spellStart"/>
            <w:r w:rsidRPr="00DA6144">
              <w:rPr>
                <w:rFonts w:asciiTheme="minorHAnsi" w:hAnsiTheme="minorHAnsi" w:cstheme="minorHAnsi"/>
                <w:color w:val="00B050"/>
              </w:rPr>
              <w:t>Grantobiorca</w:t>
            </w:r>
            <w:proofErr w:type="spellEnd"/>
            <w:r w:rsidRPr="00DA6144">
              <w:rPr>
                <w:rFonts w:asciiTheme="minorHAnsi" w:hAnsiTheme="minorHAnsi" w:cstheme="minorHAnsi"/>
                <w:color w:val="00B050"/>
              </w:rPr>
              <w:t xml:space="preserve"> załącza </w:t>
            </w:r>
            <w:r w:rsidR="005D0905">
              <w:rPr>
                <w:rFonts w:asciiTheme="minorHAnsi" w:hAnsiTheme="minorHAnsi" w:cstheme="minorHAnsi"/>
                <w:color w:val="00B050"/>
              </w:rPr>
              <w:br/>
            </w:r>
            <w:r w:rsidRPr="00DA6144">
              <w:rPr>
                <w:rFonts w:asciiTheme="minorHAnsi" w:hAnsiTheme="minorHAnsi" w:cstheme="minorHAnsi"/>
                <w:color w:val="00B050"/>
              </w:rPr>
              <w:t>do wniosku</w:t>
            </w:r>
            <w:r>
              <w:rPr>
                <w:rFonts w:asciiTheme="minorHAnsi" w:hAnsiTheme="minorHAnsi" w:cstheme="minorHAnsi"/>
                <w:color w:val="00B050"/>
              </w:rPr>
              <w:t>.</w:t>
            </w:r>
          </w:p>
        </w:tc>
      </w:tr>
      <w:tr w:rsidR="0073411C" w:rsidRPr="00F34749" w:rsidTr="0073411C">
        <w:trPr>
          <w:trHeight w:val="62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3411C" w:rsidRDefault="001304AE"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lastRenderedPageBreak/>
              <w:t>8</w:t>
            </w:r>
            <w:r w:rsidR="0073411C">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73411C" w:rsidRPr="0073411C" w:rsidRDefault="0073411C" w:rsidP="0073411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r w:rsidRPr="0073411C">
              <w:rPr>
                <w:rFonts w:asciiTheme="minorHAnsi" w:eastAsia="SimSun" w:hAnsiTheme="minorHAnsi" w:cstheme="minorHAnsi"/>
                <w:color w:val="00B050"/>
                <w:kern w:val="3"/>
                <w:lang w:eastAsia="zh-CN" w:bidi="hi-IN"/>
              </w:rPr>
              <w:t xml:space="preserve">Zadanie przyczyni się do wzrostu kompetencji społeczeństwa - </w:t>
            </w:r>
            <w:r w:rsidRPr="0073411C">
              <w:rPr>
                <w:rFonts w:asciiTheme="minorHAnsi" w:eastAsia="SimSun" w:hAnsiTheme="minorHAnsi" w:cstheme="minorHAnsi"/>
                <w:b/>
                <w:color w:val="00B050"/>
                <w:kern w:val="3"/>
                <w:lang w:eastAsia="zh-CN" w:bidi="hi-IN"/>
              </w:rPr>
              <w:t>4 pkt</w:t>
            </w:r>
          </w:p>
          <w:p w:rsidR="0073411C" w:rsidRPr="0073411C" w:rsidRDefault="0073411C" w:rsidP="0073411C">
            <w:pPr>
              <w:widowControl w:val="0"/>
              <w:suppressAutoHyphens/>
              <w:autoSpaceDN w:val="0"/>
              <w:spacing w:after="120" w:line="240" w:lineRule="auto"/>
              <w:textAlignment w:val="baseline"/>
              <w:rPr>
                <w:rFonts w:asciiTheme="minorHAnsi" w:eastAsia="SimSun" w:hAnsiTheme="minorHAnsi" w:cstheme="minorHAnsi"/>
                <w:color w:val="00B050"/>
                <w:kern w:val="3"/>
                <w:lang w:eastAsia="zh-CN" w:bidi="hi-IN"/>
              </w:rPr>
            </w:pPr>
            <w:r w:rsidRPr="0073411C">
              <w:rPr>
                <w:rFonts w:asciiTheme="minorHAnsi" w:eastAsia="SimSun" w:hAnsiTheme="minorHAnsi" w:cstheme="minorHAnsi"/>
                <w:color w:val="00B050"/>
                <w:kern w:val="3"/>
                <w:lang w:eastAsia="zh-CN" w:bidi="hi-IN"/>
              </w:rPr>
              <w:t xml:space="preserve">Zadanie nie przyczyni się do wzrostu kompetencji społeczeństwa - </w:t>
            </w:r>
            <w:r w:rsidRPr="0073411C">
              <w:rPr>
                <w:rFonts w:asciiTheme="minorHAnsi" w:eastAsia="SimSun" w:hAnsiTheme="minorHAnsi" w:cstheme="minorHAnsi"/>
                <w:b/>
                <w:color w:val="00B050"/>
                <w:kern w:val="3"/>
                <w:lang w:eastAsia="zh-CN" w:bidi="hi-IN"/>
              </w:rPr>
              <w:t>0 pkt</w:t>
            </w:r>
          </w:p>
          <w:p w:rsidR="0073411C" w:rsidRPr="0073411C" w:rsidRDefault="0073411C" w:rsidP="008A76D7">
            <w:pPr>
              <w:spacing w:after="0"/>
              <w:rPr>
                <w:rFonts w:asciiTheme="minorHAnsi" w:hAnsiTheme="minorHAnsi" w:cstheme="minorHAnsi"/>
                <w:b/>
                <w:color w:val="00B05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57141F" w:rsidRPr="0057141F" w:rsidRDefault="0073411C" w:rsidP="0057141F">
            <w:pPr>
              <w:spacing w:after="0"/>
              <w:jc w:val="both"/>
              <w:rPr>
                <w:rFonts w:asciiTheme="minorHAnsi" w:eastAsia="SimSun" w:hAnsiTheme="minorHAnsi" w:cstheme="minorHAnsi"/>
                <w:color w:val="00B050"/>
                <w:kern w:val="3"/>
                <w:lang w:eastAsia="zh-CN" w:bidi="hi-IN"/>
              </w:rPr>
            </w:pPr>
            <w:r w:rsidRPr="0073411C">
              <w:rPr>
                <w:rFonts w:asciiTheme="minorHAnsi" w:eastAsia="SimSun" w:hAnsiTheme="minorHAnsi" w:cstheme="minorHAnsi"/>
                <w:color w:val="00B050"/>
                <w:kern w:val="3"/>
                <w:lang w:eastAsia="zh-CN" w:bidi="hi-IN"/>
              </w:rPr>
              <w:t>Premiuje się zadania podnoszące kompetencje społeczeństwa.</w:t>
            </w:r>
            <w:r w:rsidR="0057141F">
              <w:rPr>
                <w:rFonts w:asciiTheme="minorHAnsi" w:eastAsia="SimSun" w:hAnsiTheme="minorHAnsi" w:cstheme="minorHAnsi"/>
                <w:color w:val="00B050"/>
                <w:kern w:val="3"/>
                <w:lang w:eastAsia="zh-CN" w:bidi="hi-IN"/>
              </w:rPr>
              <w:t xml:space="preserve"> </w:t>
            </w:r>
            <w:r w:rsidR="0057141F" w:rsidRPr="0057141F">
              <w:rPr>
                <w:rFonts w:asciiTheme="minorHAnsi" w:eastAsia="SimSun" w:hAnsiTheme="minorHAnsi" w:cstheme="minorHAnsi"/>
                <w:color w:val="00B050"/>
                <w:kern w:val="3"/>
                <w:lang w:eastAsia="zh-CN" w:bidi="hi-IN"/>
              </w:rPr>
              <w:t xml:space="preserve">Kryterium to ocenia, na ile planowane działania w ramach projektu wpłyną na podniesienie umiejętności, wiedzy i postaw mieszkańców, umożliwiając im lepsze funkcjonowanie </w:t>
            </w:r>
            <w:r w:rsidR="001304AE">
              <w:rPr>
                <w:rFonts w:asciiTheme="minorHAnsi" w:eastAsia="SimSun" w:hAnsiTheme="minorHAnsi" w:cstheme="minorHAnsi"/>
                <w:color w:val="00B050"/>
                <w:kern w:val="3"/>
                <w:lang w:eastAsia="zh-CN" w:bidi="hi-IN"/>
              </w:rPr>
              <w:br/>
            </w:r>
            <w:r w:rsidR="0057141F" w:rsidRPr="0057141F">
              <w:rPr>
                <w:rFonts w:asciiTheme="minorHAnsi" w:eastAsia="SimSun" w:hAnsiTheme="minorHAnsi" w:cstheme="minorHAnsi"/>
                <w:color w:val="00B050"/>
                <w:kern w:val="3"/>
                <w:lang w:eastAsia="zh-CN" w:bidi="hi-IN"/>
              </w:rPr>
              <w:t>w społeczeństwie. Podnoszenie kompetencji indywidualnych przekłada się na ogólny rozwój społeczności, zwiększając jej potencjał i konkurencyjność. Działania skierowane na rozwój kompetencji mogą szczególnie wspierać osoby w niekorzystnej sytuacji, ułatwiając im integrację społeczną i zawodową. Społeczeństwo o wyższych kompetencjach jest bardziej otwarte na nowe technologie i rozwiązania, co sprzyja innowacyjności. Lepsze kompetencje obywateli prowadzą do większej świadomości i aktywności w życiu publicznym, co wzmacnia demokrację i społeczeństwo obywatelskie.</w:t>
            </w:r>
          </w:p>
          <w:p w:rsidR="009741EC" w:rsidRDefault="009741EC" w:rsidP="0073411C">
            <w:pPr>
              <w:spacing w:after="0"/>
              <w:jc w:val="both"/>
              <w:rPr>
                <w:rFonts w:asciiTheme="minorHAnsi" w:eastAsia="SimSun" w:hAnsiTheme="minorHAnsi" w:cstheme="minorHAnsi"/>
                <w:color w:val="00B050"/>
                <w:kern w:val="3"/>
                <w:lang w:eastAsia="zh-CN" w:bidi="hi-IN"/>
              </w:rPr>
            </w:pPr>
          </w:p>
          <w:p w:rsidR="0073411C" w:rsidRPr="009741EC" w:rsidRDefault="0073411C" w:rsidP="0073411C">
            <w:pPr>
              <w:spacing w:after="0"/>
              <w:jc w:val="both"/>
              <w:rPr>
                <w:rFonts w:asciiTheme="minorHAnsi" w:eastAsiaTheme="minorHAnsi" w:hAnsiTheme="minorHAnsi" w:cstheme="minorHAnsi"/>
                <w:b/>
                <w:bCs/>
                <w:color w:val="00B050"/>
                <w:lang w:eastAsia="en-US"/>
              </w:rPr>
            </w:pPr>
            <w:r w:rsidRPr="009741EC">
              <w:rPr>
                <w:rFonts w:asciiTheme="minorHAnsi" w:eastAsia="SimSun" w:hAnsiTheme="minorHAnsi" w:cstheme="minorHAnsi"/>
                <w:b/>
                <w:color w:val="00B050"/>
                <w:kern w:val="3"/>
                <w:lang w:eastAsia="zh-CN" w:bidi="hi-IN"/>
              </w:rPr>
              <w:t>Kryterium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411C" w:rsidRPr="00D265C5" w:rsidRDefault="0073411C" w:rsidP="008A76D7">
            <w:pPr>
              <w:widowControl w:val="0"/>
              <w:suppressAutoHyphens/>
              <w:autoSpaceDN w:val="0"/>
              <w:snapToGrid w:val="0"/>
              <w:spacing w:after="0" w:line="240" w:lineRule="auto"/>
              <w:jc w:val="center"/>
              <w:textAlignment w:val="baseline"/>
              <w:rPr>
                <w:rFonts w:asciiTheme="minorHAnsi" w:hAnsiTheme="minorHAnsi" w:cstheme="minorHAnsi"/>
                <w:color w:val="00B050"/>
              </w:rPr>
            </w:pPr>
            <w:r w:rsidRPr="00DA6144">
              <w:rPr>
                <w:rFonts w:asciiTheme="minorHAnsi" w:hAnsiTheme="minorHAnsi" w:cstheme="minorHAnsi"/>
                <w:color w:val="00B050"/>
              </w:rPr>
              <w:t xml:space="preserve">Kryterium weryfikowane na podstawie: wniosku, Formularza oceny własnej </w:t>
            </w:r>
            <w:proofErr w:type="spellStart"/>
            <w:r w:rsidRPr="00DA6144">
              <w:rPr>
                <w:rFonts w:asciiTheme="minorHAnsi" w:hAnsiTheme="minorHAnsi" w:cstheme="minorHAnsi"/>
                <w:color w:val="00B050"/>
              </w:rPr>
              <w:t>Grantobiorcy</w:t>
            </w:r>
            <w:proofErr w:type="spellEnd"/>
            <w:r w:rsidRPr="00DA6144">
              <w:rPr>
                <w:rFonts w:asciiTheme="minorHAnsi" w:hAnsiTheme="minorHAnsi" w:cstheme="minorHAnsi"/>
                <w:color w:val="00B050"/>
              </w:rPr>
              <w:t xml:space="preserve">, który  </w:t>
            </w:r>
            <w:proofErr w:type="spellStart"/>
            <w:r w:rsidRPr="00DA6144">
              <w:rPr>
                <w:rFonts w:asciiTheme="minorHAnsi" w:hAnsiTheme="minorHAnsi" w:cstheme="minorHAnsi"/>
                <w:color w:val="00B050"/>
              </w:rPr>
              <w:t>Grantobiorca</w:t>
            </w:r>
            <w:proofErr w:type="spellEnd"/>
            <w:r w:rsidRPr="00DA6144">
              <w:rPr>
                <w:rFonts w:asciiTheme="minorHAnsi" w:hAnsiTheme="minorHAnsi" w:cstheme="minorHAnsi"/>
                <w:color w:val="00B050"/>
              </w:rPr>
              <w:t xml:space="preserve"> załącza</w:t>
            </w:r>
            <w:r w:rsidR="00AD799D">
              <w:rPr>
                <w:rFonts w:asciiTheme="minorHAnsi" w:hAnsiTheme="minorHAnsi" w:cstheme="minorHAnsi"/>
                <w:color w:val="00B050"/>
              </w:rPr>
              <w:br/>
            </w:r>
            <w:r w:rsidRPr="00DA6144">
              <w:rPr>
                <w:rFonts w:asciiTheme="minorHAnsi" w:hAnsiTheme="minorHAnsi" w:cstheme="minorHAnsi"/>
                <w:color w:val="00B050"/>
              </w:rPr>
              <w:t xml:space="preserve"> do wniosku</w:t>
            </w:r>
            <w:r>
              <w:rPr>
                <w:rFonts w:asciiTheme="minorHAnsi" w:hAnsiTheme="minorHAnsi" w:cstheme="minorHAnsi"/>
                <w:color w:val="00B050"/>
              </w:rPr>
              <w:t>.</w:t>
            </w:r>
          </w:p>
        </w:tc>
      </w:tr>
      <w:tr w:rsidR="008A76D7" w:rsidRPr="00F34749" w:rsidTr="0075753A">
        <w:trPr>
          <w:trHeight w:val="2167"/>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C26E15" w:rsidRDefault="00CF683B" w:rsidP="008A76D7">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color w:val="00B050"/>
                <w:kern w:val="3"/>
                <w:lang w:eastAsia="zh-CN" w:bidi="hi-IN"/>
              </w:rPr>
              <w:t>9</w:t>
            </w:r>
            <w:r w:rsidR="008A76D7" w:rsidRPr="00C26E15">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8A1383" w:rsidRDefault="008A76D7" w:rsidP="009741EC">
            <w:pPr>
              <w:widowControl w:val="0"/>
              <w:suppressAutoHyphens/>
              <w:autoSpaceDN w:val="0"/>
              <w:spacing w:after="120" w:line="240" w:lineRule="auto"/>
              <w:textAlignment w:val="baseline"/>
              <w:rPr>
                <w:rFonts w:asciiTheme="minorHAnsi" w:eastAsia="Calibri" w:hAnsiTheme="minorHAnsi" w:cstheme="minorHAnsi"/>
                <w:b/>
                <w:color w:val="00B050"/>
              </w:rPr>
            </w:pPr>
            <w:r w:rsidRPr="008A1383">
              <w:rPr>
                <w:rFonts w:asciiTheme="minorHAnsi" w:eastAsia="SimSun" w:hAnsiTheme="minorHAnsi" w:cstheme="minorHAnsi"/>
                <w:b/>
                <w:color w:val="00B050"/>
                <w:kern w:val="3"/>
                <w:lang w:eastAsia="zh-CN" w:bidi="hi-IN"/>
              </w:rPr>
              <w:t xml:space="preserve">Zadanie zakłada </w:t>
            </w:r>
            <w:r w:rsidRPr="008A1383">
              <w:rPr>
                <w:rFonts w:asciiTheme="minorHAnsi" w:eastAsia="Calibri" w:hAnsiTheme="minorHAnsi" w:cstheme="minorHAnsi"/>
                <w:b/>
                <w:color w:val="00B050"/>
              </w:rPr>
              <w:t>włączenie mieszkańców obszaru LGD, w tym grup w niekorzystnej sytuacji zdiagnozowanych na obszarze</w:t>
            </w:r>
            <w:r w:rsidR="009741EC" w:rsidRPr="008A1383">
              <w:rPr>
                <w:rFonts w:asciiTheme="minorHAnsi" w:eastAsia="Calibri" w:hAnsiTheme="minorHAnsi" w:cstheme="minorHAnsi"/>
                <w:b/>
                <w:color w:val="00B050"/>
              </w:rPr>
              <w:br/>
              <w:t xml:space="preserve">(tj. kobiety, </w:t>
            </w:r>
            <w:r w:rsidRPr="008A1383">
              <w:rPr>
                <w:rFonts w:asciiTheme="minorHAnsi" w:eastAsia="Calibri" w:hAnsiTheme="minorHAnsi" w:cstheme="minorHAnsi"/>
                <w:b/>
                <w:color w:val="00B050"/>
              </w:rPr>
              <w:t xml:space="preserve">os. z </w:t>
            </w:r>
            <w:r w:rsidR="009741EC" w:rsidRPr="008A1383">
              <w:rPr>
                <w:rFonts w:asciiTheme="minorHAnsi" w:eastAsia="Calibri" w:hAnsiTheme="minorHAnsi" w:cstheme="minorHAnsi"/>
                <w:b/>
                <w:color w:val="00B050"/>
              </w:rPr>
              <w:t>n</w:t>
            </w:r>
            <w:r w:rsidRPr="008A1383">
              <w:rPr>
                <w:rFonts w:asciiTheme="minorHAnsi" w:eastAsia="Calibri" w:hAnsiTheme="minorHAnsi" w:cstheme="minorHAnsi"/>
                <w:b/>
                <w:color w:val="00B050"/>
              </w:rPr>
              <w:t>iepełnosprawnościami, w tym seniorzy i osoby młode do 25 r. ż).</w:t>
            </w:r>
          </w:p>
          <w:p w:rsidR="008A76D7" w:rsidRPr="00C26E15" w:rsidRDefault="009741EC" w:rsidP="008A76D7">
            <w:pPr>
              <w:widowControl w:val="0"/>
              <w:suppressAutoHyphens/>
              <w:autoSpaceDN w:val="0"/>
              <w:spacing w:after="0" w:line="240" w:lineRule="auto"/>
              <w:textAlignment w:val="baseline"/>
              <w:rPr>
                <w:rFonts w:asciiTheme="minorHAnsi" w:eastAsia="Calibri" w:hAnsiTheme="minorHAnsi" w:cstheme="minorHAnsi"/>
                <w:color w:val="00B050"/>
              </w:rPr>
            </w:pPr>
            <w:r>
              <w:rPr>
                <w:rFonts w:asciiTheme="minorHAnsi" w:eastAsia="Calibri" w:hAnsiTheme="minorHAnsi" w:cstheme="minorHAnsi"/>
                <w:color w:val="00B050"/>
              </w:rPr>
              <w:t xml:space="preserve">- </w:t>
            </w:r>
            <w:r w:rsidR="008A76D7" w:rsidRPr="00C26E15">
              <w:rPr>
                <w:rFonts w:asciiTheme="minorHAnsi" w:eastAsia="Calibri" w:hAnsiTheme="minorHAnsi" w:cstheme="minorHAnsi"/>
                <w:color w:val="00B050"/>
              </w:rPr>
              <w:t xml:space="preserve">TAK – </w:t>
            </w:r>
            <w:r w:rsidR="008A76D7" w:rsidRPr="00C26E15">
              <w:rPr>
                <w:rFonts w:asciiTheme="minorHAnsi" w:eastAsia="Calibri" w:hAnsiTheme="minorHAnsi" w:cstheme="minorHAnsi"/>
                <w:b/>
                <w:color w:val="00B050"/>
              </w:rPr>
              <w:t>5 pkt</w:t>
            </w:r>
          </w:p>
          <w:p w:rsidR="008A76D7" w:rsidRDefault="009741EC" w:rsidP="008A76D7">
            <w:pPr>
              <w:widowControl w:val="0"/>
              <w:suppressAutoHyphens/>
              <w:autoSpaceDN w:val="0"/>
              <w:spacing w:after="120" w:line="240" w:lineRule="auto"/>
              <w:textAlignment w:val="baseline"/>
              <w:rPr>
                <w:rFonts w:asciiTheme="minorHAnsi" w:eastAsiaTheme="minorHAnsi" w:hAnsiTheme="minorHAnsi" w:cstheme="minorHAnsi"/>
                <w:b/>
                <w:bCs/>
                <w:color w:val="00B050"/>
                <w:lang w:eastAsia="en-US"/>
              </w:rPr>
            </w:pPr>
            <w:r>
              <w:rPr>
                <w:rFonts w:asciiTheme="minorHAnsi" w:eastAsia="Calibri" w:hAnsiTheme="minorHAnsi" w:cstheme="minorHAnsi"/>
                <w:color w:val="00B050"/>
              </w:rPr>
              <w:t xml:space="preserve">- </w:t>
            </w:r>
            <w:r w:rsidR="008A76D7" w:rsidRPr="00C26E15">
              <w:rPr>
                <w:rFonts w:asciiTheme="minorHAnsi" w:eastAsia="Calibri" w:hAnsiTheme="minorHAnsi" w:cstheme="minorHAnsi"/>
                <w:color w:val="00B050"/>
              </w:rPr>
              <w:t xml:space="preserve">NIE  - </w:t>
            </w:r>
            <w:r w:rsidR="008A76D7" w:rsidRPr="00C26E15">
              <w:rPr>
                <w:rFonts w:asciiTheme="minorHAnsi" w:eastAsia="Calibri" w:hAnsiTheme="minorHAnsi" w:cstheme="minorHAnsi"/>
                <w:b/>
                <w:color w:val="00B050"/>
              </w:rPr>
              <w:t>0 pkt</w:t>
            </w:r>
          </w:p>
          <w:p w:rsidR="008A76D7" w:rsidRPr="006846C3" w:rsidRDefault="008A76D7" w:rsidP="008A76D7">
            <w:pPr>
              <w:widowControl w:val="0"/>
              <w:suppressAutoHyphens/>
              <w:autoSpaceDN w:val="0"/>
              <w:spacing w:after="0" w:line="240" w:lineRule="auto"/>
              <w:textAlignment w:val="baseline"/>
              <w:rPr>
                <w:rFonts w:asciiTheme="minorHAnsi" w:eastAsia="SimSun" w:hAnsiTheme="minorHAnsi" w:cstheme="minorHAnsi"/>
                <w:i/>
                <w:strike/>
                <w:kern w:val="3"/>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8A76D7" w:rsidRPr="00CF683B" w:rsidRDefault="008A76D7" w:rsidP="0057141F">
            <w:pPr>
              <w:widowControl w:val="0"/>
              <w:suppressAutoHyphens/>
              <w:autoSpaceDN w:val="0"/>
              <w:spacing w:after="0" w:line="240" w:lineRule="auto"/>
              <w:jc w:val="both"/>
              <w:textAlignment w:val="baseline"/>
              <w:rPr>
                <w:rFonts w:asciiTheme="minorHAnsi" w:eastAsia="Calibri" w:hAnsiTheme="minorHAnsi" w:cstheme="minorHAnsi"/>
                <w:color w:val="00B050"/>
              </w:rPr>
            </w:pPr>
            <w:r w:rsidRPr="00C26E15">
              <w:rPr>
                <w:rFonts w:asciiTheme="minorHAnsi" w:eastAsia="Calibri" w:hAnsiTheme="minorHAnsi" w:cstheme="minorHAnsi"/>
                <w:color w:val="00B050"/>
              </w:rPr>
              <w:t>Kryterium wynikające z założeń w LSR</w:t>
            </w:r>
            <w:r w:rsidR="00CF683B">
              <w:rPr>
                <w:rFonts w:asciiTheme="minorHAnsi" w:eastAsia="Calibri" w:hAnsiTheme="minorHAnsi" w:cstheme="minorHAnsi"/>
                <w:color w:val="00B050"/>
              </w:rPr>
              <w:t>,</w:t>
            </w:r>
          </w:p>
          <w:p w:rsidR="008A76D7" w:rsidRDefault="008A76D7" w:rsidP="0057141F">
            <w:pPr>
              <w:widowControl w:val="0"/>
              <w:suppressAutoHyphens/>
              <w:autoSpaceDN w:val="0"/>
              <w:spacing w:after="0" w:line="240" w:lineRule="auto"/>
              <w:jc w:val="both"/>
              <w:textAlignment w:val="baseline"/>
              <w:rPr>
                <w:rFonts w:asciiTheme="minorHAnsi" w:hAnsiTheme="minorHAnsi" w:cstheme="minorHAnsi"/>
                <w:color w:val="00B050"/>
              </w:rPr>
            </w:pPr>
            <w:r w:rsidRPr="00C26E15">
              <w:rPr>
                <w:rFonts w:asciiTheme="minorHAnsi" w:hAnsiTheme="minorHAnsi" w:cstheme="minorHAnsi"/>
                <w:color w:val="00B050"/>
              </w:rPr>
              <w:t xml:space="preserve">związane jest ze zdiagnozowanymi na obszarze LGD grupami osób </w:t>
            </w:r>
            <w:r w:rsidR="00CF683B">
              <w:rPr>
                <w:rFonts w:asciiTheme="minorHAnsi" w:hAnsiTheme="minorHAnsi" w:cstheme="minorHAnsi"/>
                <w:color w:val="00B050"/>
              </w:rPr>
              <w:br/>
            </w:r>
            <w:r w:rsidRPr="00C26E15">
              <w:rPr>
                <w:rFonts w:asciiTheme="minorHAnsi" w:hAnsiTheme="minorHAnsi" w:cstheme="minorHAnsi"/>
                <w:color w:val="00B050"/>
              </w:rPr>
              <w:t xml:space="preserve">w niekorzystnej sytuacji, tj. kobiety, os. </w:t>
            </w:r>
            <w:r w:rsidR="00CF683B">
              <w:rPr>
                <w:rFonts w:asciiTheme="minorHAnsi" w:hAnsiTheme="minorHAnsi" w:cstheme="minorHAnsi"/>
                <w:color w:val="00B050"/>
              </w:rPr>
              <w:br/>
            </w:r>
            <w:r w:rsidRPr="00C26E15">
              <w:rPr>
                <w:rFonts w:asciiTheme="minorHAnsi" w:hAnsiTheme="minorHAnsi" w:cstheme="minorHAnsi"/>
                <w:color w:val="00B050"/>
              </w:rPr>
              <w:t xml:space="preserve">z niepełnosprawnościami, os. poniżej 25 r.ż. oraz seniorzy, dla których jest zbyt mała i mało zróżnicowana oferta działań. Kryterium premiuje działania skierowane dla ww. osób. Preferowane są </w:t>
            </w:r>
            <w:r w:rsidR="0057141F">
              <w:rPr>
                <w:rFonts w:asciiTheme="minorHAnsi" w:hAnsiTheme="minorHAnsi" w:cstheme="minorHAnsi"/>
                <w:color w:val="00B050"/>
              </w:rPr>
              <w:t>zadania</w:t>
            </w:r>
            <w:r w:rsidRPr="00C26E15">
              <w:rPr>
                <w:rFonts w:asciiTheme="minorHAnsi" w:hAnsiTheme="minorHAnsi" w:cstheme="minorHAnsi"/>
                <w:color w:val="00B050"/>
              </w:rPr>
              <w:t xml:space="preserve">, które wpłyną </w:t>
            </w:r>
            <w:r w:rsidR="0057141F">
              <w:rPr>
                <w:rFonts w:asciiTheme="minorHAnsi" w:hAnsiTheme="minorHAnsi" w:cstheme="minorHAnsi"/>
                <w:color w:val="00B050"/>
              </w:rPr>
              <w:t>na</w:t>
            </w:r>
            <w:r w:rsidRPr="00C26E15">
              <w:rPr>
                <w:rFonts w:asciiTheme="minorHAnsi" w:hAnsiTheme="minorHAnsi" w:cstheme="minorHAnsi"/>
                <w:color w:val="00B050"/>
              </w:rPr>
              <w:t xml:space="preserve"> zaspokojenie potrzeb tych osób. Kryterium to ocenia, </w:t>
            </w:r>
            <w:r w:rsidR="0057141F">
              <w:rPr>
                <w:rFonts w:asciiTheme="minorHAnsi" w:hAnsiTheme="minorHAnsi" w:cstheme="minorHAnsi"/>
                <w:color w:val="00B050"/>
              </w:rPr>
              <w:br/>
            </w:r>
            <w:r w:rsidRPr="00C26E15">
              <w:rPr>
                <w:rFonts w:asciiTheme="minorHAnsi" w:hAnsiTheme="minorHAnsi" w:cstheme="minorHAnsi"/>
                <w:color w:val="00B050"/>
              </w:rPr>
              <w:t xml:space="preserve">w jakim stopniu oferta jest dostępna </w:t>
            </w:r>
            <w:r w:rsidR="0057141F">
              <w:rPr>
                <w:rFonts w:asciiTheme="minorHAnsi" w:hAnsiTheme="minorHAnsi" w:cstheme="minorHAnsi"/>
                <w:color w:val="00B050"/>
              </w:rPr>
              <w:br/>
            </w:r>
            <w:r w:rsidRPr="00C26E15">
              <w:rPr>
                <w:rFonts w:asciiTheme="minorHAnsi" w:hAnsiTheme="minorHAnsi" w:cstheme="minorHAnsi"/>
                <w:color w:val="00B050"/>
              </w:rPr>
              <w:t xml:space="preserve">i dostosowana do specyficznych wymagań różnych kategorii odbiorców. Premiowane są projekty, które uwzględniają różne potrzeby w sposób kompleksowy </w:t>
            </w:r>
            <w:r w:rsidR="0057141F">
              <w:rPr>
                <w:rFonts w:asciiTheme="minorHAnsi" w:hAnsiTheme="minorHAnsi" w:cstheme="minorHAnsi"/>
                <w:color w:val="00B050"/>
              </w:rPr>
              <w:br/>
            </w:r>
            <w:r w:rsidRPr="00C26E15">
              <w:rPr>
                <w:rFonts w:asciiTheme="minorHAnsi" w:hAnsiTheme="minorHAnsi" w:cstheme="minorHAnsi"/>
                <w:color w:val="00B050"/>
              </w:rPr>
              <w:t>i przemyślany, przyczyniając się do zwiększenia dostępności dla szerokiego grona odbiorców.</w:t>
            </w:r>
          </w:p>
          <w:p w:rsidR="009741EC" w:rsidRDefault="009741EC" w:rsidP="008A76D7">
            <w:pPr>
              <w:widowControl w:val="0"/>
              <w:suppressAutoHyphens/>
              <w:autoSpaceDN w:val="0"/>
              <w:spacing w:after="0" w:line="240" w:lineRule="auto"/>
              <w:textAlignment w:val="baseline"/>
              <w:rPr>
                <w:rFonts w:asciiTheme="minorHAnsi" w:hAnsiTheme="minorHAnsi" w:cstheme="minorHAnsi"/>
                <w:color w:val="00B050"/>
              </w:rPr>
            </w:pPr>
          </w:p>
          <w:p w:rsidR="009741EC" w:rsidRPr="009741EC" w:rsidRDefault="009741EC" w:rsidP="008A76D7">
            <w:pPr>
              <w:widowControl w:val="0"/>
              <w:suppressAutoHyphens/>
              <w:autoSpaceDN w:val="0"/>
              <w:spacing w:after="0" w:line="240" w:lineRule="auto"/>
              <w:textAlignment w:val="baseline"/>
              <w:rPr>
                <w:rFonts w:asciiTheme="minorHAnsi" w:eastAsia="SimSun" w:hAnsiTheme="minorHAnsi" w:cstheme="minorHAnsi"/>
                <w:b/>
                <w:strike/>
                <w:kern w:val="3"/>
                <w:lang w:eastAsia="zh-CN" w:bidi="hi-IN"/>
              </w:rPr>
            </w:pPr>
            <w:r w:rsidRPr="009741EC">
              <w:rPr>
                <w:rFonts w:asciiTheme="minorHAnsi" w:hAnsiTheme="minorHAnsi" w:cstheme="minorHAnsi"/>
                <w:b/>
                <w:bCs/>
                <w:color w:val="00B050"/>
              </w:rPr>
              <w:t>Kryterium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6D7" w:rsidRPr="00C26E15" w:rsidRDefault="008A76D7" w:rsidP="008A76D7">
            <w:pPr>
              <w:widowControl w:val="0"/>
              <w:suppressAutoHyphens/>
              <w:autoSpaceDN w:val="0"/>
              <w:spacing w:after="0" w:line="240" w:lineRule="auto"/>
              <w:jc w:val="center"/>
              <w:textAlignment w:val="baseline"/>
              <w:rPr>
                <w:rFonts w:asciiTheme="minorHAnsi" w:hAnsiTheme="minorHAnsi" w:cstheme="minorHAnsi"/>
                <w:color w:val="00B050"/>
              </w:rPr>
            </w:pPr>
            <w:r w:rsidRPr="00C26E15">
              <w:rPr>
                <w:rFonts w:asciiTheme="minorHAnsi" w:hAnsiTheme="minorHAnsi" w:cstheme="minorHAnsi"/>
                <w:color w:val="00B050"/>
              </w:rPr>
              <w:t xml:space="preserve">Kryterium weryfikowane na podstawie: wniosku, </w:t>
            </w:r>
            <w:r w:rsidRPr="00C26E15">
              <w:rPr>
                <w:rFonts w:asciiTheme="minorHAnsi" w:hAnsiTheme="minorHAnsi" w:cstheme="minorHAnsi"/>
                <w:color w:val="00B050"/>
              </w:rPr>
              <w:br/>
              <w:t xml:space="preserve">Formularza oceny własnej </w:t>
            </w:r>
            <w:proofErr w:type="spellStart"/>
            <w:r w:rsidRPr="00C26E15">
              <w:rPr>
                <w:rFonts w:asciiTheme="minorHAnsi" w:hAnsiTheme="minorHAnsi" w:cstheme="minorHAnsi"/>
                <w:color w:val="00B050"/>
              </w:rPr>
              <w:t>Grantobiorcy</w:t>
            </w:r>
            <w:proofErr w:type="spellEnd"/>
            <w:r w:rsidRPr="00C26E15">
              <w:rPr>
                <w:rFonts w:asciiTheme="minorHAnsi" w:hAnsiTheme="minorHAnsi" w:cstheme="minorHAnsi"/>
                <w:color w:val="00B050"/>
              </w:rPr>
              <w:t xml:space="preserve"> </w:t>
            </w:r>
            <w:r w:rsidR="00CF683B">
              <w:rPr>
                <w:rFonts w:asciiTheme="minorHAnsi" w:hAnsiTheme="minorHAnsi" w:cstheme="minorHAnsi"/>
                <w:color w:val="00B050"/>
              </w:rPr>
              <w:t>który</w:t>
            </w:r>
            <w:r w:rsidRPr="00C26E15">
              <w:rPr>
                <w:rFonts w:asciiTheme="minorHAnsi" w:hAnsiTheme="minorHAnsi" w:cstheme="minorHAnsi"/>
                <w:color w:val="00B050"/>
              </w:rPr>
              <w:t xml:space="preserve"> </w:t>
            </w:r>
            <w:proofErr w:type="spellStart"/>
            <w:r w:rsidRPr="00C26E15">
              <w:rPr>
                <w:rFonts w:asciiTheme="minorHAnsi" w:hAnsiTheme="minorHAnsi" w:cstheme="minorHAnsi"/>
                <w:color w:val="00B050"/>
              </w:rPr>
              <w:t>Grantobiorca</w:t>
            </w:r>
            <w:proofErr w:type="spellEnd"/>
            <w:r w:rsidRPr="00C26E15">
              <w:rPr>
                <w:rFonts w:asciiTheme="minorHAnsi" w:hAnsiTheme="minorHAnsi" w:cstheme="minorHAnsi"/>
                <w:color w:val="00B050"/>
              </w:rPr>
              <w:t xml:space="preserve"> załącza </w:t>
            </w:r>
            <w:r w:rsidR="00CF683B">
              <w:rPr>
                <w:rFonts w:asciiTheme="minorHAnsi" w:hAnsiTheme="minorHAnsi" w:cstheme="minorHAnsi"/>
                <w:color w:val="00B050"/>
              </w:rPr>
              <w:br/>
            </w:r>
            <w:r w:rsidRPr="00C26E15">
              <w:rPr>
                <w:rFonts w:asciiTheme="minorHAnsi" w:hAnsiTheme="minorHAnsi" w:cstheme="minorHAnsi"/>
                <w:color w:val="00B050"/>
              </w:rPr>
              <w:t>do wniosku.</w:t>
            </w:r>
          </w:p>
          <w:p w:rsidR="008A76D7" w:rsidRPr="00C26E15" w:rsidRDefault="008A76D7" w:rsidP="008A76D7">
            <w:pPr>
              <w:widowControl w:val="0"/>
              <w:suppressAutoHyphens/>
              <w:autoSpaceDN w:val="0"/>
              <w:snapToGrid w:val="0"/>
              <w:spacing w:after="0" w:line="240" w:lineRule="auto"/>
              <w:textAlignment w:val="baseline"/>
              <w:rPr>
                <w:rFonts w:asciiTheme="minorHAnsi" w:eastAsia="SimSun" w:hAnsiTheme="minorHAnsi" w:cstheme="minorHAnsi"/>
                <w:kern w:val="3"/>
                <w:lang w:eastAsia="zh-CN" w:bidi="hi-IN"/>
              </w:rPr>
            </w:pPr>
          </w:p>
        </w:tc>
      </w:tr>
      <w:tr w:rsidR="009741EC" w:rsidRPr="00F34749" w:rsidTr="0075753A">
        <w:trPr>
          <w:trHeight w:val="2167"/>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9741EC" w:rsidRDefault="009741EC" w:rsidP="0004608A">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lastRenderedPageBreak/>
              <w:t>1</w:t>
            </w:r>
            <w:r w:rsidR="00A85108">
              <w:rPr>
                <w:rFonts w:asciiTheme="minorHAnsi" w:eastAsia="SimSun" w:hAnsiTheme="minorHAnsi" w:cstheme="minorHAnsi"/>
                <w:b/>
                <w:color w:val="00B050"/>
                <w:kern w:val="3"/>
                <w:lang w:eastAsia="zh-CN" w:bidi="hi-IN"/>
              </w:rPr>
              <w:t>0</w:t>
            </w:r>
            <w:r>
              <w:rPr>
                <w:rFonts w:asciiTheme="minorHAnsi" w:eastAsia="SimSun" w:hAnsiTheme="minorHAnsi" w:cstheme="minorHAnsi"/>
                <w:b/>
                <w:color w:val="00B050"/>
                <w:kern w:val="3"/>
                <w:lang w:eastAsia="zh-CN" w:bidi="hi-IN"/>
              </w:rPr>
              <w:t xml:space="preserve">. </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9741EC" w:rsidRPr="00E039DD" w:rsidRDefault="009741EC" w:rsidP="009741EC">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sidRPr="00E039DD">
              <w:rPr>
                <w:rFonts w:asciiTheme="minorHAnsi" w:eastAsia="SimSun" w:hAnsiTheme="minorHAnsi" w:cstheme="minorHAnsi"/>
                <w:b/>
                <w:color w:val="00B050"/>
                <w:kern w:val="3"/>
                <w:lang w:eastAsia="zh-CN" w:bidi="hi-IN"/>
              </w:rPr>
              <w:t>Zadanie przyczynia się do wzrostu wydarzeń:</w:t>
            </w:r>
          </w:p>
          <w:p w:rsidR="009741EC" w:rsidRPr="006846C3" w:rsidRDefault="009741EC" w:rsidP="009741E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t xml:space="preserve">Turystycznych – </w:t>
            </w:r>
            <w:r w:rsidRPr="006846C3">
              <w:rPr>
                <w:rFonts w:asciiTheme="minorHAnsi" w:eastAsia="SimSun" w:hAnsiTheme="minorHAnsi" w:cstheme="minorHAnsi"/>
                <w:b/>
                <w:color w:val="00B050"/>
                <w:kern w:val="3"/>
                <w:lang w:eastAsia="zh-CN" w:bidi="hi-IN"/>
              </w:rPr>
              <w:t>1 pkt</w:t>
            </w:r>
          </w:p>
          <w:p w:rsidR="009741EC" w:rsidRPr="006846C3" w:rsidRDefault="009741EC" w:rsidP="009741E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t xml:space="preserve">Kulturalnych – </w:t>
            </w:r>
            <w:r w:rsidRPr="006846C3">
              <w:rPr>
                <w:rFonts w:asciiTheme="minorHAnsi" w:eastAsia="SimSun" w:hAnsiTheme="minorHAnsi" w:cstheme="minorHAnsi"/>
                <w:b/>
                <w:color w:val="00B050"/>
                <w:kern w:val="3"/>
                <w:lang w:eastAsia="zh-CN" w:bidi="hi-IN"/>
              </w:rPr>
              <w:t>1 pkt</w:t>
            </w:r>
          </w:p>
          <w:p w:rsidR="009741EC" w:rsidRPr="006846C3" w:rsidRDefault="009741EC" w:rsidP="009741E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t xml:space="preserve">Edukacyjnych – </w:t>
            </w:r>
            <w:r w:rsidRPr="006846C3">
              <w:rPr>
                <w:rFonts w:asciiTheme="minorHAnsi" w:eastAsia="SimSun" w:hAnsiTheme="minorHAnsi" w:cstheme="minorHAnsi"/>
                <w:b/>
                <w:color w:val="00B050"/>
                <w:kern w:val="3"/>
                <w:lang w:eastAsia="zh-CN" w:bidi="hi-IN"/>
              </w:rPr>
              <w:t>1 pkt</w:t>
            </w:r>
          </w:p>
          <w:p w:rsidR="009741EC" w:rsidRPr="006846C3" w:rsidRDefault="009741EC" w:rsidP="009741E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t xml:space="preserve">Rekreacyjno-sportowych – </w:t>
            </w:r>
            <w:r w:rsidRPr="006846C3">
              <w:rPr>
                <w:rFonts w:asciiTheme="minorHAnsi" w:eastAsia="SimSun" w:hAnsiTheme="minorHAnsi" w:cstheme="minorHAnsi"/>
                <w:b/>
                <w:color w:val="00B050"/>
                <w:kern w:val="3"/>
                <w:lang w:eastAsia="zh-CN" w:bidi="hi-IN"/>
              </w:rPr>
              <w:t>1 pkt</w:t>
            </w:r>
          </w:p>
          <w:p w:rsidR="009741EC" w:rsidRPr="006846C3" w:rsidRDefault="009741EC" w:rsidP="009741EC">
            <w:pPr>
              <w:widowControl w:val="0"/>
              <w:suppressAutoHyphens/>
              <w:autoSpaceDN w:val="0"/>
              <w:spacing w:after="120" w:line="240" w:lineRule="auto"/>
              <w:textAlignment w:val="baseline"/>
              <w:rPr>
                <w:rFonts w:asciiTheme="minorHAnsi" w:eastAsia="SimSun" w:hAnsiTheme="minorHAnsi" w:cstheme="minorHAnsi"/>
                <w:color w:val="00B050"/>
                <w:kern w:val="3"/>
                <w:lang w:eastAsia="zh-CN" w:bidi="hi-IN"/>
              </w:rPr>
            </w:pPr>
            <w:r>
              <w:rPr>
                <w:rFonts w:asciiTheme="minorHAnsi" w:eastAsia="SimSun" w:hAnsiTheme="minorHAnsi" w:cstheme="minorHAnsi"/>
                <w:color w:val="00B050"/>
                <w:kern w:val="3"/>
                <w:lang w:eastAsia="zh-CN" w:bidi="hi-IN"/>
              </w:rPr>
              <w:t xml:space="preserve"> -</w:t>
            </w:r>
            <w:r w:rsidRPr="006846C3">
              <w:rPr>
                <w:rFonts w:asciiTheme="minorHAnsi" w:eastAsia="SimSun" w:hAnsiTheme="minorHAnsi" w:cstheme="minorHAnsi"/>
                <w:color w:val="00B050"/>
                <w:kern w:val="3"/>
                <w:lang w:eastAsia="zh-CN" w:bidi="hi-IN"/>
              </w:rPr>
              <w:t xml:space="preserve">Żadne z powyższych – </w:t>
            </w:r>
            <w:r w:rsidRPr="006846C3">
              <w:rPr>
                <w:rFonts w:asciiTheme="minorHAnsi" w:eastAsia="SimSun" w:hAnsiTheme="minorHAnsi" w:cstheme="minorHAnsi"/>
                <w:b/>
                <w:color w:val="00B050"/>
                <w:kern w:val="3"/>
                <w:lang w:eastAsia="zh-CN" w:bidi="hi-IN"/>
              </w:rPr>
              <w:t>0 pkt</w:t>
            </w:r>
          </w:p>
          <w:p w:rsidR="009741EC" w:rsidRPr="00C26E15" w:rsidRDefault="009741EC" w:rsidP="009741E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57141F" w:rsidRPr="0057141F" w:rsidRDefault="0057141F" w:rsidP="00DA3500">
            <w:pPr>
              <w:widowControl w:val="0"/>
              <w:suppressAutoHyphens/>
              <w:autoSpaceDN w:val="0"/>
              <w:spacing w:after="0" w:line="240" w:lineRule="auto"/>
              <w:jc w:val="both"/>
              <w:textAlignment w:val="baseline"/>
              <w:rPr>
                <w:rFonts w:asciiTheme="minorHAnsi" w:eastAsia="SimSun" w:hAnsiTheme="minorHAnsi" w:cstheme="minorHAnsi"/>
                <w:color w:val="00B050"/>
                <w:kern w:val="3"/>
                <w:lang w:eastAsia="zh-CN" w:bidi="hi-IN"/>
              </w:rPr>
            </w:pPr>
            <w:r w:rsidRPr="0057141F">
              <w:rPr>
                <w:rFonts w:asciiTheme="minorHAnsi" w:eastAsia="SimSun" w:hAnsiTheme="minorHAnsi" w:cstheme="minorHAnsi"/>
                <w:color w:val="00B050"/>
                <w:kern w:val="3"/>
                <w:lang w:eastAsia="zh-CN" w:bidi="hi-IN"/>
              </w:rPr>
              <w:t>Premiuje się z</w:t>
            </w:r>
            <w:r w:rsidR="00A85108">
              <w:rPr>
                <w:rFonts w:asciiTheme="minorHAnsi" w:eastAsia="SimSun" w:hAnsiTheme="minorHAnsi" w:cstheme="minorHAnsi"/>
                <w:color w:val="00B050"/>
                <w:kern w:val="3"/>
                <w:lang w:eastAsia="zh-CN" w:bidi="hi-IN"/>
              </w:rPr>
              <w:t>adania</w:t>
            </w:r>
            <w:r w:rsidRPr="0057141F">
              <w:rPr>
                <w:rFonts w:asciiTheme="minorHAnsi" w:eastAsia="SimSun" w:hAnsiTheme="minorHAnsi" w:cstheme="minorHAnsi"/>
                <w:color w:val="00B050"/>
                <w:kern w:val="3"/>
                <w:lang w:eastAsia="zh-CN" w:bidi="hi-IN"/>
              </w:rPr>
              <w:t xml:space="preserve"> przyczyniające się do wzrostu liczby wydarzeń turystycznych, kulturalnych, edukacyjnych oraz rekreacyjno-sportowych</w:t>
            </w:r>
            <w:r w:rsidR="00DA3500">
              <w:rPr>
                <w:rFonts w:asciiTheme="minorHAnsi" w:eastAsia="SimSun" w:hAnsiTheme="minorHAnsi" w:cstheme="minorHAnsi"/>
                <w:color w:val="00B050"/>
                <w:kern w:val="3"/>
                <w:lang w:eastAsia="zh-CN" w:bidi="hi-IN"/>
              </w:rPr>
              <w:t>, które</w:t>
            </w:r>
            <w:r w:rsidRPr="0057141F">
              <w:rPr>
                <w:rFonts w:asciiTheme="minorHAnsi" w:eastAsia="SimSun" w:hAnsiTheme="minorHAnsi" w:cstheme="minorHAnsi"/>
                <w:color w:val="00B050"/>
                <w:kern w:val="3"/>
                <w:lang w:eastAsia="zh-CN" w:bidi="hi-IN"/>
              </w:rPr>
              <w:t xml:space="preserve"> ma</w:t>
            </w:r>
            <w:r w:rsidR="00DA3500">
              <w:rPr>
                <w:rFonts w:asciiTheme="minorHAnsi" w:eastAsia="SimSun" w:hAnsiTheme="minorHAnsi" w:cstheme="minorHAnsi"/>
                <w:color w:val="00B050"/>
                <w:kern w:val="3"/>
                <w:lang w:eastAsia="zh-CN" w:bidi="hi-IN"/>
              </w:rPr>
              <w:t>ją</w:t>
            </w:r>
            <w:r w:rsidRPr="0057141F">
              <w:rPr>
                <w:rFonts w:asciiTheme="minorHAnsi" w:eastAsia="SimSun" w:hAnsiTheme="minorHAnsi" w:cstheme="minorHAnsi"/>
                <w:color w:val="00B050"/>
                <w:kern w:val="3"/>
                <w:lang w:eastAsia="zh-CN" w:bidi="hi-IN"/>
              </w:rPr>
              <w:t xml:space="preserve"> na celu zwiększenie częstotliwości i różnorodności wydarzeń w wymienionych kategoriach. </w:t>
            </w:r>
            <w:r w:rsidR="00DA3500">
              <w:rPr>
                <w:rFonts w:asciiTheme="minorHAnsi" w:eastAsia="SimSun" w:hAnsiTheme="minorHAnsi" w:cstheme="minorHAnsi"/>
                <w:color w:val="00B050"/>
                <w:kern w:val="3"/>
                <w:lang w:eastAsia="zh-CN" w:bidi="hi-IN"/>
              </w:rPr>
              <w:br/>
            </w:r>
            <w:r w:rsidRPr="0057141F">
              <w:rPr>
                <w:rFonts w:asciiTheme="minorHAnsi" w:eastAsia="SimSun" w:hAnsiTheme="minorHAnsi" w:cstheme="minorHAnsi"/>
                <w:b/>
                <w:color w:val="00B050"/>
                <w:kern w:val="3"/>
                <w:lang w:eastAsia="zh-CN" w:bidi="hi-IN"/>
              </w:rPr>
              <w:t>Wydarzenia turystyczne:</w:t>
            </w:r>
            <w:r w:rsidRPr="0057141F">
              <w:rPr>
                <w:rFonts w:asciiTheme="minorHAnsi" w:eastAsia="SimSun" w:hAnsiTheme="minorHAnsi" w:cstheme="minorHAnsi"/>
                <w:color w:val="00B050"/>
                <w:kern w:val="3"/>
                <w:lang w:eastAsia="zh-CN" w:bidi="hi-IN"/>
              </w:rPr>
              <w:t xml:space="preserve"> inicjatywy mające na celu przyciągnięcie turystów oraz promocję lokalnych atrakcji </w:t>
            </w:r>
            <w:r w:rsidRPr="0057141F">
              <w:rPr>
                <w:rFonts w:asciiTheme="minorHAnsi" w:eastAsia="SimSun" w:hAnsiTheme="minorHAnsi" w:cstheme="minorHAnsi"/>
                <w:color w:val="00B050"/>
                <w:kern w:val="3"/>
                <w:lang w:eastAsia="zh-CN" w:bidi="hi-IN"/>
              </w:rPr>
              <w:br/>
              <w:t>i dziedzictwa kulturowego. Wydarzenia kulturalne: Działania promujące lokalną kulturę, tradycje i sztukę, takie jak festiwale, wystawy czy koncerty.</w:t>
            </w:r>
          </w:p>
          <w:p w:rsidR="009741EC" w:rsidRDefault="0057141F" w:rsidP="00DA3500">
            <w:pPr>
              <w:widowControl w:val="0"/>
              <w:suppressAutoHyphens/>
              <w:autoSpaceDN w:val="0"/>
              <w:spacing w:after="0" w:line="240" w:lineRule="auto"/>
              <w:jc w:val="both"/>
              <w:textAlignment w:val="baseline"/>
              <w:rPr>
                <w:rFonts w:asciiTheme="minorHAnsi" w:eastAsia="SimSun" w:hAnsiTheme="minorHAnsi" w:cstheme="minorHAnsi"/>
                <w:color w:val="00B050"/>
                <w:kern w:val="3"/>
                <w:lang w:eastAsia="zh-CN" w:bidi="hi-IN"/>
              </w:rPr>
            </w:pPr>
            <w:r w:rsidRPr="0057141F">
              <w:rPr>
                <w:rFonts w:asciiTheme="minorHAnsi" w:eastAsia="SimSun" w:hAnsiTheme="minorHAnsi" w:cstheme="minorHAnsi"/>
                <w:b/>
                <w:color w:val="00B050"/>
                <w:kern w:val="3"/>
                <w:lang w:eastAsia="zh-CN" w:bidi="hi-IN"/>
              </w:rPr>
              <w:t>Wydarzenia edukacyjne:</w:t>
            </w:r>
            <w:r w:rsidRPr="0057141F">
              <w:rPr>
                <w:rFonts w:asciiTheme="minorHAnsi" w:eastAsia="SimSun" w:hAnsiTheme="minorHAnsi" w:cstheme="minorHAnsi"/>
                <w:color w:val="00B050"/>
                <w:kern w:val="3"/>
                <w:lang w:eastAsia="zh-CN" w:bidi="hi-IN"/>
              </w:rPr>
              <w:t xml:space="preserve"> programy </w:t>
            </w:r>
            <w:r w:rsidRPr="0057141F">
              <w:rPr>
                <w:rFonts w:asciiTheme="minorHAnsi" w:eastAsia="SimSun" w:hAnsiTheme="minorHAnsi" w:cstheme="minorHAnsi"/>
                <w:color w:val="00B050"/>
                <w:kern w:val="3"/>
                <w:lang w:eastAsia="zh-CN" w:bidi="hi-IN"/>
              </w:rPr>
              <w:br/>
              <w:t xml:space="preserve">i warsztaty mające na celu podnoszenie wiedzy i umiejętności mieszkańców </w:t>
            </w:r>
            <w:r w:rsidRPr="0057141F">
              <w:rPr>
                <w:rFonts w:asciiTheme="minorHAnsi" w:eastAsia="SimSun" w:hAnsiTheme="minorHAnsi" w:cstheme="minorHAnsi"/>
                <w:color w:val="00B050"/>
                <w:kern w:val="3"/>
                <w:lang w:eastAsia="zh-CN" w:bidi="hi-IN"/>
              </w:rPr>
              <w:br/>
              <w:t xml:space="preserve">w różnych dziedzinach. </w:t>
            </w:r>
            <w:r w:rsidRPr="0057141F">
              <w:rPr>
                <w:rFonts w:asciiTheme="minorHAnsi" w:eastAsia="SimSun" w:hAnsiTheme="minorHAnsi" w:cstheme="minorHAnsi"/>
                <w:color w:val="00B050"/>
                <w:kern w:val="3"/>
                <w:lang w:eastAsia="zh-CN" w:bidi="hi-IN"/>
              </w:rPr>
              <w:br/>
            </w:r>
            <w:r w:rsidRPr="0057141F">
              <w:rPr>
                <w:rFonts w:asciiTheme="minorHAnsi" w:eastAsia="SimSun" w:hAnsiTheme="minorHAnsi" w:cstheme="minorHAnsi"/>
                <w:b/>
                <w:color w:val="00B050"/>
                <w:kern w:val="3"/>
                <w:lang w:eastAsia="zh-CN" w:bidi="hi-IN"/>
              </w:rPr>
              <w:t>Wydarzenia rekreacyjno-sportowe:</w:t>
            </w:r>
            <w:r w:rsidRPr="0057141F">
              <w:rPr>
                <w:rFonts w:asciiTheme="minorHAnsi" w:eastAsia="SimSun" w:hAnsiTheme="minorHAnsi" w:cstheme="minorHAnsi"/>
                <w:color w:val="00B050"/>
                <w:kern w:val="3"/>
                <w:lang w:eastAsia="zh-CN" w:bidi="hi-IN"/>
              </w:rPr>
              <w:t xml:space="preserve"> aktywności promujące zdrowy tryb życia </w:t>
            </w:r>
            <w:r w:rsidRPr="0057141F">
              <w:rPr>
                <w:rFonts w:asciiTheme="minorHAnsi" w:eastAsia="SimSun" w:hAnsiTheme="minorHAnsi" w:cstheme="minorHAnsi"/>
                <w:color w:val="00B050"/>
                <w:kern w:val="3"/>
                <w:lang w:eastAsia="zh-CN" w:bidi="hi-IN"/>
              </w:rPr>
              <w:br/>
              <w:t xml:space="preserve">i integrację społeczną poprzez sport </w:t>
            </w:r>
            <w:r w:rsidRPr="0057141F">
              <w:rPr>
                <w:rFonts w:asciiTheme="minorHAnsi" w:eastAsia="SimSun" w:hAnsiTheme="minorHAnsi" w:cstheme="minorHAnsi"/>
                <w:color w:val="00B050"/>
                <w:kern w:val="3"/>
                <w:lang w:eastAsia="zh-CN" w:bidi="hi-IN"/>
              </w:rPr>
              <w:br/>
              <w:t>i rekreację.</w:t>
            </w:r>
          </w:p>
          <w:p w:rsidR="009741EC" w:rsidRDefault="009741EC" w:rsidP="009741EC">
            <w:pPr>
              <w:widowControl w:val="0"/>
              <w:suppressAutoHyphens/>
              <w:autoSpaceDN w:val="0"/>
              <w:spacing w:after="0" w:line="240" w:lineRule="auto"/>
              <w:textAlignment w:val="baseline"/>
              <w:rPr>
                <w:rFonts w:asciiTheme="minorHAnsi" w:eastAsia="SimSun" w:hAnsiTheme="minorHAnsi" w:cstheme="minorHAnsi"/>
                <w:color w:val="00B050"/>
                <w:kern w:val="3"/>
                <w:lang w:eastAsia="zh-CN" w:bidi="hi-IN"/>
              </w:rPr>
            </w:pPr>
          </w:p>
          <w:p w:rsidR="009741EC" w:rsidRPr="00C26E15" w:rsidRDefault="009741EC" w:rsidP="0057141F">
            <w:pPr>
              <w:widowControl w:val="0"/>
              <w:suppressAutoHyphens/>
              <w:autoSpaceDN w:val="0"/>
              <w:spacing w:after="0" w:line="240" w:lineRule="auto"/>
              <w:textAlignment w:val="baseline"/>
              <w:rPr>
                <w:rFonts w:asciiTheme="minorHAnsi" w:eastAsia="Calibri" w:hAnsiTheme="minorHAnsi" w:cstheme="minorHAnsi"/>
                <w:color w:val="00B050"/>
              </w:rPr>
            </w:pPr>
            <w:r w:rsidRPr="009741EC">
              <w:rPr>
                <w:rFonts w:asciiTheme="minorHAnsi" w:eastAsia="SimSun" w:hAnsiTheme="minorHAnsi" w:cstheme="minorHAnsi"/>
                <w:b/>
                <w:color w:val="00B050"/>
                <w:kern w:val="3"/>
                <w:lang w:eastAsia="zh-CN" w:bidi="hi-IN"/>
              </w:rPr>
              <w:t xml:space="preserve">Kryterium łączne. Możliwość  zdobycia 4 lub 3 lub 2 lub 1 lub 0 pkt.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1EC" w:rsidRPr="00C26E15" w:rsidRDefault="009741EC" w:rsidP="00DA3500">
            <w:pPr>
              <w:widowControl w:val="0"/>
              <w:suppressAutoHyphens/>
              <w:autoSpaceDN w:val="0"/>
              <w:spacing w:after="0" w:line="240" w:lineRule="auto"/>
              <w:jc w:val="center"/>
              <w:textAlignment w:val="baseline"/>
              <w:rPr>
                <w:rFonts w:asciiTheme="minorHAnsi" w:hAnsiTheme="minorHAnsi" w:cstheme="minorHAnsi"/>
                <w:color w:val="00B050"/>
              </w:rPr>
            </w:pPr>
            <w:r w:rsidRPr="006846C3">
              <w:rPr>
                <w:rFonts w:asciiTheme="minorHAnsi" w:hAnsiTheme="minorHAnsi" w:cstheme="minorHAnsi"/>
                <w:color w:val="00B050"/>
              </w:rPr>
              <w:t xml:space="preserve">Kryterium weryfikowane na podstawie: wniosku, </w:t>
            </w:r>
            <w:r w:rsidRPr="006846C3">
              <w:rPr>
                <w:rFonts w:asciiTheme="minorHAnsi" w:hAnsiTheme="minorHAnsi" w:cstheme="minorHAnsi"/>
                <w:color w:val="00B050"/>
              </w:rPr>
              <w:br/>
              <w:t xml:space="preserve">Formularza oceny własnej </w:t>
            </w:r>
            <w:proofErr w:type="spellStart"/>
            <w:r w:rsidRPr="006846C3">
              <w:rPr>
                <w:rFonts w:asciiTheme="minorHAnsi" w:hAnsiTheme="minorHAnsi" w:cstheme="minorHAnsi"/>
                <w:color w:val="00B050"/>
              </w:rPr>
              <w:t>Grantobiorcy</w:t>
            </w:r>
            <w:proofErr w:type="spellEnd"/>
            <w:r w:rsidR="00DA3500">
              <w:rPr>
                <w:rFonts w:asciiTheme="minorHAnsi" w:hAnsiTheme="minorHAnsi" w:cstheme="minorHAnsi"/>
                <w:color w:val="00B050"/>
              </w:rPr>
              <w:t>, który</w:t>
            </w:r>
            <w:r w:rsidRPr="006846C3">
              <w:rPr>
                <w:rFonts w:asciiTheme="minorHAnsi" w:hAnsiTheme="minorHAnsi" w:cstheme="minorHAnsi"/>
                <w:color w:val="00B050"/>
              </w:rPr>
              <w:t xml:space="preserve"> </w:t>
            </w:r>
            <w:proofErr w:type="spellStart"/>
            <w:r w:rsidRPr="006846C3">
              <w:rPr>
                <w:rFonts w:asciiTheme="minorHAnsi" w:hAnsiTheme="minorHAnsi" w:cstheme="minorHAnsi"/>
                <w:color w:val="00B050"/>
              </w:rPr>
              <w:t>Grantobiorca</w:t>
            </w:r>
            <w:proofErr w:type="spellEnd"/>
            <w:r w:rsidRPr="006846C3">
              <w:rPr>
                <w:rFonts w:asciiTheme="minorHAnsi" w:hAnsiTheme="minorHAnsi" w:cstheme="minorHAnsi"/>
                <w:color w:val="00B050"/>
              </w:rPr>
              <w:t xml:space="preserve"> załącza</w:t>
            </w:r>
            <w:r w:rsidR="00DA3500">
              <w:rPr>
                <w:rFonts w:asciiTheme="minorHAnsi" w:hAnsiTheme="minorHAnsi" w:cstheme="minorHAnsi"/>
                <w:color w:val="00B050"/>
              </w:rPr>
              <w:br/>
            </w:r>
            <w:r w:rsidRPr="006846C3">
              <w:rPr>
                <w:rFonts w:asciiTheme="minorHAnsi" w:hAnsiTheme="minorHAnsi" w:cstheme="minorHAnsi"/>
                <w:color w:val="00B050"/>
              </w:rPr>
              <w:t xml:space="preserve"> do wniosku</w:t>
            </w:r>
            <w:r w:rsidR="00DA3500">
              <w:rPr>
                <w:rFonts w:asciiTheme="minorHAnsi" w:hAnsiTheme="minorHAnsi" w:cstheme="minorHAnsi"/>
                <w:color w:val="00B050"/>
              </w:rPr>
              <w:t>.</w:t>
            </w:r>
          </w:p>
        </w:tc>
      </w:tr>
      <w:tr w:rsidR="009741EC" w:rsidRPr="00F34749" w:rsidTr="0075753A">
        <w:trPr>
          <w:trHeight w:val="2167"/>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9741EC" w:rsidRDefault="00D8144C" w:rsidP="008A76D7">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11</w:t>
            </w:r>
            <w:r w:rsidR="009741EC">
              <w:rPr>
                <w:rFonts w:asciiTheme="minorHAnsi" w:eastAsia="SimSun" w:hAnsiTheme="minorHAnsi" w:cstheme="minorHAnsi"/>
                <w:b/>
                <w:color w:val="00B050"/>
                <w:kern w:val="3"/>
                <w:lang w:eastAsia="zh-CN" w:bidi="hi-IN"/>
              </w:rPr>
              <w:t>.</w:t>
            </w:r>
          </w:p>
        </w:tc>
        <w:tc>
          <w:tcPr>
            <w:tcW w:w="3403" w:type="dxa"/>
            <w:tcBorders>
              <w:top w:val="single" w:sz="4" w:space="0" w:color="000000"/>
              <w:left w:val="single" w:sz="4" w:space="0" w:color="000000"/>
              <w:bottom w:val="single" w:sz="4" w:space="0" w:color="000000"/>
            </w:tcBorders>
            <w:tcMar>
              <w:top w:w="0" w:type="dxa"/>
              <w:left w:w="108" w:type="dxa"/>
              <w:bottom w:w="0" w:type="dxa"/>
              <w:right w:w="108" w:type="dxa"/>
            </w:tcMar>
          </w:tcPr>
          <w:p w:rsidR="009741EC" w:rsidRPr="009741EC" w:rsidRDefault="009741EC" w:rsidP="009741EC">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sidRPr="009741EC">
              <w:rPr>
                <w:rFonts w:asciiTheme="minorHAnsi" w:eastAsia="SimSun" w:hAnsiTheme="minorHAnsi" w:cstheme="minorHAnsi"/>
                <w:b/>
                <w:color w:val="00B050"/>
                <w:kern w:val="3"/>
                <w:lang w:eastAsia="zh-CN" w:bidi="hi-IN"/>
              </w:rPr>
              <w:t>Budżet - niezbędność wydatków do realizacji zaplanowanych działań:</w:t>
            </w:r>
          </w:p>
          <w:p w:rsidR="009741EC" w:rsidRPr="009741EC" w:rsidRDefault="009741EC" w:rsidP="009741EC">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Pr>
                <w:rFonts w:asciiTheme="minorHAnsi" w:eastAsia="SimSun" w:hAnsiTheme="minorHAnsi" w:cstheme="minorHAnsi"/>
                <w:b/>
                <w:color w:val="00B050"/>
                <w:kern w:val="3"/>
                <w:lang w:eastAsia="zh-CN" w:bidi="hi-IN"/>
              </w:rPr>
              <w:t xml:space="preserve">- </w:t>
            </w:r>
            <w:r w:rsidRPr="009741EC">
              <w:rPr>
                <w:rFonts w:asciiTheme="minorHAnsi" w:eastAsia="SimSun" w:hAnsiTheme="minorHAnsi" w:cstheme="minorHAnsi"/>
                <w:color w:val="00B050"/>
                <w:kern w:val="3"/>
                <w:lang w:eastAsia="zh-CN" w:bidi="hi-IN"/>
              </w:rPr>
              <w:t>TAK</w:t>
            </w:r>
            <w:r w:rsidRPr="009741EC">
              <w:rPr>
                <w:rFonts w:asciiTheme="minorHAnsi" w:eastAsia="SimSun" w:hAnsiTheme="minorHAnsi" w:cstheme="minorHAnsi"/>
                <w:b/>
                <w:color w:val="00B050"/>
                <w:kern w:val="3"/>
                <w:lang w:eastAsia="zh-CN" w:bidi="hi-IN"/>
              </w:rPr>
              <w:t xml:space="preserve"> – 5 pkt</w:t>
            </w:r>
          </w:p>
          <w:p w:rsidR="009741EC" w:rsidRPr="009741EC" w:rsidRDefault="009741EC" w:rsidP="009741EC">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r w:rsidRPr="009741EC">
              <w:rPr>
                <w:rFonts w:asciiTheme="minorHAnsi" w:eastAsia="SimSun" w:hAnsiTheme="minorHAnsi" w:cstheme="minorHAnsi"/>
                <w:color w:val="00B050"/>
                <w:kern w:val="3"/>
                <w:lang w:eastAsia="zh-CN" w:bidi="hi-IN"/>
              </w:rPr>
              <w:t>- NIE</w:t>
            </w:r>
            <w:r w:rsidRPr="009741EC">
              <w:rPr>
                <w:rFonts w:asciiTheme="minorHAnsi" w:eastAsia="SimSun" w:hAnsiTheme="minorHAnsi" w:cstheme="minorHAnsi"/>
                <w:b/>
                <w:color w:val="00B050"/>
                <w:kern w:val="3"/>
                <w:lang w:eastAsia="zh-CN" w:bidi="hi-IN"/>
              </w:rPr>
              <w:t xml:space="preserve"> – 0 pkt </w:t>
            </w:r>
          </w:p>
          <w:p w:rsidR="009741EC" w:rsidRPr="00E039DD" w:rsidRDefault="009741EC" w:rsidP="009741EC">
            <w:pPr>
              <w:widowControl w:val="0"/>
              <w:suppressAutoHyphens/>
              <w:autoSpaceDN w:val="0"/>
              <w:spacing w:after="0" w:line="240" w:lineRule="auto"/>
              <w:textAlignment w:val="baseline"/>
              <w:rPr>
                <w:rFonts w:asciiTheme="minorHAnsi" w:eastAsia="SimSun" w:hAnsiTheme="minorHAnsi" w:cstheme="minorHAnsi"/>
                <w:b/>
                <w:color w:val="00B050"/>
                <w:kern w:val="3"/>
                <w:lang w:eastAsia="zh-CN" w:bidi="hi-IN"/>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9741EC" w:rsidRPr="006846C3" w:rsidRDefault="009741EC" w:rsidP="00D8144C">
            <w:pPr>
              <w:shd w:val="clear" w:color="auto" w:fill="FFFFFF"/>
              <w:spacing w:after="100" w:afterAutospacing="1"/>
              <w:jc w:val="both"/>
              <w:rPr>
                <w:rFonts w:asciiTheme="minorHAnsi" w:eastAsia="SimSun" w:hAnsiTheme="minorHAnsi" w:cstheme="minorHAnsi"/>
                <w:color w:val="FF0000"/>
                <w:kern w:val="3"/>
                <w:lang w:eastAsia="zh-CN" w:bidi="hi-IN"/>
              </w:rPr>
            </w:pPr>
            <w:r w:rsidRPr="009741EC">
              <w:rPr>
                <w:rFonts w:asciiTheme="minorHAnsi" w:eastAsiaTheme="minorHAnsi" w:hAnsiTheme="minorHAnsi" w:cstheme="minorHAnsi"/>
                <w:bCs/>
                <w:color w:val="00B050"/>
                <w:lang w:eastAsia="en-US"/>
              </w:rPr>
              <w:t>Ocenie podlega niezbędność planowanych wydatków w budżecie projektu, tj.: czy wynikają one bezpośrednio z opisanych działań oraz</w:t>
            </w:r>
            <w:r w:rsidRPr="009741EC">
              <w:rPr>
                <w:rFonts w:asciiTheme="minorHAnsi" w:eastAsia="SimSun" w:hAnsiTheme="minorHAnsi" w:cstheme="minorHAnsi"/>
                <w:color w:val="00B050"/>
                <w:kern w:val="3"/>
                <w:lang w:eastAsia="zh-CN" w:bidi="hi-IN"/>
              </w:rPr>
              <w:t xml:space="preserve"> </w:t>
            </w:r>
            <w:r w:rsidRPr="009741EC">
              <w:rPr>
                <w:rFonts w:asciiTheme="minorHAnsi" w:eastAsiaTheme="minorHAnsi" w:hAnsiTheme="minorHAnsi" w:cstheme="minorHAnsi"/>
                <w:bCs/>
                <w:color w:val="00B050"/>
                <w:lang w:eastAsia="en-US"/>
              </w:rPr>
              <w:t>przyczyniają się do osiągnięcia produktów i rezultatów projektu oraz</w:t>
            </w:r>
            <w:r w:rsidRPr="009741EC">
              <w:rPr>
                <w:rFonts w:asciiTheme="minorHAnsi" w:eastAsiaTheme="minorHAnsi" w:hAnsiTheme="minorHAnsi" w:cstheme="minorHAnsi"/>
                <w:b/>
                <w:bCs/>
                <w:color w:val="00B050"/>
                <w:lang w:eastAsia="en-US"/>
              </w:rPr>
              <w:t xml:space="preserve"> </w:t>
            </w:r>
            <w:r w:rsidRPr="009741EC">
              <w:rPr>
                <w:rFonts w:asciiTheme="minorHAnsi" w:eastAsiaTheme="minorHAnsi" w:hAnsiTheme="minorHAnsi" w:cstheme="minorHAnsi"/>
                <w:bCs/>
                <w:color w:val="00B050"/>
                <w:lang w:eastAsia="en-US"/>
              </w:rPr>
              <w:t>czy są adekwatne do zakresu i specyfiki projektu.</w:t>
            </w:r>
            <w:r w:rsidR="006F3995" w:rsidRPr="006F3995">
              <w:rPr>
                <w:rFonts w:asciiTheme="minorHAnsi" w:eastAsiaTheme="minorHAnsi" w:hAnsiTheme="minorHAnsi" w:cstheme="minorHAnsi"/>
                <w:bCs/>
                <w:color w:val="7030A0"/>
                <w:lang w:eastAsia="en-US"/>
              </w:rPr>
              <w:t xml:space="preserve"> </w:t>
            </w:r>
            <w:r w:rsidR="006F3995" w:rsidRPr="006F3995">
              <w:rPr>
                <w:rFonts w:asciiTheme="minorHAnsi" w:eastAsiaTheme="minorHAnsi" w:hAnsiTheme="minorHAnsi" w:cstheme="minorHAnsi"/>
                <w:bCs/>
                <w:color w:val="00B050"/>
                <w:lang w:eastAsia="en-US"/>
              </w:rPr>
              <w:t>Kryterium odnosi się do oceny, na ile planowane w budżecie projektu wydatki są konieczne i uzasadnione dla skutecznej realizacji zaplanowanych działań, zwłaszcza w kontekście aktywizacji grup w niekorzystnej sytuacji oraz rozwoju współpracy i promocji. Celem jest zapewnienie, że środki publiczne zostaną wykorzystane w sposób racjonalny i efektywny, przynosząc maksymalne korzyści społeczności lokalnej. Kryterium ma zapobieg</w:t>
            </w:r>
            <w:r w:rsidR="00D8144C">
              <w:rPr>
                <w:rFonts w:asciiTheme="minorHAnsi" w:eastAsiaTheme="minorHAnsi" w:hAnsiTheme="minorHAnsi" w:cstheme="minorHAnsi"/>
                <w:bCs/>
                <w:color w:val="00B050"/>
                <w:lang w:eastAsia="en-US"/>
              </w:rPr>
              <w:t>a</w:t>
            </w:r>
            <w:r w:rsidR="006F3995" w:rsidRPr="006F3995">
              <w:rPr>
                <w:rFonts w:asciiTheme="minorHAnsi" w:eastAsiaTheme="minorHAnsi" w:hAnsiTheme="minorHAnsi" w:cstheme="minorHAnsi"/>
                <w:bCs/>
                <w:color w:val="00B050"/>
                <w:lang w:eastAsia="en-US"/>
              </w:rPr>
              <w:t xml:space="preserve">ć rozbudowywaniu budżetu o wydatki, które nie są kluczowe dla realizacji celów projektu, co mogłoby prowadzić do nieefektywnego wykorzystania środków </w:t>
            </w:r>
            <w:proofErr w:type="spellStart"/>
            <w:r w:rsidR="006F3995" w:rsidRPr="006F3995">
              <w:rPr>
                <w:rFonts w:asciiTheme="minorHAnsi" w:eastAsiaTheme="minorHAnsi" w:hAnsiTheme="minorHAnsi" w:cstheme="minorHAnsi"/>
                <w:bCs/>
                <w:color w:val="00B050"/>
                <w:lang w:eastAsia="en-US"/>
              </w:rPr>
              <w:t>publicznych.</w:t>
            </w:r>
            <w:r w:rsidRPr="009741EC">
              <w:rPr>
                <w:rFonts w:asciiTheme="minorHAnsi" w:hAnsiTheme="minorHAnsi" w:cstheme="minorHAnsi"/>
                <w:b/>
                <w:bCs/>
                <w:color w:val="00B050"/>
              </w:rPr>
              <w:t>Kryterium</w:t>
            </w:r>
            <w:proofErr w:type="spellEnd"/>
            <w:r w:rsidRPr="009741EC">
              <w:rPr>
                <w:rFonts w:asciiTheme="minorHAnsi" w:hAnsiTheme="minorHAnsi" w:cstheme="minorHAnsi"/>
                <w:b/>
                <w:bCs/>
                <w:color w:val="00B050"/>
              </w:rPr>
              <w:t xml:space="preserve"> mierzalne.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1EC" w:rsidRPr="006846C3" w:rsidRDefault="009741EC" w:rsidP="008A76D7">
            <w:pPr>
              <w:widowControl w:val="0"/>
              <w:suppressAutoHyphens/>
              <w:autoSpaceDN w:val="0"/>
              <w:spacing w:after="0" w:line="240" w:lineRule="auto"/>
              <w:jc w:val="center"/>
              <w:textAlignment w:val="baseline"/>
              <w:rPr>
                <w:rFonts w:asciiTheme="minorHAnsi" w:hAnsiTheme="minorHAnsi" w:cstheme="minorHAnsi"/>
                <w:color w:val="00B050"/>
              </w:rPr>
            </w:pPr>
            <w:r w:rsidRPr="00DA6144">
              <w:rPr>
                <w:rFonts w:asciiTheme="minorHAnsi" w:hAnsiTheme="minorHAnsi" w:cstheme="minorHAnsi"/>
                <w:color w:val="00B050"/>
              </w:rPr>
              <w:t xml:space="preserve">Kryterium weryfikowane na podstawie: wniosku, Formularza oceny własnej </w:t>
            </w:r>
            <w:proofErr w:type="spellStart"/>
            <w:r w:rsidRPr="00DA6144">
              <w:rPr>
                <w:rFonts w:asciiTheme="minorHAnsi" w:hAnsiTheme="minorHAnsi" w:cstheme="minorHAnsi"/>
                <w:color w:val="00B050"/>
              </w:rPr>
              <w:t>Grantobiorcy</w:t>
            </w:r>
            <w:proofErr w:type="spellEnd"/>
            <w:r w:rsidRPr="00DA6144">
              <w:rPr>
                <w:rFonts w:asciiTheme="minorHAnsi" w:hAnsiTheme="minorHAnsi" w:cstheme="minorHAnsi"/>
                <w:color w:val="00B050"/>
              </w:rPr>
              <w:t xml:space="preserve">, który  </w:t>
            </w:r>
            <w:proofErr w:type="spellStart"/>
            <w:r w:rsidRPr="00DA6144">
              <w:rPr>
                <w:rFonts w:asciiTheme="minorHAnsi" w:hAnsiTheme="minorHAnsi" w:cstheme="minorHAnsi"/>
                <w:color w:val="00B050"/>
              </w:rPr>
              <w:t>Grantobiorca</w:t>
            </w:r>
            <w:proofErr w:type="spellEnd"/>
            <w:r w:rsidRPr="00DA6144">
              <w:rPr>
                <w:rFonts w:asciiTheme="minorHAnsi" w:hAnsiTheme="minorHAnsi" w:cstheme="minorHAnsi"/>
                <w:color w:val="00B050"/>
              </w:rPr>
              <w:t xml:space="preserve"> załącza do wniosku</w:t>
            </w:r>
            <w:r>
              <w:rPr>
                <w:rFonts w:asciiTheme="minorHAnsi" w:hAnsiTheme="minorHAnsi" w:cstheme="minorHAnsi"/>
                <w:color w:val="00B050"/>
              </w:rPr>
              <w:t>.</w:t>
            </w:r>
          </w:p>
        </w:tc>
      </w:tr>
    </w:tbl>
    <w:p w:rsidR="0066169D" w:rsidRDefault="0066169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D1553D" w:rsidRDefault="00536BC6" w:rsidP="00D1553D">
      <w:pPr>
        <w:rPr>
          <w:rFonts w:asciiTheme="minorHAnsi" w:hAnsiTheme="minorHAnsi" w:cstheme="minorHAnsi"/>
          <w:color w:val="000000" w:themeColor="text1"/>
        </w:rPr>
      </w:pPr>
      <w:r w:rsidRPr="00536BC6">
        <w:rPr>
          <w:rFonts w:asciiTheme="minorHAnsi" w:eastAsia="SimSun" w:hAnsiTheme="minorHAnsi" w:cstheme="minorHAnsi"/>
          <w:kern w:val="3"/>
          <w:lang w:eastAsia="zh-CN" w:bidi="hi-IN"/>
        </w:rPr>
        <w:t xml:space="preserve">Minimalna liczba punktów wymagana do wyboru zadania: </w:t>
      </w:r>
      <w:r w:rsidR="00D44B56">
        <w:rPr>
          <w:rFonts w:asciiTheme="minorHAnsi" w:hAnsiTheme="minorHAnsi" w:cstheme="minorHAnsi"/>
          <w:b/>
          <w:color w:val="000000" w:themeColor="text1"/>
        </w:rPr>
        <w:t>12</w:t>
      </w:r>
      <w:r w:rsidRPr="00536BC6">
        <w:rPr>
          <w:rFonts w:asciiTheme="minorHAnsi" w:hAnsiTheme="minorHAnsi" w:cstheme="minorHAnsi"/>
          <w:b/>
          <w:color w:val="000000" w:themeColor="text1"/>
        </w:rPr>
        <w:t xml:space="preserve"> </w:t>
      </w:r>
      <w:r w:rsidRPr="00536BC6">
        <w:rPr>
          <w:rFonts w:asciiTheme="minorHAnsi" w:hAnsiTheme="minorHAnsi" w:cstheme="minorHAnsi"/>
          <w:color w:val="000000" w:themeColor="text1"/>
        </w:rPr>
        <w:t xml:space="preserve">punktów, </w:t>
      </w:r>
      <w:r w:rsidR="00D1553D" w:rsidRPr="00536BC6">
        <w:rPr>
          <w:rFonts w:asciiTheme="minorHAnsi" w:hAnsiTheme="minorHAnsi" w:cstheme="minorHAnsi"/>
          <w:color w:val="000000" w:themeColor="text1"/>
        </w:rPr>
        <w:t xml:space="preserve">co stanowi 30% </w:t>
      </w:r>
    </w:p>
    <w:p w:rsidR="00536BC6" w:rsidRPr="00536BC6" w:rsidRDefault="00536BC6" w:rsidP="00536BC6">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536BC6">
        <w:rPr>
          <w:rFonts w:asciiTheme="minorHAnsi" w:eastAsia="SimSun" w:hAnsiTheme="minorHAnsi" w:cstheme="minorHAnsi"/>
          <w:kern w:val="3"/>
          <w:lang w:eastAsia="zh-CN" w:bidi="hi-IN"/>
        </w:rPr>
        <w:t>Maksymalna liczba punktów do zdobycia</w:t>
      </w:r>
      <w:r w:rsidRPr="00536BC6">
        <w:rPr>
          <w:rFonts w:asciiTheme="minorHAnsi" w:eastAsia="SimSun" w:hAnsiTheme="minorHAnsi" w:cstheme="minorHAnsi"/>
          <w:b/>
          <w:kern w:val="3"/>
          <w:lang w:eastAsia="zh-CN" w:bidi="hi-IN"/>
        </w:rPr>
        <w:t xml:space="preserve"> - </w:t>
      </w:r>
      <w:r w:rsidR="00D44B56">
        <w:rPr>
          <w:rFonts w:asciiTheme="minorHAnsi" w:eastAsia="SimSun" w:hAnsiTheme="minorHAnsi" w:cstheme="minorHAnsi"/>
          <w:b/>
          <w:kern w:val="3"/>
          <w:lang w:eastAsia="zh-CN" w:bidi="hi-IN"/>
        </w:rPr>
        <w:t>41</w:t>
      </w:r>
    </w:p>
    <w:p w:rsidR="00D1553D" w:rsidRPr="009741EC" w:rsidRDefault="00536BC6" w:rsidP="00D1553D">
      <w:pPr>
        <w:widowControl w:val="0"/>
        <w:suppressAutoHyphens/>
        <w:autoSpaceDN w:val="0"/>
        <w:spacing w:after="0" w:line="240" w:lineRule="auto"/>
        <w:textAlignment w:val="baseline"/>
        <w:rPr>
          <w:rFonts w:ascii="Times New Roman" w:eastAsia="SimSun" w:hAnsi="Times New Roman"/>
          <w:b/>
          <w:color w:val="FF0000"/>
          <w:kern w:val="3"/>
          <w:sz w:val="24"/>
          <w:szCs w:val="24"/>
          <w:lang w:eastAsia="zh-CN" w:bidi="hi-IN"/>
        </w:rPr>
      </w:pPr>
      <w:r w:rsidRPr="005165EC">
        <w:rPr>
          <w:rFonts w:asciiTheme="minorHAnsi" w:eastAsia="SimSun" w:hAnsiTheme="minorHAnsi" w:cstheme="minorHAnsi"/>
          <w:kern w:val="3"/>
          <w:lang w:eastAsia="zh-CN" w:bidi="hi-IN"/>
        </w:rPr>
        <w:t xml:space="preserve">Kryteria </w:t>
      </w:r>
      <w:r>
        <w:rPr>
          <w:rFonts w:asciiTheme="minorHAnsi" w:eastAsia="SimSun" w:hAnsiTheme="minorHAnsi" w:cstheme="minorHAnsi"/>
          <w:kern w:val="3"/>
          <w:lang w:eastAsia="zh-CN" w:bidi="hi-IN"/>
        </w:rPr>
        <w:t>rankingujące</w:t>
      </w:r>
      <w:r w:rsidRPr="005165EC">
        <w:rPr>
          <w:rFonts w:asciiTheme="minorHAnsi" w:eastAsia="SimSun" w:hAnsiTheme="minorHAnsi" w:cstheme="minorHAnsi"/>
          <w:kern w:val="3"/>
          <w:lang w:eastAsia="zh-CN" w:bidi="hi-IN"/>
        </w:rPr>
        <w:t xml:space="preserve">, brane pod uwagę w przypadku </w:t>
      </w:r>
      <w:r>
        <w:rPr>
          <w:rFonts w:asciiTheme="minorHAnsi" w:eastAsia="SimSun" w:hAnsiTheme="minorHAnsi" w:cstheme="minorHAnsi"/>
          <w:kern w:val="3"/>
          <w:lang w:eastAsia="zh-CN" w:bidi="hi-IN"/>
        </w:rPr>
        <w:t>jednakowej</w:t>
      </w:r>
      <w:r w:rsidRPr="005165EC">
        <w:rPr>
          <w:rFonts w:asciiTheme="minorHAnsi" w:eastAsia="SimSun" w:hAnsiTheme="minorHAnsi" w:cstheme="minorHAnsi"/>
          <w:kern w:val="3"/>
          <w:lang w:eastAsia="zh-CN" w:bidi="hi-IN"/>
        </w:rPr>
        <w:t xml:space="preserve"> ilości punktów</w:t>
      </w:r>
      <w:r w:rsidRPr="009741EC">
        <w:rPr>
          <w:rFonts w:ascii="Times New Roman" w:eastAsia="SimSun" w:hAnsi="Times New Roman"/>
          <w:b/>
          <w:color w:val="FF0000"/>
          <w:kern w:val="3"/>
          <w:sz w:val="24"/>
          <w:szCs w:val="24"/>
          <w:lang w:eastAsia="zh-CN" w:bidi="hi-IN"/>
        </w:rPr>
        <w:t xml:space="preserve"> </w:t>
      </w:r>
      <w:r w:rsidRPr="00DA4A8F">
        <w:rPr>
          <w:rFonts w:ascii="Times New Roman" w:eastAsia="SimSun" w:hAnsi="Times New Roman"/>
          <w:b/>
          <w:kern w:val="3"/>
          <w:sz w:val="24"/>
          <w:szCs w:val="24"/>
          <w:lang w:eastAsia="zh-CN" w:bidi="hi-IN"/>
        </w:rPr>
        <w:t>nr</w:t>
      </w:r>
      <w:r w:rsidR="00DA4A8F" w:rsidRPr="00DA4A8F">
        <w:rPr>
          <w:rFonts w:ascii="Times New Roman" w:eastAsia="SimSun" w:hAnsi="Times New Roman"/>
          <w:b/>
          <w:kern w:val="3"/>
          <w:sz w:val="24"/>
          <w:szCs w:val="24"/>
          <w:lang w:eastAsia="zh-CN" w:bidi="hi-IN"/>
        </w:rPr>
        <w:t xml:space="preserve"> 7</w:t>
      </w:r>
      <w:r w:rsidRPr="00DA4A8F">
        <w:rPr>
          <w:rFonts w:ascii="Times New Roman" w:eastAsia="SimSun" w:hAnsi="Times New Roman"/>
          <w:b/>
          <w:kern w:val="3"/>
          <w:sz w:val="24"/>
          <w:szCs w:val="24"/>
          <w:lang w:eastAsia="zh-CN" w:bidi="hi-IN"/>
        </w:rPr>
        <w:t xml:space="preserve"> , nr </w:t>
      </w:r>
      <w:r w:rsidR="00DA4A8F" w:rsidRPr="00DA4A8F">
        <w:rPr>
          <w:rFonts w:ascii="Times New Roman" w:eastAsia="SimSun" w:hAnsi="Times New Roman"/>
          <w:b/>
          <w:kern w:val="3"/>
          <w:sz w:val="24"/>
          <w:szCs w:val="24"/>
          <w:lang w:eastAsia="zh-CN" w:bidi="hi-IN"/>
        </w:rPr>
        <w:t>9, nr 10</w:t>
      </w:r>
      <w:r w:rsidR="00DA4A8F">
        <w:rPr>
          <w:rFonts w:ascii="Times New Roman" w:eastAsia="SimSun" w:hAnsi="Times New Roman"/>
          <w:b/>
          <w:kern w:val="3"/>
          <w:sz w:val="24"/>
          <w:szCs w:val="24"/>
          <w:lang w:eastAsia="zh-CN" w:bidi="hi-IN"/>
        </w:rPr>
        <w:t>.</w:t>
      </w:r>
    </w:p>
    <w:p w:rsidR="00D1553D" w:rsidRDefault="00D1553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D1553D" w:rsidRDefault="00D1553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D1553D" w:rsidRDefault="00D1553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D1553D" w:rsidRPr="00E44142" w:rsidRDefault="00D1553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sectPr w:rsidR="00D1553D" w:rsidRPr="00E441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46" w:rsidRDefault="00A62146" w:rsidP="00AC0440">
      <w:pPr>
        <w:spacing w:after="0" w:line="240" w:lineRule="auto"/>
      </w:pPr>
      <w:r>
        <w:separator/>
      </w:r>
    </w:p>
  </w:endnote>
  <w:endnote w:type="continuationSeparator" w:id="0">
    <w:p w:rsidR="00A62146" w:rsidRDefault="00A62146" w:rsidP="00AC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12">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5B4C63">
    <w:pPr>
      <w:pStyle w:val="Stopka"/>
    </w:pPr>
    <w:r>
      <w:rPr>
        <w:noProof/>
      </w:rPr>
      <w:drawing>
        <wp:anchor distT="0" distB="0" distL="114935" distR="114935" simplePos="0" relativeHeight="251704320" behindDoc="0" locked="0" layoutInCell="1" allowOverlap="1" wp14:anchorId="697854EE" wp14:editId="485F1F61">
          <wp:simplePos x="0" y="0"/>
          <wp:positionH relativeFrom="column">
            <wp:posOffset>4254500</wp:posOffset>
          </wp:positionH>
          <wp:positionV relativeFrom="paragraph">
            <wp:posOffset>-104775</wp:posOffset>
          </wp:positionV>
          <wp:extent cx="2091055" cy="500380"/>
          <wp:effectExtent l="0" t="0" r="4445" b="0"/>
          <wp:wrapSquare wrapText="bothSides"/>
          <wp:docPr id="243" name="Obraz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0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46" w:rsidRDefault="00A62146" w:rsidP="00AC0440">
      <w:pPr>
        <w:spacing w:after="0" w:line="240" w:lineRule="auto"/>
      </w:pPr>
      <w:r>
        <w:separator/>
      </w:r>
    </w:p>
  </w:footnote>
  <w:footnote w:type="continuationSeparator" w:id="0">
    <w:p w:rsidR="00A62146" w:rsidRDefault="00A62146" w:rsidP="00AC0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A62146">
    <w:pPr>
      <w:pStyle w:val="Nagwek"/>
    </w:pPr>
    <w:sdt>
      <w:sdtPr>
        <w:id w:val="-418171352"/>
        <w:docPartObj>
          <w:docPartGallery w:val="Page Numbers (Margins)"/>
          <w:docPartUnique/>
        </w:docPartObj>
      </w:sdtPr>
      <w:sdtEndPr/>
      <w:sdtContent>
        <w:r w:rsidR="005B4C63">
          <w:rPr>
            <w:noProof/>
          </w:rPr>
          <mc:AlternateContent>
            <mc:Choice Requires="wps">
              <w:drawing>
                <wp:anchor distT="0" distB="0" distL="114300" distR="114300" simplePos="0" relativeHeight="251703296" behindDoc="0" locked="0" layoutInCell="0" allowOverlap="1" wp14:anchorId="6B7B0F93" wp14:editId="6B115DFB">
                  <wp:simplePos x="0" y="0"/>
                  <wp:positionH relativeFrom="rightMargin">
                    <wp:align>center</wp:align>
                  </wp:positionH>
                  <wp:positionV relativeFrom="margin">
                    <wp:align>bottom</wp:align>
                  </wp:positionV>
                  <wp:extent cx="510540" cy="2183130"/>
                  <wp:effectExtent l="0" t="0" r="3810" b="0"/>
                  <wp:wrapNone/>
                  <wp:docPr id="241" name="Prostokąt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3E5F13" w:rsidRPr="003E5F13">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7B0F93" id="Prostokąt 241" o:spid="_x0000_s1026" style="position:absolute;margin-left:0;margin-top:0;width:40.2pt;height:171.9pt;z-index:2517032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DmzkxOvAIA&#10;ALo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3E5F13" w:rsidRPr="003E5F13">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7531A">
      <w:rPr>
        <w:noProof/>
      </w:rPr>
      <w:drawing>
        <wp:inline distT="0" distB="0" distL="0" distR="0" wp14:anchorId="18687253">
          <wp:extent cx="5761355" cy="6705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E9CB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778E112E"/>
    <w:name w:val="WWNum1"/>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90522662"/>
    <w:lvl w:ilvl="0">
      <w:start w:val="1"/>
      <w:numFmt w:val="decimal"/>
      <w:lvlText w:val="%1."/>
      <w:lvlJc w:val="left"/>
      <w:pPr>
        <w:tabs>
          <w:tab w:val="num" w:pos="0"/>
        </w:tabs>
        <w:ind w:left="720" w:hanging="360"/>
      </w:pPr>
      <w:rPr>
        <w:rFonts w:hint="default"/>
        <w:b w:val="0"/>
        <w:caps/>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90522662"/>
    <w:lvl w:ilvl="0">
      <w:start w:val="1"/>
      <w:numFmt w:val="decimal"/>
      <w:lvlText w:val="%1."/>
      <w:lvlJc w:val="left"/>
      <w:pPr>
        <w:tabs>
          <w:tab w:val="num" w:pos="0"/>
        </w:tabs>
        <w:ind w:left="720" w:hanging="360"/>
      </w:pPr>
      <w:rPr>
        <w:rFonts w:hint="default"/>
        <w:b w:val="0"/>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90522662"/>
    <w:lvl w:ilvl="0">
      <w:start w:val="1"/>
      <w:numFmt w:val="decimal"/>
      <w:lvlText w:val="%1."/>
      <w:lvlJc w:val="left"/>
      <w:pPr>
        <w:tabs>
          <w:tab w:val="num" w:pos="0"/>
        </w:tabs>
        <w:ind w:left="720" w:hanging="360"/>
      </w:pPr>
      <w:rPr>
        <w:rFonts w:hint="default"/>
        <w:b w:val="0"/>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4C12D2CA"/>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A008FFF4"/>
    <w:lvl w:ilvl="0">
      <w:start w:val="1"/>
      <w:numFmt w:val="bullet"/>
      <w:lvlText w:val="□"/>
      <w:lvlJc w:val="left"/>
      <w:pPr>
        <w:tabs>
          <w:tab w:val="num" w:pos="0"/>
        </w:tabs>
        <w:ind w:left="720" w:hanging="360"/>
      </w:pPr>
      <w:rPr>
        <w:rFonts w:ascii="Times New Roman" w:hAnsi="Times New Roman"/>
        <w:strike w:val="0"/>
        <w:color w:val="000000" w:themeColor="text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90522662"/>
    <w:lvl w:ilvl="0">
      <w:start w:val="1"/>
      <w:numFmt w:val="decimal"/>
      <w:lvlText w:val="%1."/>
      <w:lvlJc w:val="left"/>
      <w:pPr>
        <w:tabs>
          <w:tab w:val="num" w:pos="0"/>
        </w:tabs>
        <w:ind w:left="720" w:hanging="360"/>
      </w:pPr>
      <w:rPr>
        <w:rFonts w:hint="default"/>
        <w:b w:val="0"/>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90522662"/>
    <w:lvl w:ilvl="0">
      <w:start w:val="1"/>
      <w:numFmt w:val="decimal"/>
      <w:lvlText w:val="%1."/>
      <w:lvlJc w:val="left"/>
      <w:pPr>
        <w:tabs>
          <w:tab w:val="num" w:pos="0"/>
        </w:tabs>
        <w:ind w:left="720" w:hanging="360"/>
      </w:pPr>
      <w:rPr>
        <w:rFonts w:hint="default"/>
        <w:b w:val="0"/>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5F8CD86"/>
    <w:name w:val="WWNum10"/>
    <w:lvl w:ilvl="0">
      <w:start w:val="1"/>
      <w:numFmt w:val="bullet"/>
      <w:lvlText w:val="□"/>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90522662"/>
    <w:lvl w:ilvl="0">
      <w:start w:val="1"/>
      <w:numFmt w:val="decimal"/>
      <w:lvlText w:val="%1."/>
      <w:lvlJc w:val="left"/>
      <w:pPr>
        <w:tabs>
          <w:tab w:val="num" w:pos="0"/>
        </w:tabs>
        <w:ind w:left="720" w:hanging="360"/>
      </w:pPr>
      <w:rPr>
        <w:rFonts w:hint="default"/>
        <w:b w:val="0"/>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90522662"/>
    <w:lvl w:ilvl="0">
      <w:start w:val="1"/>
      <w:numFmt w:val="decimal"/>
      <w:lvlText w:val="%1."/>
      <w:lvlJc w:val="left"/>
      <w:pPr>
        <w:tabs>
          <w:tab w:val="num" w:pos="0"/>
        </w:tabs>
        <w:ind w:left="720" w:hanging="360"/>
      </w:pPr>
      <w:rPr>
        <w:rFonts w:hint="default"/>
        <w:b w:val="0"/>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90522662"/>
    <w:lvl w:ilvl="0">
      <w:start w:val="1"/>
      <w:numFmt w:val="decimal"/>
      <w:lvlText w:val="%1."/>
      <w:lvlJc w:val="left"/>
      <w:pPr>
        <w:tabs>
          <w:tab w:val="num" w:pos="0"/>
        </w:tabs>
        <w:ind w:left="720" w:hanging="360"/>
      </w:pPr>
      <w:rPr>
        <w:rFonts w:hint="default"/>
        <w:b w:val="0"/>
        <w:caps/>
        <w:strike w:val="0"/>
        <w:color w:val="000000" w:themeColor="text1"/>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BF20A34C"/>
    <w:name w:val="WWNum1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20A6B"/>
    <w:multiLevelType w:val="hybridMultilevel"/>
    <w:tmpl w:val="A5E81D4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12525A1"/>
    <w:multiLevelType w:val="hybridMultilevel"/>
    <w:tmpl w:val="697E8A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C679B"/>
    <w:multiLevelType w:val="hybridMultilevel"/>
    <w:tmpl w:val="50B0D3EE"/>
    <w:lvl w:ilvl="0" w:tplc="39AAAA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7737326"/>
    <w:multiLevelType w:val="hybridMultilevel"/>
    <w:tmpl w:val="945298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79F0E6A"/>
    <w:multiLevelType w:val="hybridMultilevel"/>
    <w:tmpl w:val="AEEABE9E"/>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D24C7C"/>
    <w:multiLevelType w:val="hybridMultilevel"/>
    <w:tmpl w:val="D7CC45C6"/>
    <w:lvl w:ilvl="0" w:tplc="F432B600">
      <w:start w:val="1"/>
      <w:numFmt w:val="bullet"/>
      <w:lvlText w:val=""/>
      <w:lvlJc w:val="left"/>
      <w:pPr>
        <w:ind w:left="720" w:hanging="360"/>
      </w:pPr>
      <w:rPr>
        <w:rFonts w:ascii="Symbol" w:hAnsi="Symbol" w:hint="default"/>
        <w:b w:val="0"/>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23C4164"/>
    <w:multiLevelType w:val="multilevel"/>
    <w:tmpl w:val="5AC260BA"/>
    <w:name w:val="WWNum5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15:restartNumberingAfterBreak="0">
    <w:nsid w:val="124060DC"/>
    <w:multiLevelType w:val="hybridMultilevel"/>
    <w:tmpl w:val="8F227DE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AE5EB1"/>
    <w:multiLevelType w:val="hybridMultilevel"/>
    <w:tmpl w:val="8A08F476"/>
    <w:lvl w:ilvl="0" w:tplc="1250033E">
      <w:start w:val="1"/>
      <w:numFmt w:val="bullet"/>
      <w:lvlText w:val="o"/>
      <w:lvlJc w:val="left"/>
      <w:pPr>
        <w:ind w:left="720" w:hanging="360"/>
      </w:pPr>
      <w:rPr>
        <w:rFonts w:ascii="Courier New" w:hAnsi="Courier New" w:cs="Courier New" w:hint="default"/>
        <w:strike w:val="0"/>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CF4DD4"/>
    <w:multiLevelType w:val="hybridMultilevel"/>
    <w:tmpl w:val="010A164E"/>
    <w:lvl w:ilvl="0" w:tplc="AB6260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663AB7"/>
    <w:multiLevelType w:val="multilevel"/>
    <w:tmpl w:val="796215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49B431C"/>
    <w:multiLevelType w:val="hybridMultilevel"/>
    <w:tmpl w:val="FD46EC8C"/>
    <w:lvl w:ilvl="0" w:tplc="54360350">
      <w:start w:val="2"/>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B61D3E"/>
    <w:multiLevelType w:val="hybridMultilevel"/>
    <w:tmpl w:val="3872D8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60F7A4D"/>
    <w:multiLevelType w:val="multilevel"/>
    <w:tmpl w:val="E200A8DC"/>
    <w:styleLink w:val="WWNum14"/>
    <w:lvl w:ilvl="0">
      <w:start w:val="1"/>
      <w:numFmt w:val="upperRoman"/>
      <w:lvlText w:val="%1."/>
      <w:lvlJc w:val="left"/>
      <w:pPr>
        <w:ind w:left="862"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16FA3BD5"/>
    <w:multiLevelType w:val="hybridMultilevel"/>
    <w:tmpl w:val="2D662F9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722F9E"/>
    <w:multiLevelType w:val="hybridMultilevel"/>
    <w:tmpl w:val="429020CA"/>
    <w:lvl w:ilvl="0" w:tplc="9984D8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9A20894"/>
    <w:multiLevelType w:val="hybridMultilevel"/>
    <w:tmpl w:val="3E48B57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9D65C30"/>
    <w:multiLevelType w:val="hybridMultilevel"/>
    <w:tmpl w:val="D63434C6"/>
    <w:lvl w:ilvl="0" w:tplc="F432B600">
      <w:start w:val="1"/>
      <w:numFmt w:val="bullet"/>
      <w:lvlText w:val=""/>
      <w:lvlJc w:val="left"/>
      <w:pPr>
        <w:ind w:left="720" w:hanging="360"/>
      </w:pPr>
      <w:rPr>
        <w:rFonts w:ascii="Symbol" w:hAnsi="Symbol" w:hint="default"/>
        <w:b w:val="0"/>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9EC250D"/>
    <w:multiLevelType w:val="hybridMultilevel"/>
    <w:tmpl w:val="CE80B324"/>
    <w:name w:val="WWNum822"/>
    <w:lvl w:ilvl="0" w:tplc="C0AE867C">
      <w:start w:val="1"/>
      <w:numFmt w:val="decimal"/>
      <w:lvlText w:val="%1."/>
      <w:lvlJc w:val="left"/>
      <w:pPr>
        <w:ind w:left="720" w:hanging="360"/>
      </w:pPr>
      <w:rPr>
        <w:rFonts w:ascii="Times New Roman" w:hAnsi="Times New Roman" w:hint="default"/>
        <w:cap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7A48F2"/>
    <w:multiLevelType w:val="hybridMultilevel"/>
    <w:tmpl w:val="F5F41BA4"/>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BCE55B9"/>
    <w:multiLevelType w:val="multilevel"/>
    <w:tmpl w:val="19EA74FA"/>
    <w:name w:val="WWNum12"/>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8" w15:restartNumberingAfterBreak="0">
    <w:nsid w:val="1CC27375"/>
    <w:multiLevelType w:val="hybridMultilevel"/>
    <w:tmpl w:val="48E26A5A"/>
    <w:lvl w:ilvl="0" w:tplc="7360C0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5F7701"/>
    <w:multiLevelType w:val="hybridMultilevel"/>
    <w:tmpl w:val="1DAC8FA0"/>
    <w:lvl w:ilvl="0" w:tplc="16AE91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D730686"/>
    <w:multiLevelType w:val="hybridMultilevel"/>
    <w:tmpl w:val="0532BE60"/>
    <w:name w:val="WWNum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7F26D0"/>
    <w:multiLevelType w:val="multilevel"/>
    <w:tmpl w:val="D532696E"/>
    <w:lvl w:ilvl="0">
      <w:start w:val="1"/>
      <w:numFmt w:val="decimal"/>
      <w:lvlText w:val="%1."/>
      <w:lvlJc w:val="left"/>
      <w:pPr>
        <w:tabs>
          <w:tab w:val="num" w:pos="-218"/>
        </w:tabs>
        <w:ind w:left="502" w:hanging="360"/>
      </w:pPr>
      <w:rPr>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20A46374"/>
    <w:multiLevelType w:val="hybridMultilevel"/>
    <w:tmpl w:val="DF5EAB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11D0165"/>
    <w:multiLevelType w:val="multilevel"/>
    <w:tmpl w:val="4D90E8DE"/>
    <w:styleLink w:val="WWNum10"/>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44" w15:restartNumberingAfterBreak="0">
    <w:nsid w:val="21C954C6"/>
    <w:multiLevelType w:val="hybridMultilevel"/>
    <w:tmpl w:val="62F0E8E6"/>
    <w:lvl w:ilvl="0" w:tplc="8152B9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37C02A8"/>
    <w:multiLevelType w:val="multilevel"/>
    <w:tmpl w:val="44D07670"/>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49802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6FB18BF"/>
    <w:multiLevelType w:val="multilevel"/>
    <w:tmpl w:val="0ACA6200"/>
    <w:styleLink w:val="WWNum8"/>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28BB42E9"/>
    <w:multiLevelType w:val="hybridMultilevel"/>
    <w:tmpl w:val="5D644D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B83D1B"/>
    <w:multiLevelType w:val="multilevel"/>
    <w:tmpl w:val="ECA287C0"/>
    <w:styleLink w:val="WWNum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50" w15:restartNumberingAfterBreak="0">
    <w:nsid w:val="29D16F58"/>
    <w:multiLevelType w:val="multilevel"/>
    <w:tmpl w:val="72769A78"/>
    <w:name w:val="WWNum82"/>
    <w:lvl w:ilvl="0">
      <w:start w:val="2"/>
      <w:numFmt w:val="decimal"/>
      <w:lvlText w:val="%1."/>
      <w:lvlJc w:val="left"/>
      <w:pPr>
        <w:tabs>
          <w:tab w:val="num" w:pos="0"/>
        </w:tabs>
        <w:ind w:left="720" w:hanging="360"/>
      </w:pPr>
      <w:rPr>
        <w:rFonts w:hint="default"/>
      </w:rPr>
    </w:lvl>
    <w:lvl w:ilvl="1">
      <w:start w:val="4"/>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1" w15:restartNumberingAfterBreak="0">
    <w:nsid w:val="2B081145"/>
    <w:multiLevelType w:val="multilevel"/>
    <w:tmpl w:val="5FFA7326"/>
    <w:styleLink w:val="WWNum28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2BEB0143"/>
    <w:multiLevelType w:val="hybridMultilevel"/>
    <w:tmpl w:val="45647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07BB8"/>
    <w:multiLevelType w:val="hybridMultilevel"/>
    <w:tmpl w:val="35F0B724"/>
    <w:lvl w:ilvl="0" w:tplc="B6E2A41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15:restartNumberingAfterBreak="0">
    <w:nsid w:val="2E7F03B7"/>
    <w:multiLevelType w:val="hybridMultilevel"/>
    <w:tmpl w:val="7FAA0908"/>
    <w:lvl w:ilvl="0" w:tplc="0DE09C90">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2F6A30F2"/>
    <w:multiLevelType w:val="multilevel"/>
    <w:tmpl w:val="FF68F0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2FB278AA"/>
    <w:multiLevelType w:val="hybridMultilevel"/>
    <w:tmpl w:val="383602C4"/>
    <w:lvl w:ilvl="0" w:tplc="EA6849DC">
      <w:start w:val="1"/>
      <w:numFmt w:val="decimal"/>
      <w:lvlText w:val="%1."/>
      <w:lvlJc w:val="left"/>
      <w:pPr>
        <w:ind w:left="720" w:hanging="720"/>
      </w:pPr>
      <w:rPr>
        <w:rFonts w:hint="default"/>
        <w:b/>
        <w:sz w:val="22"/>
        <w:szCs w:val="22"/>
      </w:rPr>
    </w:lvl>
    <w:lvl w:ilvl="1" w:tplc="0415000F">
      <w:start w:val="1"/>
      <w:numFmt w:val="decimal"/>
      <w:lvlText w:val="%2."/>
      <w:lvlJc w:val="left"/>
      <w:pPr>
        <w:ind w:left="360" w:hanging="360"/>
      </w:pPr>
    </w:lvl>
    <w:lvl w:ilvl="2" w:tplc="9A3A1852">
      <w:start w:val="1"/>
      <w:numFmt w:val="lowerRoman"/>
      <w:lvlText w:val="%3."/>
      <w:lvlJc w:val="right"/>
      <w:pPr>
        <w:ind w:left="787" w:hanging="360"/>
      </w:pPr>
      <w:rPr>
        <w:rFonts w:hint="default"/>
        <w:color w:val="000000" w:themeColor="text1"/>
      </w:rPr>
    </w:lvl>
    <w:lvl w:ilvl="3" w:tplc="4984A57E">
      <w:start w:val="2"/>
      <w:numFmt w:val="lowerLetter"/>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D00B2E"/>
    <w:multiLevelType w:val="hybridMultilevel"/>
    <w:tmpl w:val="077697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3C552CA"/>
    <w:multiLevelType w:val="hybridMultilevel"/>
    <w:tmpl w:val="8B829086"/>
    <w:lvl w:ilvl="0" w:tplc="B6E2A4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F55C41"/>
    <w:multiLevelType w:val="multilevel"/>
    <w:tmpl w:val="C4AC7538"/>
    <w:styleLink w:val="WWNum7"/>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60" w15:restartNumberingAfterBreak="0">
    <w:nsid w:val="3505403A"/>
    <w:multiLevelType w:val="multilevel"/>
    <w:tmpl w:val="4F1899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358A1F16"/>
    <w:multiLevelType w:val="hybridMultilevel"/>
    <w:tmpl w:val="65A25ABC"/>
    <w:lvl w:ilvl="0" w:tplc="83E0B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8E2911"/>
    <w:multiLevelType w:val="hybridMultilevel"/>
    <w:tmpl w:val="D2E88A68"/>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092384"/>
    <w:multiLevelType w:val="hybridMultilevel"/>
    <w:tmpl w:val="70A859BA"/>
    <w:lvl w:ilvl="0" w:tplc="A75843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DB444F"/>
    <w:multiLevelType w:val="hybridMultilevel"/>
    <w:tmpl w:val="ABEAD0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AE5178D"/>
    <w:multiLevelType w:val="hybridMultilevel"/>
    <w:tmpl w:val="71D208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D176E81"/>
    <w:multiLevelType w:val="hybridMultilevel"/>
    <w:tmpl w:val="AF0CE80A"/>
    <w:lvl w:ilvl="0" w:tplc="4844AEB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062FD6"/>
    <w:multiLevelType w:val="hybridMultilevel"/>
    <w:tmpl w:val="6A94067C"/>
    <w:lvl w:ilvl="0" w:tplc="566859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06235EB"/>
    <w:multiLevelType w:val="hybridMultilevel"/>
    <w:tmpl w:val="22544B26"/>
    <w:lvl w:ilvl="0" w:tplc="FFFFFFFF">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1214F3F"/>
    <w:multiLevelType w:val="hybridMultilevel"/>
    <w:tmpl w:val="0BFAE472"/>
    <w:lvl w:ilvl="0" w:tplc="0DE09C90">
      <w:start w:val="1"/>
      <w:numFmt w:val="bullet"/>
      <w:lvlText w:val="□"/>
      <w:lvlJc w:val="left"/>
      <w:pPr>
        <w:ind w:left="1476" w:hanging="360"/>
      </w:pPr>
      <w:rPr>
        <w:rFonts w:ascii="Courier New" w:hAnsi="Courier New"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70" w15:restartNumberingAfterBreak="0">
    <w:nsid w:val="43031686"/>
    <w:multiLevelType w:val="hybridMultilevel"/>
    <w:tmpl w:val="641AA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8C092E"/>
    <w:multiLevelType w:val="hybridMultilevel"/>
    <w:tmpl w:val="1400CC58"/>
    <w:lvl w:ilvl="0" w:tplc="FFFFFFFF">
      <w:start w:val="1"/>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2561D3"/>
    <w:multiLevelType w:val="hybridMultilevel"/>
    <w:tmpl w:val="3E20CF8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74F5CA8"/>
    <w:multiLevelType w:val="hybridMultilevel"/>
    <w:tmpl w:val="5576F630"/>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91B5F74"/>
    <w:multiLevelType w:val="hybridMultilevel"/>
    <w:tmpl w:val="20468F3A"/>
    <w:lvl w:ilvl="0" w:tplc="6A9AE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5034EE"/>
    <w:multiLevelType w:val="hybridMultilevel"/>
    <w:tmpl w:val="62A830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A875003"/>
    <w:multiLevelType w:val="hybridMultilevel"/>
    <w:tmpl w:val="8846774C"/>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AF27A3B"/>
    <w:multiLevelType w:val="multilevel"/>
    <w:tmpl w:val="F5D214DE"/>
    <w:styleLink w:val="WWNum28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4B75072A"/>
    <w:multiLevelType w:val="hybridMultilevel"/>
    <w:tmpl w:val="DCA4FA5C"/>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C0056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D4B749B"/>
    <w:multiLevelType w:val="multilevel"/>
    <w:tmpl w:val="096E3A08"/>
    <w:lvl w:ilvl="0">
      <w:start w:val="1"/>
      <w:numFmt w:val="decimal"/>
      <w:lvlText w:val="%1."/>
      <w:lvlJc w:val="left"/>
      <w:pPr>
        <w:tabs>
          <w:tab w:val="num" w:pos="0"/>
        </w:tabs>
        <w:ind w:left="720" w:hanging="360"/>
      </w:pPr>
      <w:rPr>
        <w:rFonts w:ascii="Times New Roman" w:hAnsi="Times New Roman" w:hint="default"/>
        <w:caps/>
        <w:strike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1" w15:restartNumberingAfterBreak="0">
    <w:nsid w:val="51451240"/>
    <w:multiLevelType w:val="hybridMultilevel"/>
    <w:tmpl w:val="2E526284"/>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DC3DCA"/>
    <w:multiLevelType w:val="hybridMultilevel"/>
    <w:tmpl w:val="A370A4E0"/>
    <w:lvl w:ilvl="0" w:tplc="EDCE92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3CA213F"/>
    <w:multiLevelType w:val="hybridMultilevel"/>
    <w:tmpl w:val="512676FA"/>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4016DDF"/>
    <w:multiLevelType w:val="hybridMultilevel"/>
    <w:tmpl w:val="9F445D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B34785"/>
    <w:multiLevelType w:val="hybridMultilevel"/>
    <w:tmpl w:val="3ADA0D8C"/>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82A7E91"/>
    <w:multiLevelType w:val="hybridMultilevel"/>
    <w:tmpl w:val="2C66A89C"/>
    <w:lvl w:ilvl="0" w:tplc="5AC6C3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8CE2F94"/>
    <w:multiLevelType w:val="hybridMultilevel"/>
    <w:tmpl w:val="D3F4C57C"/>
    <w:lvl w:ilvl="0" w:tplc="B906BA64">
      <w:start w:val="1"/>
      <w:numFmt w:val="upperRoman"/>
      <w:lvlText w:val="%1."/>
      <w:lvlJc w:val="left"/>
      <w:pPr>
        <w:ind w:left="1004" w:hanging="72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9DD2A3B"/>
    <w:multiLevelType w:val="hybridMultilevel"/>
    <w:tmpl w:val="B8506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A3574D1"/>
    <w:multiLevelType w:val="hybridMultilevel"/>
    <w:tmpl w:val="2024781A"/>
    <w:lvl w:ilvl="0" w:tplc="B1EEA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B2179F"/>
    <w:multiLevelType w:val="hybridMultilevel"/>
    <w:tmpl w:val="CE2CED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C2C5021"/>
    <w:multiLevelType w:val="hybridMultilevel"/>
    <w:tmpl w:val="7E945A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CF03AFA"/>
    <w:multiLevelType w:val="hybridMultilevel"/>
    <w:tmpl w:val="AECC3460"/>
    <w:lvl w:ilvl="0" w:tplc="32C298EA">
      <w:start w:val="1"/>
      <w:numFmt w:val="lowerLetter"/>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FBE4AA1"/>
    <w:multiLevelType w:val="hybridMultilevel"/>
    <w:tmpl w:val="B080CA5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FC4299E"/>
    <w:multiLevelType w:val="hybridMultilevel"/>
    <w:tmpl w:val="779AD88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2A77361"/>
    <w:multiLevelType w:val="hybridMultilevel"/>
    <w:tmpl w:val="866EA5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3657344"/>
    <w:multiLevelType w:val="multilevel"/>
    <w:tmpl w:val="94785C28"/>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80836F0"/>
    <w:multiLevelType w:val="hybridMultilevel"/>
    <w:tmpl w:val="7200E0DE"/>
    <w:lvl w:ilvl="0" w:tplc="34028B8E">
      <w:start w:val="1"/>
      <w:numFmt w:val="bullet"/>
      <w:lvlText w:val="o"/>
      <w:lvlJc w:val="left"/>
      <w:pPr>
        <w:ind w:left="720" w:hanging="360"/>
      </w:pPr>
      <w:rPr>
        <w:rFonts w:ascii="Courier New" w:hAnsi="Courier New" w:cs="Courier New"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9BF239F"/>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6B643872"/>
    <w:multiLevelType w:val="hybridMultilevel"/>
    <w:tmpl w:val="230019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B55EAE"/>
    <w:multiLevelType w:val="multilevel"/>
    <w:tmpl w:val="0DACEC52"/>
    <w:styleLink w:val="WWNum28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6D716152"/>
    <w:multiLevelType w:val="multilevel"/>
    <w:tmpl w:val="89E20992"/>
    <w:styleLink w:val="WWNum28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F334B8E"/>
    <w:multiLevelType w:val="hybridMultilevel"/>
    <w:tmpl w:val="EAB26C94"/>
    <w:lvl w:ilvl="0" w:tplc="E2F6B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1A47C45"/>
    <w:multiLevelType w:val="hybridMultilevel"/>
    <w:tmpl w:val="3164476A"/>
    <w:lvl w:ilvl="0" w:tplc="84B818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1E05FDD"/>
    <w:multiLevelType w:val="hybridMultilevel"/>
    <w:tmpl w:val="BB646034"/>
    <w:lvl w:ilvl="0" w:tplc="2E62AAB8">
      <w:start w:val="2"/>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864E1F"/>
    <w:multiLevelType w:val="multilevel"/>
    <w:tmpl w:val="912CAE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6" w15:restartNumberingAfterBreak="0">
    <w:nsid w:val="76F15DB2"/>
    <w:multiLevelType w:val="hybridMultilevel"/>
    <w:tmpl w:val="B2D8A8E8"/>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72E6FC9"/>
    <w:multiLevelType w:val="hybridMultilevel"/>
    <w:tmpl w:val="93CC5F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4A680C"/>
    <w:multiLevelType w:val="hybridMultilevel"/>
    <w:tmpl w:val="A968A7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CA4049B"/>
    <w:multiLevelType w:val="hybridMultilevel"/>
    <w:tmpl w:val="C62ADABA"/>
    <w:lvl w:ilvl="0" w:tplc="A23689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CDF47FA"/>
    <w:multiLevelType w:val="hybridMultilevel"/>
    <w:tmpl w:val="3DDCA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D2F3CB1"/>
    <w:multiLevelType w:val="hybridMultilevel"/>
    <w:tmpl w:val="66009D58"/>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D382DDC"/>
    <w:multiLevelType w:val="hybridMultilevel"/>
    <w:tmpl w:val="340C3EA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C53131"/>
    <w:multiLevelType w:val="multilevel"/>
    <w:tmpl w:val="BCF229EA"/>
    <w:styleLink w:val="WWNum9"/>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15:restartNumberingAfterBreak="0">
    <w:nsid w:val="7F6477CC"/>
    <w:multiLevelType w:val="hybridMultilevel"/>
    <w:tmpl w:val="25C08F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FEF5954"/>
    <w:multiLevelType w:val="hybridMultilevel"/>
    <w:tmpl w:val="1914868A"/>
    <w:lvl w:ilvl="0" w:tplc="E8D4966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35"/>
  </w:num>
  <w:num w:numId="17">
    <w:abstractNumId w:val="40"/>
  </w:num>
  <w:num w:numId="18">
    <w:abstractNumId w:val="38"/>
  </w:num>
  <w:num w:numId="19">
    <w:abstractNumId w:val="112"/>
  </w:num>
  <w:num w:numId="20">
    <w:abstractNumId w:val="46"/>
  </w:num>
  <w:num w:numId="21">
    <w:abstractNumId w:val="7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8"/>
  </w:num>
  <w:num w:numId="26">
    <w:abstractNumId w:val="25"/>
  </w:num>
  <w:num w:numId="27">
    <w:abstractNumId w:val="75"/>
  </w:num>
  <w:num w:numId="28">
    <w:abstractNumId w:val="68"/>
  </w:num>
  <w:num w:numId="29">
    <w:abstractNumId w:val="42"/>
  </w:num>
  <w:num w:numId="30">
    <w:abstractNumId w:val="65"/>
  </w:num>
  <w:num w:numId="31">
    <w:abstractNumId w:val="45"/>
  </w:num>
  <w:num w:numId="32">
    <w:abstractNumId w:val="45"/>
    <w:lvlOverride w:ilvl="0">
      <w:startOverride w:val="1"/>
    </w:lvlOverride>
  </w:num>
  <w:num w:numId="33">
    <w:abstractNumId w:val="55"/>
  </w:num>
  <w:num w:numId="34">
    <w:abstractNumId w:val="0"/>
  </w:num>
  <w:num w:numId="35">
    <w:abstractNumId w:val="51"/>
  </w:num>
  <w:num w:numId="36">
    <w:abstractNumId w:val="51"/>
    <w:lvlOverride w:ilvl="0">
      <w:startOverride w:val="1"/>
    </w:lvlOverride>
  </w:num>
  <w:num w:numId="37">
    <w:abstractNumId w:val="100"/>
  </w:num>
  <w:num w:numId="38">
    <w:abstractNumId w:val="100"/>
    <w:lvlOverride w:ilvl="0">
      <w:startOverride w:val="1"/>
    </w:lvlOverride>
  </w:num>
  <w:num w:numId="39">
    <w:abstractNumId w:val="60"/>
  </w:num>
  <w:num w:numId="40">
    <w:abstractNumId w:val="101"/>
  </w:num>
  <w:num w:numId="41">
    <w:abstractNumId w:val="101"/>
    <w:lvlOverride w:ilvl="0">
      <w:startOverride w:val="1"/>
    </w:lvlOverride>
  </w:num>
  <w:num w:numId="42">
    <w:abstractNumId w:val="77"/>
  </w:num>
  <w:num w:numId="43">
    <w:abstractNumId w:val="77"/>
    <w:lvlOverride w:ilvl="0">
      <w:startOverride w:val="1"/>
    </w:lvlOverride>
  </w:num>
  <w:num w:numId="44">
    <w:abstractNumId w:val="114"/>
  </w:num>
  <w:num w:numId="45">
    <w:abstractNumId w:val="96"/>
  </w:num>
  <w:num w:numId="46">
    <w:abstractNumId w:val="18"/>
  </w:num>
  <w:num w:numId="47">
    <w:abstractNumId w:val="33"/>
  </w:num>
  <w:num w:numId="48">
    <w:abstractNumId w:val="20"/>
  </w:num>
  <w:num w:numId="49">
    <w:abstractNumId w:val="64"/>
  </w:num>
  <w:num w:numId="50">
    <w:abstractNumId w:val="52"/>
  </w:num>
  <w:num w:numId="51">
    <w:abstractNumId w:val="93"/>
  </w:num>
  <w:num w:numId="52">
    <w:abstractNumId w:val="61"/>
  </w:num>
  <w:num w:numId="53">
    <w:abstractNumId w:val="84"/>
  </w:num>
  <w:num w:numId="54">
    <w:abstractNumId w:val="58"/>
  </w:num>
  <w:num w:numId="55">
    <w:abstractNumId w:val="66"/>
  </w:num>
  <w:num w:numId="56">
    <w:abstractNumId w:val="103"/>
  </w:num>
  <w:num w:numId="57">
    <w:abstractNumId w:val="89"/>
  </w:num>
  <w:num w:numId="58">
    <w:abstractNumId w:val="19"/>
  </w:num>
  <w:num w:numId="59">
    <w:abstractNumId w:val="74"/>
  </w:num>
  <w:num w:numId="60">
    <w:abstractNumId w:val="32"/>
  </w:num>
  <w:num w:numId="61">
    <w:abstractNumId w:val="67"/>
  </w:num>
  <w:num w:numId="62">
    <w:abstractNumId w:val="82"/>
  </w:num>
  <w:num w:numId="63">
    <w:abstractNumId w:val="44"/>
  </w:num>
  <w:num w:numId="64">
    <w:abstractNumId w:val="109"/>
  </w:num>
  <w:num w:numId="65">
    <w:abstractNumId w:val="92"/>
  </w:num>
  <w:num w:numId="66">
    <w:abstractNumId w:val="86"/>
  </w:num>
  <w:num w:numId="67">
    <w:abstractNumId w:val="63"/>
  </w:num>
  <w:num w:numId="68">
    <w:abstractNumId w:val="70"/>
  </w:num>
  <w:num w:numId="69">
    <w:abstractNumId w:val="39"/>
  </w:num>
  <w:num w:numId="70">
    <w:abstractNumId w:val="49"/>
  </w:num>
  <w:num w:numId="71">
    <w:abstractNumId w:val="59"/>
  </w:num>
  <w:num w:numId="72">
    <w:abstractNumId w:val="47"/>
  </w:num>
  <w:num w:numId="73">
    <w:abstractNumId w:val="113"/>
  </w:num>
  <w:num w:numId="74">
    <w:abstractNumId w:val="43"/>
  </w:num>
  <w:num w:numId="75">
    <w:abstractNumId w:val="104"/>
  </w:num>
  <w:num w:numId="76">
    <w:abstractNumId w:val="24"/>
  </w:num>
  <w:num w:numId="77">
    <w:abstractNumId w:val="71"/>
  </w:num>
  <w:num w:numId="78">
    <w:abstractNumId w:val="111"/>
  </w:num>
  <w:num w:numId="79">
    <w:abstractNumId w:val="83"/>
  </w:num>
  <w:num w:numId="80">
    <w:abstractNumId w:val="69"/>
  </w:num>
  <w:num w:numId="81">
    <w:abstractNumId w:val="54"/>
  </w:num>
  <w:num w:numId="82">
    <w:abstractNumId w:val="28"/>
  </w:num>
  <w:num w:numId="83">
    <w:abstractNumId w:val="87"/>
  </w:num>
  <w:num w:numId="84">
    <w:abstractNumId w:val="41"/>
  </w:num>
  <w:num w:numId="85">
    <w:abstractNumId w:val="80"/>
  </w:num>
  <w:num w:numId="86">
    <w:abstractNumId w:val="98"/>
  </w:num>
  <w:num w:numId="87">
    <w:abstractNumId w:val="27"/>
  </w:num>
  <w:num w:numId="88">
    <w:abstractNumId w:val="95"/>
  </w:num>
  <w:num w:numId="89">
    <w:abstractNumId w:val="105"/>
  </w:num>
  <w:num w:numId="90">
    <w:abstractNumId w:val="22"/>
  </w:num>
  <w:num w:numId="91">
    <w:abstractNumId w:val="34"/>
  </w:num>
  <w:num w:numId="92">
    <w:abstractNumId w:val="26"/>
  </w:num>
  <w:num w:numId="93">
    <w:abstractNumId w:val="102"/>
  </w:num>
  <w:num w:numId="94">
    <w:abstractNumId w:val="53"/>
  </w:num>
  <w:num w:numId="95">
    <w:abstractNumId w:val="30"/>
  </w:num>
  <w:num w:numId="96">
    <w:abstractNumId w:val="23"/>
  </w:num>
  <w:num w:numId="97">
    <w:abstractNumId w:val="37"/>
  </w:num>
  <w:num w:numId="98">
    <w:abstractNumId w:val="56"/>
  </w:num>
  <w:num w:numId="99">
    <w:abstractNumId w:val="57"/>
  </w:num>
  <w:num w:numId="100">
    <w:abstractNumId w:val="107"/>
  </w:num>
  <w:num w:numId="101">
    <w:abstractNumId w:val="72"/>
  </w:num>
  <w:num w:numId="102">
    <w:abstractNumId w:val="90"/>
  </w:num>
  <w:num w:numId="103">
    <w:abstractNumId w:val="29"/>
  </w:num>
  <w:num w:numId="104">
    <w:abstractNumId w:val="99"/>
  </w:num>
  <w:num w:numId="105">
    <w:abstractNumId w:val="91"/>
  </w:num>
  <w:num w:numId="106">
    <w:abstractNumId w:val="31"/>
  </w:num>
  <w:num w:numId="107">
    <w:abstractNumId w:val="94"/>
  </w:num>
  <w:num w:numId="108">
    <w:abstractNumId w:val="97"/>
  </w:num>
  <w:num w:numId="109">
    <w:abstractNumId w:val="48"/>
  </w:num>
  <w:num w:numId="110">
    <w:abstractNumId w:val="108"/>
  </w:num>
  <w:num w:numId="111">
    <w:abstractNumId w:val="17"/>
  </w:num>
  <w:num w:numId="112">
    <w:abstractNumId w:val="36"/>
  </w:num>
  <w:num w:numId="113">
    <w:abstractNumId w:val="76"/>
  </w:num>
  <w:num w:numId="114">
    <w:abstractNumId w:val="73"/>
  </w:num>
  <w:num w:numId="115">
    <w:abstractNumId w:val="81"/>
  </w:num>
  <w:num w:numId="116">
    <w:abstractNumId w:val="62"/>
  </w:num>
  <w:num w:numId="117">
    <w:abstractNumId w:val="21"/>
  </w:num>
  <w:num w:numId="118">
    <w:abstractNumId w:val="78"/>
  </w:num>
  <w:num w:numId="119">
    <w:abstractNumId w:val="115"/>
  </w:num>
  <w:num w:numId="120">
    <w:abstractNumId w:val="106"/>
  </w:num>
  <w:num w:numId="121">
    <w:abstractNumId w:val="8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5A"/>
    <w:rsid w:val="00000105"/>
    <w:rsid w:val="00011565"/>
    <w:rsid w:val="0003495A"/>
    <w:rsid w:val="00037FB4"/>
    <w:rsid w:val="000402B7"/>
    <w:rsid w:val="00041B99"/>
    <w:rsid w:val="00044E69"/>
    <w:rsid w:val="0004608A"/>
    <w:rsid w:val="00053B55"/>
    <w:rsid w:val="0006342B"/>
    <w:rsid w:val="000636EC"/>
    <w:rsid w:val="00063E78"/>
    <w:rsid w:val="00067CBF"/>
    <w:rsid w:val="00072DBF"/>
    <w:rsid w:val="000747ED"/>
    <w:rsid w:val="0007583E"/>
    <w:rsid w:val="0009052B"/>
    <w:rsid w:val="00091EF4"/>
    <w:rsid w:val="00094649"/>
    <w:rsid w:val="00097439"/>
    <w:rsid w:val="000A4440"/>
    <w:rsid w:val="000B1BDF"/>
    <w:rsid w:val="000B4365"/>
    <w:rsid w:val="000B63E1"/>
    <w:rsid w:val="000B75AC"/>
    <w:rsid w:val="000D1BA0"/>
    <w:rsid w:val="000D30CB"/>
    <w:rsid w:val="000D33A7"/>
    <w:rsid w:val="000D65AD"/>
    <w:rsid w:val="000D6A30"/>
    <w:rsid w:val="000E0281"/>
    <w:rsid w:val="000E7BDA"/>
    <w:rsid w:val="000F0205"/>
    <w:rsid w:val="000F2F47"/>
    <w:rsid w:val="000F367D"/>
    <w:rsid w:val="000F689F"/>
    <w:rsid w:val="000F6ED9"/>
    <w:rsid w:val="00100C88"/>
    <w:rsid w:val="00112BAB"/>
    <w:rsid w:val="001163A5"/>
    <w:rsid w:val="00116430"/>
    <w:rsid w:val="001202D2"/>
    <w:rsid w:val="001224BA"/>
    <w:rsid w:val="00126272"/>
    <w:rsid w:val="001304AE"/>
    <w:rsid w:val="00133FB1"/>
    <w:rsid w:val="0015136C"/>
    <w:rsid w:val="00152859"/>
    <w:rsid w:val="0015732A"/>
    <w:rsid w:val="00162CB3"/>
    <w:rsid w:val="0016475C"/>
    <w:rsid w:val="001649B0"/>
    <w:rsid w:val="001649F6"/>
    <w:rsid w:val="00176DEA"/>
    <w:rsid w:val="001820E6"/>
    <w:rsid w:val="00193EC0"/>
    <w:rsid w:val="0019447E"/>
    <w:rsid w:val="001A46C5"/>
    <w:rsid w:val="001B5433"/>
    <w:rsid w:val="001B66BF"/>
    <w:rsid w:val="001C2DA8"/>
    <w:rsid w:val="001C5B0B"/>
    <w:rsid w:val="001D5AE1"/>
    <w:rsid w:val="001D78F6"/>
    <w:rsid w:val="001E5C5F"/>
    <w:rsid w:val="001F07DA"/>
    <w:rsid w:val="001F2212"/>
    <w:rsid w:val="001F28FB"/>
    <w:rsid w:val="001F4EDC"/>
    <w:rsid w:val="001F70F1"/>
    <w:rsid w:val="002017E3"/>
    <w:rsid w:val="0020185B"/>
    <w:rsid w:val="002024CA"/>
    <w:rsid w:val="002025A6"/>
    <w:rsid w:val="00205912"/>
    <w:rsid w:val="00205E42"/>
    <w:rsid w:val="00205FFE"/>
    <w:rsid w:val="00210B18"/>
    <w:rsid w:val="00217203"/>
    <w:rsid w:val="00222A9F"/>
    <w:rsid w:val="00230CDF"/>
    <w:rsid w:val="002316A4"/>
    <w:rsid w:val="002339CC"/>
    <w:rsid w:val="002358F5"/>
    <w:rsid w:val="002479F9"/>
    <w:rsid w:val="00250EC6"/>
    <w:rsid w:val="00251777"/>
    <w:rsid w:val="00252207"/>
    <w:rsid w:val="0025293B"/>
    <w:rsid w:val="002553BB"/>
    <w:rsid w:val="002562F6"/>
    <w:rsid w:val="002576AA"/>
    <w:rsid w:val="00257B20"/>
    <w:rsid w:val="00257B8F"/>
    <w:rsid w:val="00257E62"/>
    <w:rsid w:val="00260781"/>
    <w:rsid w:val="0027194F"/>
    <w:rsid w:val="002730A3"/>
    <w:rsid w:val="002740AB"/>
    <w:rsid w:val="002769D9"/>
    <w:rsid w:val="00276E94"/>
    <w:rsid w:val="00277A7C"/>
    <w:rsid w:val="00280101"/>
    <w:rsid w:val="00281EF1"/>
    <w:rsid w:val="002827A3"/>
    <w:rsid w:val="002841CE"/>
    <w:rsid w:val="00286118"/>
    <w:rsid w:val="00287485"/>
    <w:rsid w:val="002915E8"/>
    <w:rsid w:val="00291821"/>
    <w:rsid w:val="002944AA"/>
    <w:rsid w:val="0029518E"/>
    <w:rsid w:val="002A6708"/>
    <w:rsid w:val="002B446A"/>
    <w:rsid w:val="002B7A40"/>
    <w:rsid w:val="002C36F4"/>
    <w:rsid w:val="002E0CC5"/>
    <w:rsid w:val="002E613D"/>
    <w:rsid w:val="002E6A25"/>
    <w:rsid w:val="002E7FDB"/>
    <w:rsid w:val="002F7147"/>
    <w:rsid w:val="00301D93"/>
    <w:rsid w:val="00302BB4"/>
    <w:rsid w:val="003050C1"/>
    <w:rsid w:val="00310CC5"/>
    <w:rsid w:val="00311FE5"/>
    <w:rsid w:val="00321E57"/>
    <w:rsid w:val="00323CB0"/>
    <w:rsid w:val="0032636B"/>
    <w:rsid w:val="003315C4"/>
    <w:rsid w:val="0034144A"/>
    <w:rsid w:val="00343773"/>
    <w:rsid w:val="00343FF1"/>
    <w:rsid w:val="00344E8D"/>
    <w:rsid w:val="003519CC"/>
    <w:rsid w:val="00355D0E"/>
    <w:rsid w:val="00364205"/>
    <w:rsid w:val="00365E6E"/>
    <w:rsid w:val="00366912"/>
    <w:rsid w:val="00370867"/>
    <w:rsid w:val="003716D7"/>
    <w:rsid w:val="00372769"/>
    <w:rsid w:val="00374983"/>
    <w:rsid w:val="00375A1D"/>
    <w:rsid w:val="00377DD3"/>
    <w:rsid w:val="003833D5"/>
    <w:rsid w:val="003856EB"/>
    <w:rsid w:val="00390AD0"/>
    <w:rsid w:val="00393954"/>
    <w:rsid w:val="00394535"/>
    <w:rsid w:val="003A2CCF"/>
    <w:rsid w:val="003A3186"/>
    <w:rsid w:val="003A3B3A"/>
    <w:rsid w:val="003A48CA"/>
    <w:rsid w:val="003B04E5"/>
    <w:rsid w:val="003B1E3D"/>
    <w:rsid w:val="003B2486"/>
    <w:rsid w:val="003B386A"/>
    <w:rsid w:val="003B42AF"/>
    <w:rsid w:val="003B5F6C"/>
    <w:rsid w:val="003B777B"/>
    <w:rsid w:val="003E1AE1"/>
    <w:rsid w:val="003E5F13"/>
    <w:rsid w:val="003E7B18"/>
    <w:rsid w:val="003E7B3A"/>
    <w:rsid w:val="003F0ADE"/>
    <w:rsid w:val="003F15E9"/>
    <w:rsid w:val="00401CAD"/>
    <w:rsid w:val="00403170"/>
    <w:rsid w:val="00404A31"/>
    <w:rsid w:val="00406A1A"/>
    <w:rsid w:val="00407752"/>
    <w:rsid w:val="0041146A"/>
    <w:rsid w:val="00412D3D"/>
    <w:rsid w:val="0041365C"/>
    <w:rsid w:val="00420984"/>
    <w:rsid w:val="00420E60"/>
    <w:rsid w:val="0042131F"/>
    <w:rsid w:val="004214D0"/>
    <w:rsid w:val="00425CEB"/>
    <w:rsid w:val="004312FC"/>
    <w:rsid w:val="00433085"/>
    <w:rsid w:val="00440979"/>
    <w:rsid w:val="00442C41"/>
    <w:rsid w:val="0044428B"/>
    <w:rsid w:val="00446C41"/>
    <w:rsid w:val="00446EBC"/>
    <w:rsid w:val="00447073"/>
    <w:rsid w:val="00453F2C"/>
    <w:rsid w:val="004565F6"/>
    <w:rsid w:val="004572B0"/>
    <w:rsid w:val="004601F2"/>
    <w:rsid w:val="004608D6"/>
    <w:rsid w:val="00460907"/>
    <w:rsid w:val="0046257C"/>
    <w:rsid w:val="00462AF0"/>
    <w:rsid w:val="0047063D"/>
    <w:rsid w:val="00472A24"/>
    <w:rsid w:val="004866E3"/>
    <w:rsid w:val="00493FAC"/>
    <w:rsid w:val="00496BC0"/>
    <w:rsid w:val="004A1E84"/>
    <w:rsid w:val="004A2F4B"/>
    <w:rsid w:val="004A525E"/>
    <w:rsid w:val="004A53FA"/>
    <w:rsid w:val="004B6E60"/>
    <w:rsid w:val="004C1D2D"/>
    <w:rsid w:val="004C40E1"/>
    <w:rsid w:val="004D28D5"/>
    <w:rsid w:val="004E31F8"/>
    <w:rsid w:val="004E577A"/>
    <w:rsid w:val="004F053C"/>
    <w:rsid w:val="004F1F73"/>
    <w:rsid w:val="004F645E"/>
    <w:rsid w:val="00502A60"/>
    <w:rsid w:val="005065F5"/>
    <w:rsid w:val="00506651"/>
    <w:rsid w:val="005104A9"/>
    <w:rsid w:val="005104CD"/>
    <w:rsid w:val="00515347"/>
    <w:rsid w:val="0052055B"/>
    <w:rsid w:val="00524FFE"/>
    <w:rsid w:val="00525885"/>
    <w:rsid w:val="0052678F"/>
    <w:rsid w:val="00532027"/>
    <w:rsid w:val="00533713"/>
    <w:rsid w:val="0053441E"/>
    <w:rsid w:val="00536BC6"/>
    <w:rsid w:val="005374E3"/>
    <w:rsid w:val="00546677"/>
    <w:rsid w:val="00546DA9"/>
    <w:rsid w:val="00557166"/>
    <w:rsid w:val="00557B46"/>
    <w:rsid w:val="005603CB"/>
    <w:rsid w:val="005657C5"/>
    <w:rsid w:val="00565E45"/>
    <w:rsid w:val="00567094"/>
    <w:rsid w:val="00567DE4"/>
    <w:rsid w:val="005701A5"/>
    <w:rsid w:val="0057141F"/>
    <w:rsid w:val="00572CD9"/>
    <w:rsid w:val="005734E7"/>
    <w:rsid w:val="00577436"/>
    <w:rsid w:val="00582A4B"/>
    <w:rsid w:val="00584E76"/>
    <w:rsid w:val="00586964"/>
    <w:rsid w:val="00587BD0"/>
    <w:rsid w:val="00595175"/>
    <w:rsid w:val="005966CD"/>
    <w:rsid w:val="005A1F53"/>
    <w:rsid w:val="005B163A"/>
    <w:rsid w:val="005B4C63"/>
    <w:rsid w:val="005B5DAC"/>
    <w:rsid w:val="005B6045"/>
    <w:rsid w:val="005B7EB1"/>
    <w:rsid w:val="005C0B74"/>
    <w:rsid w:val="005C0FD0"/>
    <w:rsid w:val="005C182C"/>
    <w:rsid w:val="005C49CC"/>
    <w:rsid w:val="005D0905"/>
    <w:rsid w:val="005D1668"/>
    <w:rsid w:val="005D1CC0"/>
    <w:rsid w:val="005D469F"/>
    <w:rsid w:val="005D724A"/>
    <w:rsid w:val="005E10AA"/>
    <w:rsid w:val="005E1205"/>
    <w:rsid w:val="005E482D"/>
    <w:rsid w:val="005E5F8D"/>
    <w:rsid w:val="005E729A"/>
    <w:rsid w:val="00604805"/>
    <w:rsid w:val="0061239F"/>
    <w:rsid w:val="00612A1D"/>
    <w:rsid w:val="00616EE4"/>
    <w:rsid w:val="00621204"/>
    <w:rsid w:val="006256A9"/>
    <w:rsid w:val="00631B99"/>
    <w:rsid w:val="00634C60"/>
    <w:rsid w:val="00635A2C"/>
    <w:rsid w:val="006407EE"/>
    <w:rsid w:val="00646F25"/>
    <w:rsid w:val="00647409"/>
    <w:rsid w:val="00651063"/>
    <w:rsid w:val="00656B91"/>
    <w:rsid w:val="0065716A"/>
    <w:rsid w:val="0066169D"/>
    <w:rsid w:val="006627E8"/>
    <w:rsid w:val="00663C5E"/>
    <w:rsid w:val="00664428"/>
    <w:rsid w:val="00666C95"/>
    <w:rsid w:val="00675A78"/>
    <w:rsid w:val="00683F1D"/>
    <w:rsid w:val="0068410D"/>
    <w:rsid w:val="0069195B"/>
    <w:rsid w:val="00694BE6"/>
    <w:rsid w:val="00696D2E"/>
    <w:rsid w:val="006B3828"/>
    <w:rsid w:val="006B5A2A"/>
    <w:rsid w:val="006B5DA2"/>
    <w:rsid w:val="006B6B89"/>
    <w:rsid w:val="006C0FEB"/>
    <w:rsid w:val="006C53BE"/>
    <w:rsid w:val="006C5A7F"/>
    <w:rsid w:val="006C6751"/>
    <w:rsid w:val="006D5287"/>
    <w:rsid w:val="006D55B5"/>
    <w:rsid w:val="006E55E9"/>
    <w:rsid w:val="006E770A"/>
    <w:rsid w:val="006F24B3"/>
    <w:rsid w:val="006F2C82"/>
    <w:rsid w:val="006F3995"/>
    <w:rsid w:val="006F3B68"/>
    <w:rsid w:val="006F6264"/>
    <w:rsid w:val="007017ED"/>
    <w:rsid w:val="007029B2"/>
    <w:rsid w:val="0070352F"/>
    <w:rsid w:val="007143AA"/>
    <w:rsid w:val="007159D4"/>
    <w:rsid w:val="00721301"/>
    <w:rsid w:val="00722D45"/>
    <w:rsid w:val="00726672"/>
    <w:rsid w:val="00733E72"/>
    <w:rsid w:val="0073411C"/>
    <w:rsid w:val="00744B52"/>
    <w:rsid w:val="0074537D"/>
    <w:rsid w:val="00747F71"/>
    <w:rsid w:val="00751A59"/>
    <w:rsid w:val="007538A3"/>
    <w:rsid w:val="0076596A"/>
    <w:rsid w:val="007713AC"/>
    <w:rsid w:val="00773101"/>
    <w:rsid w:val="00780616"/>
    <w:rsid w:val="00782E4D"/>
    <w:rsid w:val="0078337D"/>
    <w:rsid w:val="00783F59"/>
    <w:rsid w:val="00794843"/>
    <w:rsid w:val="00794AC2"/>
    <w:rsid w:val="007A1034"/>
    <w:rsid w:val="007A20DA"/>
    <w:rsid w:val="007A3805"/>
    <w:rsid w:val="007A3A38"/>
    <w:rsid w:val="007A3DAF"/>
    <w:rsid w:val="007A7A61"/>
    <w:rsid w:val="007B1B87"/>
    <w:rsid w:val="007B3E8B"/>
    <w:rsid w:val="007C0880"/>
    <w:rsid w:val="007D1A85"/>
    <w:rsid w:val="007D55E3"/>
    <w:rsid w:val="007D600F"/>
    <w:rsid w:val="007D7C19"/>
    <w:rsid w:val="007F2CA0"/>
    <w:rsid w:val="007F3D1C"/>
    <w:rsid w:val="007F469C"/>
    <w:rsid w:val="007F5C52"/>
    <w:rsid w:val="00801B2C"/>
    <w:rsid w:val="00804848"/>
    <w:rsid w:val="00811B94"/>
    <w:rsid w:val="00813447"/>
    <w:rsid w:val="00814E22"/>
    <w:rsid w:val="00815DA7"/>
    <w:rsid w:val="00823373"/>
    <w:rsid w:val="008246CF"/>
    <w:rsid w:val="0082552A"/>
    <w:rsid w:val="0082558C"/>
    <w:rsid w:val="00825D57"/>
    <w:rsid w:val="00826F17"/>
    <w:rsid w:val="00833781"/>
    <w:rsid w:val="00835545"/>
    <w:rsid w:val="00837B08"/>
    <w:rsid w:val="00837D64"/>
    <w:rsid w:val="008427DE"/>
    <w:rsid w:val="00844654"/>
    <w:rsid w:val="00845B0E"/>
    <w:rsid w:val="00846434"/>
    <w:rsid w:val="00856878"/>
    <w:rsid w:val="008620E2"/>
    <w:rsid w:val="00870F2F"/>
    <w:rsid w:val="00874979"/>
    <w:rsid w:val="008758A6"/>
    <w:rsid w:val="00880D61"/>
    <w:rsid w:val="008940CA"/>
    <w:rsid w:val="00894295"/>
    <w:rsid w:val="008A0357"/>
    <w:rsid w:val="008A1383"/>
    <w:rsid w:val="008A139B"/>
    <w:rsid w:val="008A39D9"/>
    <w:rsid w:val="008A76D7"/>
    <w:rsid w:val="008B05E6"/>
    <w:rsid w:val="008B3915"/>
    <w:rsid w:val="008B3E3F"/>
    <w:rsid w:val="008B60E6"/>
    <w:rsid w:val="008C216C"/>
    <w:rsid w:val="008C4649"/>
    <w:rsid w:val="008C56CD"/>
    <w:rsid w:val="008C6F97"/>
    <w:rsid w:val="008C70D1"/>
    <w:rsid w:val="008C725A"/>
    <w:rsid w:val="008D08FA"/>
    <w:rsid w:val="008D329A"/>
    <w:rsid w:val="008D7019"/>
    <w:rsid w:val="008D7C46"/>
    <w:rsid w:val="008E1664"/>
    <w:rsid w:val="008E2D25"/>
    <w:rsid w:val="008E2E69"/>
    <w:rsid w:val="008E3829"/>
    <w:rsid w:val="008E3EF3"/>
    <w:rsid w:val="008E71B6"/>
    <w:rsid w:val="008F0F3F"/>
    <w:rsid w:val="008F55C2"/>
    <w:rsid w:val="008F6C5C"/>
    <w:rsid w:val="008F7C1F"/>
    <w:rsid w:val="009012CD"/>
    <w:rsid w:val="00901D5E"/>
    <w:rsid w:val="00901E35"/>
    <w:rsid w:val="00903D9C"/>
    <w:rsid w:val="00904340"/>
    <w:rsid w:val="00907693"/>
    <w:rsid w:val="009217DA"/>
    <w:rsid w:val="00921B37"/>
    <w:rsid w:val="00926FAA"/>
    <w:rsid w:val="00931A76"/>
    <w:rsid w:val="009356B1"/>
    <w:rsid w:val="009407CC"/>
    <w:rsid w:val="0094144F"/>
    <w:rsid w:val="00941E62"/>
    <w:rsid w:val="0094451E"/>
    <w:rsid w:val="00952B46"/>
    <w:rsid w:val="009538C8"/>
    <w:rsid w:val="0097007E"/>
    <w:rsid w:val="009713E4"/>
    <w:rsid w:val="0097383D"/>
    <w:rsid w:val="009741EC"/>
    <w:rsid w:val="00974C15"/>
    <w:rsid w:val="00976551"/>
    <w:rsid w:val="009772B9"/>
    <w:rsid w:val="009808A3"/>
    <w:rsid w:val="00983040"/>
    <w:rsid w:val="00984BB0"/>
    <w:rsid w:val="00984C15"/>
    <w:rsid w:val="009932BA"/>
    <w:rsid w:val="009A3063"/>
    <w:rsid w:val="009A3FA5"/>
    <w:rsid w:val="009A7BF0"/>
    <w:rsid w:val="009B068D"/>
    <w:rsid w:val="009B0F49"/>
    <w:rsid w:val="009B15B1"/>
    <w:rsid w:val="009B5195"/>
    <w:rsid w:val="009C5984"/>
    <w:rsid w:val="009C7C37"/>
    <w:rsid w:val="009D0554"/>
    <w:rsid w:val="009D06EF"/>
    <w:rsid w:val="009E0311"/>
    <w:rsid w:val="009E0A87"/>
    <w:rsid w:val="009E3116"/>
    <w:rsid w:val="009E3647"/>
    <w:rsid w:val="009E4770"/>
    <w:rsid w:val="009E50D2"/>
    <w:rsid w:val="009E66E4"/>
    <w:rsid w:val="009E7726"/>
    <w:rsid w:val="009F0077"/>
    <w:rsid w:val="009F4DE6"/>
    <w:rsid w:val="009F5156"/>
    <w:rsid w:val="009F679D"/>
    <w:rsid w:val="00A01D28"/>
    <w:rsid w:val="00A116B7"/>
    <w:rsid w:val="00A11768"/>
    <w:rsid w:val="00A161BF"/>
    <w:rsid w:val="00A17226"/>
    <w:rsid w:val="00A22B0C"/>
    <w:rsid w:val="00A22F40"/>
    <w:rsid w:val="00A233A8"/>
    <w:rsid w:val="00A271DC"/>
    <w:rsid w:val="00A3013F"/>
    <w:rsid w:val="00A3137F"/>
    <w:rsid w:val="00A32388"/>
    <w:rsid w:val="00A32C8C"/>
    <w:rsid w:val="00A4286B"/>
    <w:rsid w:val="00A45BC8"/>
    <w:rsid w:val="00A45E51"/>
    <w:rsid w:val="00A54747"/>
    <w:rsid w:val="00A55329"/>
    <w:rsid w:val="00A62146"/>
    <w:rsid w:val="00A63789"/>
    <w:rsid w:val="00A71AE8"/>
    <w:rsid w:val="00A72067"/>
    <w:rsid w:val="00A72429"/>
    <w:rsid w:val="00A75D60"/>
    <w:rsid w:val="00A82830"/>
    <w:rsid w:val="00A85108"/>
    <w:rsid w:val="00A8698E"/>
    <w:rsid w:val="00A934C0"/>
    <w:rsid w:val="00A95AA1"/>
    <w:rsid w:val="00AA6639"/>
    <w:rsid w:val="00AB7B42"/>
    <w:rsid w:val="00AC0440"/>
    <w:rsid w:val="00AC1613"/>
    <w:rsid w:val="00AC4D93"/>
    <w:rsid w:val="00AC5877"/>
    <w:rsid w:val="00AD16B6"/>
    <w:rsid w:val="00AD236F"/>
    <w:rsid w:val="00AD30EC"/>
    <w:rsid w:val="00AD3454"/>
    <w:rsid w:val="00AD434E"/>
    <w:rsid w:val="00AD5A3D"/>
    <w:rsid w:val="00AD6DF9"/>
    <w:rsid w:val="00AD799D"/>
    <w:rsid w:val="00AE0FFD"/>
    <w:rsid w:val="00AE17B6"/>
    <w:rsid w:val="00AE2DB7"/>
    <w:rsid w:val="00AF15D7"/>
    <w:rsid w:val="00AF3218"/>
    <w:rsid w:val="00AF5AEA"/>
    <w:rsid w:val="00AF7FA8"/>
    <w:rsid w:val="00B109A5"/>
    <w:rsid w:val="00B236B7"/>
    <w:rsid w:val="00B238FB"/>
    <w:rsid w:val="00B24330"/>
    <w:rsid w:val="00B24AFF"/>
    <w:rsid w:val="00B2582E"/>
    <w:rsid w:val="00B40E07"/>
    <w:rsid w:val="00B50A51"/>
    <w:rsid w:val="00B5425B"/>
    <w:rsid w:val="00B54F72"/>
    <w:rsid w:val="00B62C9F"/>
    <w:rsid w:val="00B65257"/>
    <w:rsid w:val="00B65A01"/>
    <w:rsid w:val="00B66ACC"/>
    <w:rsid w:val="00B70F14"/>
    <w:rsid w:val="00B7531A"/>
    <w:rsid w:val="00B764B0"/>
    <w:rsid w:val="00B82845"/>
    <w:rsid w:val="00B87328"/>
    <w:rsid w:val="00B948FA"/>
    <w:rsid w:val="00B979B7"/>
    <w:rsid w:val="00B97DC2"/>
    <w:rsid w:val="00BA0FEB"/>
    <w:rsid w:val="00BA3435"/>
    <w:rsid w:val="00BA4D2F"/>
    <w:rsid w:val="00BA5B8C"/>
    <w:rsid w:val="00BA71EE"/>
    <w:rsid w:val="00BB16BE"/>
    <w:rsid w:val="00BB3348"/>
    <w:rsid w:val="00BB539D"/>
    <w:rsid w:val="00BB5B3D"/>
    <w:rsid w:val="00BB693B"/>
    <w:rsid w:val="00BC7717"/>
    <w:rsid w:val="00BD0506"/>
    <w:rsid w:val="00BD0F09"/>
    <w:rsid w:val="00BD2C8E"/>
    <w:rsid w:val="00BD5A47"/>
    <w:rsid w:val="00BE5CE0"/>
    <w:rsid w:val="00BF2606"/>
    <w:rsid w:val="00C00EA8"/>
    <w:rsid w:val="00C01C21"/>
    <w:rsid w:val="00C155CF"/>
    <w:rsid w:val="00C22736"/>
    <w:rsid w:val="00C24D11"/>
    <w:rsid w:val="00C256E2"/>
    <w:rsid w:val="00C26313"/>
    <w:rsid w:val="00C267CC"/>
    <w:rsid w:val="00C26C7A"/>
    <w:rsid w:val="00C349F3"/>
    <w:rsid w:val="00C3538A"/>
    <w:rsid w:val="00C429DA"/>
    <w:rsid w:val="00C439C1"/>
    <w:rsid w:val="00C50349"/>
    <w:rsid w:val="00C65A0A"/>
    <w:rsid w:val="00C85051"/>
    <w:rsid w:val="00C92DB8"/>
    <w:rsid w:val="00C9792C"/>
    <w:rsid w:val="00CA1E78"/>
    <w:rsid w:val="00CA2523"/>
    <w:rsid w:val="00CB05E5"/>
    <w:rsid w:val="00CB14C8"/>
    <w:rsid w:val="00CB28D3"/>
    <w:rsid w:val="00CB331B"/>
    <w:rsid w:val="00CB38F4"/>
    <w:rsid w:val="00CB51BB"/>
    <w:rsid w:val="00CB5BF8"/>
    <w:rsid w:val="00CC2283"/>
    <w:rsid w:val="00CC3CC8"/>
    <w:rsid w:val="00CC7A97"/>
    <w:rsid w:val="00CD103B"/>
    <w:rsid w:val="00CD1359"/>
    <w:rsid w:val="00CD1E40"/>
    <w:rsid w:val="00CD20B4"/>
    <w:rsid w:val="00CD31C2"/>
    <w:rsid w:val="00CD346D"/>
    <w:rsid w:val="00CD361D"/>
    <w:rsid w:val="00CD4808"/>
    <w:rsid w:val="00CD528D"/>
    <w:rsid w:val="00CE650B"/>
    <w:rsid w:val="00CF0ECD"/>
    <w:rsid w:val="00CF1EDA"/>
    <w:rsid w:val="00CF4408"/>
    <w:rsid w:val="00CF683B"/>
    <w:rsid w:val="00CF7B19"/>
    <w:rsid w:val="00D012CE"/>
    <w:rsid w:val="00D03982"/>
    <w:rsid w:val="00D04C08"/>
    <w:rsid w:val="00D04C14"/>
    <w:rsid w:val="00D07D07"/>
    <w:rsid w:val="00D10E4A"/>
    <w:rsid w:val="00D1553D"/>
    <w:rsid w:val="00D16684"/>
    <w:rsid w:val="00D21417"/>
    <w:rsid w:val="00D27490"/>
    <w:rsid w:val="00D27B6B"/>
    <w:rsid w:val="00D32EB2"/>
    <w:rsid w:val="00D35647"/>
    <w:rsid w:val="00D408BC"/>
    <w:rsid w:val="00D42ECE"/>
    <w:rsid w:val="00D439D0"/>
    <w:rsid w:val="00D44B56"/>
    <w:rsid w:val="00D47F42"/>
    <w:rsid w:val="00D501CF"/>
    <w:rsid w:val="00D61844"/>
    <w:rsid w:val="00D64A66"/>
    <w:rsid w:val="00D65BAD"/>
    <w:rsid w:val="00D66106"/>
    <w:rsid w:val="00D769B4"/>
    <w:rsid w:val="00D8144C"/>
    <w:rsid w:val="00D92505"/>
    <w:rsid w:val="00D93F1E"/>
    <w:rsid w:val="00DA18FF"/>
    <w:rsid w:val="00DA219A"/>
    <w:rsid w:val="00DA3500"/>
    <w:rsid w:val="00DA4A8F"/>
    <w:rsid w:val="00DA56D6"/>
    <w:rsid w:val="00DA5CBC"/>
    <w:rsid w:val="00DA6144"/>
    <w:rsid w:val="00DA62C9"/>
    <w:rsid w:val="00DB0CA6"/>
    <w:rsid w:val="00DB2231"/>
    <w:rsid w:val="00DC32BB"/>
    <w:rsid w:val="00DC7C76"/>
    <w:rsid w:val="00DD1290"/>
    <w:rsid w:val="00DD4DE5"/>
    <w:rsid w:val="00DD5501"/>
    <w:rsid w:val="00DD6B7F"/>
    <w:rsid w:val="00DE5559"/>
    <w:rsid w:val="00DF1DBC"/>
    <w:rsid w:val="00DF1E17"/>
    <w:rsid w:val="00DF6377"/>
    <w:rsid w:val="00E01973"/>
    <w:rsid w:val="00E02225"/>
    <w:rsid w:val="00E032C7"/>
    <w:rsid w:val="00E0493D"/>
    <w:rsid w:val="00E06217"/>
    <w:rsid w:val="00E06F4B"/>
    <w:rsid w:val="00E13C89"/>
    <w:rsid w:val="00E13CD5"/>
    <w:rsid w:val="00E20CAB"/>
    <w:rsid w:val="00E219B6"/>
    <w:rsid w:val="00E223E9"/>
    <w:rsid w:val="00E232B7"/>
    <w:rsid w:val="00E2601D"/>
    <w:rsid w:val="00E266F7"/>
    <w:rsid w:val="00E33317"/>
    <w:rsid w:val="00E3338E"/>
    <w:rsid w:val="00E35718"/>
    <w:rsid w:val="00E35A1B"/>
    <w:rsid w:val="00E37BD0"/>
    <w:rsid w:val="00E42D31"/>
    <w:rsid w:val="00E44142"/>
    <w:rsid w:val="00E470CC"/>
    <w:rsid w:val="00E47A19"/>
    <w:rsid w:val="00E50A1C"/>
    <w:rsid w:val="00E558CF"/>
    <w:rsid w:val="00E63C2C"/>
    <w:rsid w:val="00E660C7"/>
    <w:rsid w:val="00E6637F"/>
    <w:rsid w:val="00E67500"/>
    <w:rsid w:val="00E67D20"/>
    <w:rsid w:val="00E738A0"/>
    <w:rsid w:val="00E74B57"/>
    <w:rsid w:val="00E767FE"/>
    <w:rsid w:val="00E821B6"/>
    <w:rsid w:val="00E841A7"/>
    <w:rsid w:val="00E879FC"/>
    <w:rsid w:val="00E937A4"/>
    <w:rsid w:val="00E94B11"/>
    <w:rsid w:val="00EA359D"/>
    <w:rsid w:val="00EA4563"/>
    <w:rsid w:val="00EA469C"/>
    <w:rsid w:val="00EA48FD"/>
    <w:rsid w:val="00EA6ABD"/>
    <w:rsid w:val="00EB3E10"/>
    <w:rsid w:val="00EB4543"/>
    <w:rsid w:val="00EB5A89"/>
    <w:rsid w:val="00EB7D2F"/>
    <w:rsid w:val="00EC1D0A"/>
    <w:rsid w:val="00EC268B"/>
    <w:rsid w:val="00EC2A11"/>
    <w:rsid w:val="00EC6297"/>
    <w:rsid w:val="00ED5CDF"/>
    <w:rsid w:val="00EE1DED"/>
    <w:rsid w:val="00EE414B"/>
    <w:rsid w:val="00EE520F"/>
    <w:rsid w:val="00EF0829"/>
    <w:rsid w:val="00EF0B13"/>
    <w:rsid w:val="00EF1169"/>
    <w:rsid w:val="00EF2F0C"/>
    <w:rsid w:val="00EF5BEB"/>
    <w:rsid w:val="00EF6A2D"/>
    <w:rsid w:val="00F03D52"/>
    <w:rsid w:val="00F055A1"/>
    <w:rsid w:val="00F14C26"/>
    <w:rsid w:val="00F165E3"/>
    <w:rsid w:val="00F22696"/>
    <w:rsid w:val="00F238DC"/>
    <w:rsid w:val="00F265F3"/>
    <w:rsid w:val="00F32A13"/>
    <w:rsid w:val="00F330F3"/>
    <w:rsid w:val="00F366AD"/>
    <w:rsid w:val="00F41ECB"/>
    <w:rsid w:val="00F50254"/>
    <w:rsid w:val="00F576B3"/>
    <w:rsid w:val="00F57806"/>
    <w:rsid w:val="00F57E0E"/>
    <w:rsid w:val="00F616CD"/>
    <w:rsid w:val="00F61D13"/>
    <w:rsid w:val="00F634D8"/>
    <w:rsid w:val="00F63974"/>
    <w:rsid w:val="00F63C96"/>
    <w:rsid w:val="00F665D5"/>
    <w:rsid w:val="00F66689"/>
    <w:rsid w:val="00F741FC"/>
    <w:rsid w:val="00F92B48"/>
    <w:rsid w:val="00F9411A"/>
    <w:rsid w:val="00FA156E"/>
    <w:rsid w:val="00FB3261"/>
    <w:rsid w:val="00FB69BE"/>
    <w:rsid w:val="00FC3122"/>
    <w:rsid w:val="00FC44C7"/>
    <w:rsid w:val="00FC53D6"/>
    <w:rsid w:val="00FC78B5"/>
    <w:rsid w:val="00FC7B50"/>
    <w:rsid w:val="00FD0051"/>
    <w:rsid w:val="00FD0767"/>
    <w:rsid w:val="00FD07BD"/>
    <w:rsid w:val="00FD721A"/>
    <w:rsid w:val="00FE127A"/>
    <w:rsid w:val="00FE560F"/>
    <w:rsid w:val="00FE5DFF"/>
    <w:rsid w:val="00FF1F5D"/>
    <w:rsid w:val="00FF3661"/>
    <w:rsid w:val="00FF4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C0194-2A98-4B71-9B6F-FFEDDAFC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32"/>
        <w:szCs w:val="3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3AA"/>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90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qFormat/>
    <w:rsid w:val="0053441E"/>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7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25A"/>
    <w:rPr>
      <w:rFonts w:ascii="Tahoma" w:eastAsia="Times New Roman" w:hAnsi="Tahoma" w:cs="Tahoma"/>
      <w:sz w:val="16"/>
      <w:szCs w:val="16"/>
      <w:lang w:eastAsia="pl-PL"/>
    </w:rPr>
  </w:style>
  <w:style w:type="paragraph" w:styleId="Nagwek">
    <w:name w:val="header"/>
    <w:basedOn w:val="Normalny"/>
    <w:link w:val="NagwekZnak"/>
    <w:uiPriority w:val="99"/>
    <w:unhideWhenUsed/>
    <w:rsid w:val="00AC0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440"/>
    <w:rPr>
      <w:rFonts w:ascii="Calibri" w:eastAsia="Times New Roman" w:hAnsi="Calibri" w:cs="Times New Roman"/>
      <w:sz w:val="22"/>
      <w:szCs w:val="22"/>
      <w:lang w:eastAsia="pl-PL"/>
    </w:rPr>
  </w:style>
  <w:style w:type="paragraph" w:styleId="Stopka">
    <w:name w:val="footer"/>
    <w:basedOn w:val="Normalny"/>
    <w:link w:val="StopkaZnak"/>
    <w:uiPriority w:val="99"/>
    <w:unhideWhenUsed/>
    <w:rsid w:val="00AC0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440"/>
    <w:rPr>
      <w:rFonts w:ascii="Calibri" w:eastAsia="Times New Roman" w:hAnsi="Calibri" w:cs="Times New Roman"/>
      <w:sz w:val="22"/>
      <w:szCs w:val="22"/>
      <w:lang w:eastAsia="pl-PL"/>
    </w:rPr>
  </w:style>
  <w:style w:type="paragraph" w:styleId="Bezodstpw">
    <w:name w:val="No Spacing"/>
    <w:link w:val="BezodstpwZnak"/>
    <w:uiPriority w:val="1"/>
    <w:qFormat/>
    <w:rsid w:val="00AC0440"/>
    <w:pPr>
      <w:spacing w:after="0" w:line="240" w:lineRule="auto"/>
    </w:pPr>
    <w:rPr>
      <w:rFonts w:asciiTheme="minorHAnsi" w:eastAsiaTheme="minorEastAsia" w:hAnsiTheme="minorHAnsi" w:cstheme="minorBidi"/>
      <w:sz w:val="22"/>
      <w:szCs w:val="22"/>
      <w:lang w:eastAsia="pl-PL"/>
    </w:rPr>
  </w:style>
  <w:style w:type="paragraph" w:styleId="Akapitzlist">
    <w:name w:val="List Paragraph"/>
    <w:basedOn w:val="Normalny"/>
    <w:link w:val="AkapitzlistZnak"/>
    <w:uiPriority w:val="34"/>
    <w:qFormat/>
    <w:rsid w:val="00F14C26"/>
    <w:pPr>
      <w:ind w:left="720"/>
      <w:contextualSpacing/>
    </w:pPr>
    <w:rPr>
      <w:rFonts w:asciiTheme="minorHAnsi" w:eastAsiaTheme="minorHAnsi" w:hAnsiTheme="minorHAnsi" w:cstheme="minorBidi"/>
      <w:lang w:eastAsia="en-US"/>
    </w:rPr>
  </w:style>
  <w:style w:type="paragraph" w:styleId="NormalnyWeb">
    <w:name w:val="Normal (Web)"/>
    <w:basedOn w:val="Normalny"/>
    <w:uiPriority w:val="99"/>
    <w:rsid w:val="00DD6B7F"/>
    <w:pPr>
      <w:spacing w:before="75" w:after="75" w:line="240" w:lineRule="auto"/>
    </w:pPr>
    <w:rPr>
      <w:rFonts w:ascii="Times New Roman" w:hAnsi="Times New Roman"/>
      <w:sz w:val="24"/>
      <w:szCs w:val="24"/>
    </w:rPr>
  </w:style>
  <w:style w:type="table" w:styleId="Tabela-Siatka">
    <w:name w:val="Table Grid"/>
    <w:basedOn w:val="Standardowy"/>
    <w:uiPriority w:val="39"/>
    <w:rsid w:val="003B5F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B5F6C"/>
    <w:rPr>
      <w:color w:val="0000FF" w:themeColor="hyperlink"/>
      <w:u w:val="single"/>
    </w:rPr>
  </w:style>
  <w:style w:type="character" w:styleId="Pogrubienie">
    <w:name w:val="Strong"/>
    <w:basedOn w:val="Domylnaczcionkaakapitu"/>
    <w:uiPriority w:val="22"/>
    <w:qFormat/>
    <w:rsid w:val="003A3B3A"/>
    <w:rPr>
      <w:b/>
      <w:bCs/>
    </w:rPr>
  </w:style>
  <w:style w:type="character" w:customStyle="1" w:styleId="apple-converted-space">
    <w:name w:val="apple-converted-space"/>
    <w:basedOn w:val="Domylnaczcionkaakapitu"/>
    <w:rsid w:val="003A3B3A"/>
  </w:style>
  <w:style w:type="paragraph" w:styleId="Tekstprzypisudolnego">
    <w:name w:val="footnote text"/>
    <w:basedOn w:val="Normalny"/>
    <w:link w:val="TekstprzypisudolnegoZnak"/>
    <w:uiPriority w:val="99"/>
    <w:semiHidden/>
    <w:unhideWhenUsed/>
    <w:rsid w:val="00675A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A7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unhideWhenUsed/>
    <w:rsid w:val="00675A78"/>
    <w:rPr>
      <w:vertAlign w:val="superscript"/>
    </w:rPr>
  </w:style>
  <w:style w:type="character" w:customStyle="1" w:styleId="Nagwek4Znak">
    <w:name w:val="Nagłówek 4 Znak"/>
    <w:basedOn w:val="Domylnaczcionkaakapitu"/>
    <w:link w:val="Nagwek4"/>
    <w:uiPriority w:val="9"/>
    <w:rsid w:val="0053441E"/>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904340"/>
    <w:rPr>
      <w:rFonts w:asciiTheme="majorHAnsi" w:eastAsiaTheme="majorEastAsia" w:hAnsiTheme="majorHAnsi" w:cstheme="majorBidi"/>
      <w:color w:val="365F91" w:themeColor="accent1" w:themeShade="BF"/>
      <w:lang w:eastAsia="pl-PL"/>
    </w:rPr>
  </w:style>
  <w:style w:type="paragraph" w:customStyle="1" w:styleId="Akapitzlist1">
    <w:name w:val="Akapit z listą1"/>
    <w:basedOn w:val="Normalny"/>
    <w:rsid w:val="00904340"/>
    <w:pPr>
      <w:suppressAutoHyphens/>
      <w:ind w:left="720"/>
    </w:pPr>
    <w:rPr>
      <w:rFonts w:cs="font212"/>
      <w:lang w:eastAsia="ar-SA"/>
    </w:rPr>
  </w:style>
  <w:style w:type="paragraph" w:customStyle="1" w:styleId="Cytatintensywny1">
    <w:name w:val="Cytat intensywny1"/>
    <w:basedOn w:val="Normalny"/>
    <w:rsid w:val="00904340"/>
    <w:pPr>
      <w:pBdr>
        <w:top w:val="single" w:sz="4" w:space="10" w:color="808080"/>
        <w:bottom w:val="single" w:sz="4" w:space="10" w:color="808080"/>
      </w:pBdr>
      <w:suppressAutoHyphens/>
      <w:spacing w:before="360" w:after="360"/>
      <w:ind w:left="864" w:right="864"/>
      <w:jc w:val="center"/>
    </w:pPr>
    <w:rPr>
      <w:i/>
      <w:iCs/>
      <w:color w:val="4F81BD"/>
      <w:lang w:eastAsia="ar-SA"/>
    </w:rPr>
  </w:style>
  <w:style w:type="paragraph" w:styleId="Cytatintensywny">
    <w:name w:val="Intense Quote"/>
    <w:basedOn w:val="Normalny"/>
    <w:next w:val="Normalny"/>
    <w:link w:val="CytatintensywnyZnak"/>
    <w:uiPriority w:val="30"/>
    <w:qFormat/>
    <w:rsid w:val="00577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577436"/>
    <w:rPr>
      <w:rFonts w:ascii="Calibri" w:eastAsia="Times New Roman" w:hAnsi="Calibri" w:cs="Times New Roman"/>
      <w:i/>
      <w:iCs/>
      <w:color w:val="4F81BD" w:themeColor="accent1"/>
      <w:sz w:val="22"/>
      <w:szCs w:val="22"/>
      <w:lang w:eastAsia="pl-PL"/>
    </w:rPr>
  </w:style>
  <w:style w:type="character" w:styleId="Numerstrony">
    <w:name w:val="page number"/>
    <w:basedOn w:val="Domylnaczcionkaakapitu"/>
    <w:uiPriority w:val="99"/>
    <w:unhideWhenUsed/>
    <w:rsid w:val="000A4440"/>
  </w:style>
  <w:style w:type="character" w:customStyle="1" w:styleId="AkapitzlistZnak">
    <w:name w:val="Akapit z listą Znak"/>
    <w:link w:val="Akapitzlist"/>
    <w:uiPriority w:val="34"/>
    <w:rsid w:val="00584E76"/>
    <w:rPr>
      <w:rFonts w:asciiTheme="minorHAnsi" w:hAnsiTheme="minorHAnsi" w:cstheme="minorBidi"/>
      <w:sz w:val="22"/>
      <w:szCs w:val="22"/>
    </w:rPr>
  </w:style>
  <w:style w:type="table" w:customStyle="1" w:styleId="Tabela-Siatka1">
    <w:name w:val="Tabela - Siatka1"/>
    <w:basedOn w:val="Standardowy"/>
    <w:next w:val="Tabela-Siatka"/>
    <w:uiPriority w:val="39"/>
    <w:rsid w:val="005065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F165E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kocowego">
    <w:name w:val="endnote text"/>
    <w:basedOn w:val="Normalny"/>
    <w:link w:val="TekstprzypisukocowegoZnak"/>
    <w:uiPriority w:val="99"/>
    <w:unhideWhenUsed/>
    <w:rsid w:val="004C4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4C40E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C40E1"/>
    <w:rPr>
      <w:vertAlign w:val="superscript"/>
    </w:rPr>
  </w:style>
  <w:style w:type="character" w:customStyle="1" w:styleId="Znakiprzypiswdolnych">
    <w:name w:val="Znaki przypisów dolnych"/>
    <w:rsid w:val="008A0357"/>
    <w:rPr>
      <w:rFonts w:cs="Times New Roman"/>
      <w:vertAlign w:val="superscript"/>
    </w:rPr>
  </w:style>
  <w:style w:type="paragraph" w:styleId="Tekstpodstawowy">
    <w:name w:val="Body Text"/>
    <w:basedOn w:val="Normalny"/>
    <w:link w:val="TekstpodstawowyZnak"/>
    <w:rsid w:val="008A0357"/>
    <w:pPr>
      <w:suppressAutoHyphens/>
      <w:spacing w:after="120" w:line="240" w:lineRule="auto"/>
      <w:jc w:val="both"/>
    </w:pPr>
    <w:rPr>
      <w:rFonts w:ascii="Arial" w:hAnsi="Arial" w:cs="Arial"/>
      <w:sz w:val="24"/>
      <w:szCs w:val="20"/>
      <w:lang w:eastAsia="ar-SA"/>
    </w:rPr>
  </w:style>
  <w:style w:type="character" w:customStyle="1" w:styleId="TekstpodstawowyZnak">
    <w:name w:val="Tekst podstawowy Znak"/>
    <w:basedOn w:val="Domylnaczcionkaakapitu"/>
    <w:link w:val="Tekstpodstawowy"/>
    <w:rsid w:val="008A0357"/>
    <w:rPr>
      <w:rFonts w:ascii="Arial" w:eastAsia="Times New Roman" w:hAnsi="Arial"/>
      <w:sz w:val="24"/>
      <w:szCs w:val="20"/>
      <w:lang w:eastAsia="ar-SA"/>
    </w:rPr>
  </w:style>
  <w:style w:type="paragraph" w:customStyle="1" w:styleId="g">
    <w:name w:val="g"/>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par">
    <w:name w:val="par"/>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Zawartotabeli">
    <w:name w:val="Zawartość tabeli"/>
    <w:basedOn w:val="Normalny"/>
    <w:rsid w:val="008A0357"/>
    <w:pPr>
      <w:suppressLineNumbers/>
      <w:suppressAutoHyphens/>
      <w:spacing w:after="160" w:line="252" w:lineRule="auto"/>
    </w:pPr>
    <w:rPr>
      <w:rFonts w:eastAsia="Calibri" w:cs="Calibri"/>
      <w:lang w:eastAsia="ar-SA"/>
    </w:rPr>
  </w:style>
  <w:style w:type="paragraph" w:customStyle="1" w:styleId="Akapitzlist2">
    <w:name w:val="Akapit z listą2"/>
    <w:basedOn w:val="Normalny"/>
    <w:rsid w:val="008A0357"/>
    <w:pPr>
      <w:suppressAutoHyphens/>
      <w:spacing w:after="160" w:line="252" w:lineRule="auto"/>
      <w:ind w:left="720"/>
    </w:pPr>
    <w:rPr>
      <w:rFonts w:eastAsia="Calibri" w:cs="Calibri"/>
      <w:lang w:eastAsia="ar-SA"/>
    </w:rPr>
  </w:style>
  <w:style w:type="paragraph" w:customStyle="1" w:styleId="Endnote">
    <w:name w:val="Endnote"/>
    <w:basedOn w:val="Normalny"/>
    <w:rsid w:val="00E470CC"/>
    <w:pPr>
      <w:widowControl w:val="0"/>
      <w:suppressLineNumbers/>
      <w:suppressAutoHyphens/>
      <w:autoSpaceDN w:val="0"/>
      <w:spacing w:after="0" w:line="240" w:lineRule="auto"/>
      <w:ind w:left="283" w:hanging="283"/>
      <w:textAlignment w:val="baseline"/>
    </w:pPr>
    <w:rPr>
      <w:rFonts w:ascii="Times New Roman" w:eastAsia="SimSun" w:hAnsi="Times New Roman" w:cs="Mangal"/>
      <w:kern w:val="3"/>
      <w:sz w:val="20"/>
      <w:szCs w:val="20"/>
      <w:lang w:eastAsia="zh-CN" w:bidi="hi-IN"/>
    </w:rPr>
  </w:style>
  <w:style w:type="paragraph" w:customStyle="1" w:styleId="Standard">
    <w:name w:val="Standard"/>
    <w:rsid w:val="000F6E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ny1">
    <w:name w:val="Normalny1"/>
    <w:rsid w:val="000F6ED9"/>
    <w:pPr>
      <w:widowControl w:val="0"/>
      <w:suppressAutoHyphens/>
      <w:autoSpaceDN w:val="0"/>
      <w:spacing w:after="0" w:line="240" w:lineRule="auto"/>
      <w:textAlignment w:val="baseline"/>
    </w:pPr>
    <w:rPr>
      <w:rFonts w:ascii="Times New Roman" w:eastAsia="SimSun, 宋体" w:hAnsi="Times New Roman" w:cs="Mangal, 'Cambria Math'"/>
      <w:kern w:val="3"/>
      <w:sz w:val="24"/>
      <w:szCs w:val="24"/>
      <w:lang w:eastAsia="zh-CN" w:bidi="hi-IN"/>
    </w:rPr>
  </w:style>
  <w:style w:type="paragraph" w:customStyle="1" w:styleId="Heading">
    <w:name w:val="Heading"/>
    <w:basedOn w:val="Standard"/>
    <w:next w:val="Normalny"/>
    <w:rsid w:val="00390AD0"/>
    <w:pPr>
      <w:keepNext/>
      <w:spacing w:before="240" w:after="120"/>
    </w:pPr>
    <w:rPr>
      <w:rFonts w:ascii="Arial" w:eastAsia="Microsoft YaHei" w:hAnsi="Arial"/>
      <w:sz w:val="28"/>
      <w:szCs w:val="28"/>
    </w:rPr>
  </w:style>
  <w:style w:type="numbering" w:customStyle="1" w:styleId="WWNum28">
    <w:name w:val="WWNum28"/>
    <w:basedOn w:val="Bezlisty"/>
    <w:rsid w:val="00390AD0"/>
    <w:pPr>
      <w:numPr>
        <w:numId w:val="31"/>
      </w:numPr>
    </w:pPr>
  </w:style>
  <w:style w:type="numbering" w:customStyle="1" w:styleId="WWNum281">
    <w:name w:val="WWNum281"/>
    <w:basedOn w:val="Bezlisty"/>
    <w:rsid w:val="00390AD0"/>
    <w:pPr>
      <w:numPr>
        <w:numId w:val="35"/>
      </w:numPr>
    </w:pPr>
  </w:style>
  <w:style w:type="numbering" w:customStyle="1" w:styleId="WWNum282">
    <w:name w:val="WWNum282"/>
    <w:basedOn w:val="Bezlisty"/>
    <w:rsid w:val="00276E94"/>
    <w:pPr>
      <w:numPr>
        <w:numId w:val="37"/>
      </w:numPr>
    </w:pPr>
  </w:style>
  <w:style w:type="numbering" w:customStyle="1" w:styleId="WWNum283">
    <w:name w:val="WWNum283"/>
    <w:basedOn w:val="Bezlisty"/>
    <w:rsid w:val="00BB16BE"/>
    <w:pPr>
      <w:numPr>
        <w:numId w:val="40"/>
      </w:numPr>
    </w:pPr>
  </w:style>
  <w:style w:type="numbering" w:customStyle="1" w:styleId="WWNum284">
    <w:name w:val="WWNum284"/>
    <w:basedOn w:val="Bezlisty"/>
    <w:rsid w:val="00BB16BE"/>
    <w:pPr>
      <w:numPr>
        <w:numId w:val="42"/>
      </w:numPr>
    </w:pPr>
  </w:style>
  <w:style w:type="paragraph" w:customStyle="1" w:styleId="TableContents">
    <w:name w:val="Table Contents"/>
    <w:basedOn w:val="Standard"/>
    <w:rsid w:val="002730A3"/>
    <w:pPr>
      <w:suppressLineNumbers/>
    </w:pPr>
  </w:style>
  <w:style w:type="character" w:styleId="Tekstzastpczy">
    <w:name w:val="Placeholder Text"/>
    <w:basedOn w:val="Domylnaczcionkaakapitu"/>
    <w:uiPriority w:val="99"/>
    <w:semiHidden/>
    <w:rsid w:val="002827A3"/>
    <w:rPr>
      <w:color w:val="808080"/>
    </w:rPr>
  </w:style>
  <w:style w:type="paragraph" w:customStyle="1" w:styleId="Default">
    <w:name w:val="Default"/>
    <w:rsid w:val="002827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Bezlisty"/>
    <w:rsid w:val="002827A3"/>
    <w:pPr>
      <w:numPr>
        <w:numId w:val="70"/>
      </w:numPr>
    </w:pPr>
  </w:style>
  <w:style w:type="numbering" w:customStyle="1" w:styleId="WWNum7">
    <w:name w:val="WWNum7"/>
    <w:basedOn w:val="Bezlisty"/>
    <w:rsid w:val="002827A3"/>
    <w:pPr>
      <w:numPr>
        <w:numId w:val="71"/>
      </w:numPr>
    </w:pPr>
  </w:style>
  <w:style w:type="numbering" w:customStyle="1" w:styleId="WWNum8">
    <w:name w:val="WWNum8"/>
    <w:basedOn w:val="Bezlisty"/>
    <w:rsid w:val="002827A3"/>
    <w:pPr>
      <w:numPr>
        <w:numId w:val="72"/>
      </w:numPr>
    </w:pPr>
  </w:style>
  <w:style w:type="numbering" w:customStyle="1" w:styleId="WWNum9">
    <w:name w:val="WWNum9"/>
    <w:basedOn w:val="Bezlisty"/>
    <w:rsid w:val="002827A3"/>
    <w:pPr>
      <w:numPr>
        <w:numId w:val="73"/>
      </w:numPr>
    </w:pPr>
  </w:style>
  <w:style w:type="numbering" w:customStyle="1" w:styleId="WWNum10">
    <w:name w:val="WWNum10"/>
    <w:basedOn w:val="Bezlisty"/>
    <w:rsid w:val="002827A3"/>
    <w:pPr>
      <w:numPr>
        <w:numId w:val="74"/>
      </w:numPr>
    </w:pPr>
  </w:style>
  <w:style w:type="numbering" w:customStyle="1" w:styleId="WWNum14">
    <w:name w:val="WWNum14"/>
    <w:basedOn w:val="Bezlisty"/>
    <w:rsid w:val="002827A3"/>
    <w:pPr>
      <w:numPr>
        <w:numId w:val="95"/>
      </w:numPr>
    </w:pPr>
  </w:style>
  <w:style w:type="numbering" w:customStyle="1" w:styleId="Bezlisty1">
    <w:name w:val="Bez listy1"/>
    <w:next w:val="Bezlisty"/>
    <w:uiPriority w:val="99"/>
    <w:semiHidden/>
    <w:unhideWhenUsed/>
    <w:rsid w:val="009E0A87"/>
  </w:style>
  <w:style w:type="table" w:customStyle="1" w:styleId="Tabela-Siatka2">
    <w:name w:val="Tabela - Siatka2"/>
    <w:basedOn w:val="Standardowy"/>
    <w:next w:val="Tabela-Siatka"/>
    <w:uiPriority w:val="39"/>
    <w:rsid w:val="009E0A8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uiPriority w:val="99"/>
    <w:unhideWhenUsed/>
    <w:rsid w:val="009E0A87"/>
    <w:pPr>
      <w:spacing w:after="0" w:line="259" w:lineRule="auto"/>
      <w:ind w:left="220" w:hanging="220"/>
    </w:pPr>
    <w:rPr>
      <w:rFonts w:eastAsia="Calibri"/>
      <w:sz w:val="18"/>
      <w:szCs w:val="18"/>
      <w:lang w:eastAsia="en-US"/>
    </w:rPr>
  </w:style>
  <w:style w:type="paragraph" w:styleId="Indeks2">
    <w:name w:val="index 2"/>
    <w:basedOn w:val="Normalny"/>
    <w:next w:val="Normalny"/>
    <w:autoRedefine/>
    <w:uiPriority w:val="99"/>
    <w:unhideWhenUsed/>
    <w:rsid w:val="009E0A87"/>
    <w:pPr>
      <w:spacing w:after="0" w:line="259" w:lineRule="auto"/>
      <w:ind w:left="440" w:hanging="220"/>
    </w:pPr>
    <w:rPr>
      <w:rFonts w:eastAsia="Calibri"/>
      <w:sz w:val="18"/>
      <w:szCs w:val="18"/>
      <w:lang w:eastAsia="en-US"/>
    </w:rPr>
  </w:style>
  <w:style w:type="paragraph" w:styleId="Indeks3">
    <w:name w:val="index 3"/>
    <w:basedOn w:val="Normalny"/>
    <w:next w:val="Normalny"/>
    <w:autoRedefine/>
    <w:uiPriority w:val="99"/>
    <w:unhideWhenUsed/>
    <w:rsid w:val="009E0A87"/>
    <w:pPr>
      <w:spacing w:after="0" w:line="259" w:lineRule="auto"/>
      <w:ind w:left="660" w:hanging="220"/>
    </w:pPr>
    <w:rPr>
      <w:rFonts w:eastAsia="Calibri"/>
      <w:sz w:val="18"/>
      <w:szCs w:val="18"/>
      <w:lang w:eastAsia="en-US"/>
    </w:rPr>
  </w:style>
  <w:style w:type="paragraph" w:styleId="Indeks4">
    <w:name w:val="index 4"/>
    <w:basedOn w:val="Normalny"/>
    <w:next w:val="Normalny"/>
    <w:autoRedefine/>
    <w:uiPriority w:val="99"/>
    <w:unhideWhenUsed/>
    <w:rsid w:val="009E0A87"/>
    <w:pPr>
      <w:spacing w:after="0" w:line="259" w:lineRule="auto"/>
      <w:ind w:left="880" w:hanging="220"/>
    </w:pPr>
    <w:rPr>
      <w:rFonts w:eastAsia="Calibri"/>
      <w:sz w:val="18"/>
      <w:szCs w:val="18"/>
      <w:lang w:eastAsia="en-US"/>
    </w:rPr>
  </w:style>
  <w:style w:type="paragraph" w:styleId="Indeks5">
    <w:name w:val="index 5"/>
    <w:basedOn w:val="Normalny"/>
    <w:next w:val="Normalny"/>
    <w:autoRedefine/>
    <w:uiPriority w:val="99"/>
    <w:unhideWhenUsed/>
    <w:rsid w:val="009E0A87"/>
    <w:pPr>
      <w:spacing w:after="0" w:line="259" w:lineRule="auto"/>
      <w:ind w:left="1100" w:hanging="220"/>
    </w:pPr>
    <w:rPr>
      <w:rFonts w:eastAsia="Calibri"/>
      <w:sz w:val="18"/>
      <w:szCs w:val="18"/>
      <w:lang w:eastAsia="en-US"/>
    </w:rPr>
  </w:style>
  <w:style w:type="paragraph" w:styleId="Indeks6">
    <w:name w:val="index 6"/>
    <w:basedOn w:val="Normalny"/>
    <w:next w:val="Normalny"/>
    <w:autoRedefine/>
    <w:uiPriority w:val="99"/>
    <w:unhideWhenUsed/>
    <w:rsid w:val="009E0A87"/>
    <w:pPr>
      <w:spacing w:after="0" w:line="259" w:lineRule="auto"/>
      <w:ind w:left="1320" w:hanging="220"/>
    </w:pPr>
    <w:rPr>
      <w:rFonts w:eastAsia="Calibri"/>
      <w:sz w:val="18"/>
      <w:szCs w:val="18"/>
      <w:lang w:eastAsia="en-US"/>
    </w:rPr>
  </w:style>
  <w:style w:type="paragraph" w:styleId="Indeks7">
    <w:name w:val="index 7"/>
    <w:basedOn w:val="Normalny"/>
    <w:next w:val="Normalny"/>
    <w:autoRedefine/>
    <w:uiPriority w:val="99"/>
    <w:unhideWhenUsed/>
    <w:rsid w:val="009E0A87"/>
    <w:pPr>
      <w:spacing w:after="0" w:line="259" w:lineRule="auto"/>
      <w:ind w:left="1540" w:hanging="220"/>
    </w:pPr>
    <w:rPr>
      <w:rFonts w:eastAsia="Calibri"/>
      <w:sz w:val="18"/>
      <w:szCs w:val="18"/>
      <w:lang w:eastAsia="en-US"/>
    </w:rPr>
  </w:style>
  <w:style w:type="paragraph" w:styleId="Indeks8">
    <w:name w:val="index 8"/>
    <w:basedOn w:val="Normalny"/>
    <w:next w:val="Normalny"/>
    <w:autoRedefine/>
    <w:uiPriority w:val="99"/>
    <w:unhideWhenUsed/>
    <w:rsid w:val="009E0A87"/>
    <w:pPr>
      <w:spacing w:after="0" w:line="259" w:lineRule="auto"/>
      <w:ind w:left="1760" w:hanging="220"/>
    </w:pPr>
    <w:rPr>
      <w:rFonts w:eastAsia="Calibri"/>
      <w:sz w:val="18"/>
      <w:szCs w:val="18"/>
      <w:lang w:eastAsia="en-US"/>
    </w:rPr>
  </w:style>
  <w:style w:type="paragraph" w:styleId="Indeks9">
    <w:name w:val="index 9"/>
    <w:basedOn w:val="Normalny"/>
    <w:next w:val="Normalny"/>
    <w:autoRedefine/>
    <w:uiPriority w:val="99"/>
    <w:unhideWhenUsed/>
    <w:rsid w:val="009E0A87"/>
    <w:pPr>
      <w:spacing w:after="0" w:line="259" w:lineRule="auto"/>
      <w:ind w:left="1980" w:hanging="220"/>
    </w:pPr>
    <w:rPr>
      <w:rFonts w:eastAsia="Calibri"/>
      <w:sz w:val="18"/>
      <w:szCs w:val="18"/>
      <w:lang w:eastAsia="en-US"/>
    </w:rPr>
  </w:style>
  <w:style w:type="paragraph" w:styleId="Nagwekindeksu">
    <w:name w:val="index heading"/>
    <w:basedOn w:val="Normalny"/>
    <w:next w:val="Indeks1"/>
    <w:uiPriority w:val="99"/>
    <w:unhideWhenUsed/>
    <w:rsid w:val="009E0A87"/>
    <w:pPr>
      <w:spacing w:before="240" w:after="120" w:line="259" w:lineRule="auto"/>
      <w:jc w:val="center"/>
    </w:pPr>
    <w:rPr>
      <w:rFonts w:eastAsia="Calibri"/>
      <w:b/>
      <w:bCs/>
      <w:sz w:val="26"/>
      <w:szCs w:val="26"/>
      <w:lang w:eastAsia="en-US"/>
    </w:rPr>
  </w:style>
  <w:style w:type="table" w:customStyle="1" w:styleId="Tabela-Siatka11">
    <w:name w:val="Tabela - Siatka11"/>
    <w:basedOn w:val="Standardowy"/>
    <w:next w:val="Tabela-Siatka"/>
    <w:uiPriority w:val="39"/>
    <w:rsid w:val="009E0A8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9E0A87"/>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wydatnienie">
    <w:name w:val="Emphasis"/>
    <w:uiPriority w:val="20"/>
    <w:qFormat/>
    <w:rsid w:val="009E0A87"/>
    <w:rPr>
      <w:i/>
      <w:iCs/>
    </w:rPr>
  </w:style>
  <w:style w:type="character" w:customStyle="1" w:styleId="BezodstpwZnak">
    <w:name w:val="Bez odstępów Znak"/>
    <w:basedOn w:val="Domylnaczcionkaakapitu"/>
    <w:link w:val="Bezodstpw"/>
    <w:uiPriority w:val="1"/>
    <w:rsid w:val="00A01D28"/>
    <w:rPr>
      <w:rFonts w:asciiTheme="minorHAnsi" w:eastAsiaTheme="minorEastAsia" w:hAnsiTheme="minorHAnsi" w:cstheme="minorBid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BE1A-A256-43CF-ABB3-0ED11404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3082</Words>
  <Characters>18493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Gosp Rolne</Company>
  <LinksUpToDate>false</LinksUpToDate>
  <CharactersWithSpaces>21532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Koczorowski</dc:creator>
  <cp:lastModifiedBy>Tatiana</cp:lastModifiedBy>
  <cp:revision>53</cp:revision>
  <cp:lastPrinted>2024-07-04T13:48:00Z</cp:lastPrinted>
  <dcterms:created xsi:type="dcterms:W3CDTF">2024-06-12T10:41:00Z</dcterms:created>
  <dcterms:modified xsi:type="dcterms:W3CDTF">2025-03-14T14:35:00Z</dcterms:modified>
</cp:coreProperties>
</file>