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0B0" w:rsidRDefault="00EB6E9A">
      <w:pPr>
        <w:ind w:right="9878"/>
        <w:jc w:val="center"/>
        <w:rPr>
          <w:sz w:val="20"/>
          <w:szCs w:val="20"/>
        </w:rPr>
      </w:pPr>
      <w:bookmarkStart w:id="0" w:name="page1"/>
      <w:bookmarkStart w:id="1" w:name="_GoBack"/>
      <w:bookmarkEnd w:id="0"/>
      <w:bookmarkEnd w:id="1"/>
      <w:r>
        <w:rPr>
          <w:rFonts w:ascii="Arial" w:eastAsia="Arial" w:hAnsi="Arial" w:cs="Arial"/>
          <w:noProof/>
          <w:color w:val="231F20"/>
          <w:sz w:val="32"/>
          <w:szCs w:val="32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3175</wp:posOffset>
            </wp:positionH>
            <wp:positionV relativeFrom="page">
              <wp:posOffset>0</wp:posOffset>
            </wp:positionV>
            <wp:extent cx="10689590" cy="65138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651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231F20"/>
          <w:sz w:val="32"/>
          <w:szCs w:val="32"/>
        </w:rPr>
        <w:t>ODWIEDŹ NASZĄ STRONĘ</w:t>
      </w:r>
    </w:p>
    <w:p w:rsidR="007A50B0" w:rsidRDefault="007A50B0">
      <w:pPr>
        <w:spacing w:line="136" w:lineRule="exact"/>
        <w:rPr>
          <w:sz w:val="24"/>
          <w:szCs w:val="24"/>
        </w:rPr>
      </w:pPr>
    </w:p>
    <w:p w:rsidR="007A50B0" w:rsidRDefault="00EB6E9A">
      <w:pPr>
        <w:ind w:right="9898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231F20"/>
          <w:sz w:val="29"/>
          <w:szCs w:val="29"/>
        </w:rPr>
        <w:t>INTERNETOWĄ</w:t>
      </w:r>
      <w:r>
        <w:rPr>
          <w:rFonts w:ascii="Arial" w:eastAsia="Arial" w:hAnsi="Arial" w:cs="Arial"/>
          <w:color w:val="0070C0"/>
          <w:sz w:val="29"/>
          <w:szCs w:val="29"/>
        </w:rPr>
        <w:t xml:space="preserve"> </w:t>
      </w:r>
      <w:r>
        <w:rPr>
          <w:rFonts w:ascii="Arial" w:eastAsia="Arial" w:hAnsi="Arial" w:cs="Arial"/>
          <w:b/>
          <w:bCs/>
          <w:color w:val="0070C0"/>
          <w:sz w:val="29"/>
          <w:szCs w:val="29"/>
        </w:rPr>
        <w:t>WWW.OWESETAP.PL</w:t>
      </w:r>
    </w:p>
    <w:p w:rsidR="007A50B0" w:rsidRDefault="007A50B0">
      <w:pPr>
        <w:spacing w:line="166" w:lineRule="exact"/>
        <w:rPr>
          <w:sz w:val="24"/>
          <w:szCs w:val="24"/>
        </w:rPr>
      </w:pPr>
    </w:p>
    <w:p w:rsidR="007A50B0" w:rsidRDefault="00EB6E9A">
      <w:pPr>
        <w:ind w:right="9898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231F20"/>
          <w:sz w:val="32"/>
          <w:szCs w:val="32"/>
        </w:rPr>
        <w:t>ORAZ</w:t>
      </w:r>
    </w:p>
    <w:p w:rsidR="007A50B0" w:rsidRDefault="007A50B0">
      <w:pPr>
        <w:spacing w:line="136" w:lineRule="exact"/>
        <w:rPr>
          <w:sz w:val="24"/>
          <w:szCs w:val="24"/>
        </w:rPr>
      </w:pPr>
    </w:p>
    <w:p w:rsidR="007A50B0" w:rsidRDefault="00EB6E9A">
      <w:pPr>
        <w:ind w:right="9878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231F20"/>
          <w:sz w:val="32"/>
          <w:szCs w:val="32"/>
        </w:rPr>
        <w:t>PROFIL NA FACEBOOKU</w:t>
      </w:r>
    </w:p>
    <w:p w:rsidR="007A50B0" w:rsidRDefault="007A50B0">
      <w:pPr>
        <w:spacing w:line="136" w:lineRule="exact"/>
        <w:rPr>
          <w:sz w:val="24"/>
          <w:szCs w:val="24"/>
        </w:rPr>
      </w:pPr>
    </w:p>
    <w:p w:rsidR="007A50B0" w:rsidRDefault="00EB6E9A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70C0"/>
          <w:sz w:val="32"/>
          <w:szCs w:val="32"/>
        </w:rPr>
        <w:t>WWW.FACEBOOK.COM/OWESETAP</w:t>
      </w:r>
    </w:p>
    <w:p w:rsidR="007A50B0" w:rsidRDefault="007A50B0">
      <w:pPr>
        <w:spacing w:line="200" w:lineRule="exact"/>
        <w:rPr>
          <w:sz w:val="24"/>
          <w:szCs w:val="24"/>
        </w:rPr>
      </w:pPr>
    </w:p>
    <w:p w:rsidR="007A50B0" w:rsidRDefault="007A50B0">
      <w:pPr>
        <w:spacing w:line="200" w:lineRule="exact"/>
        <w:rPr>
          <w:sz w:val="24"/>
          <w:szCs w:val="24"/>
        </w:rPr>
      </w:pPr>
    </w:p>
    <w:p w:rsidR="007A50B0" w:rsidRDefault="007A50B0">
      <w:pPr>
        <w:spacing w:line="200" w:lineRule="exact"/>
        <w:rPr>
          <w:sz w:val="24"/>
          <w:szCs w:val="24"/>
        </w:rPr>
      </w:pPr>
    </w:p>
    <w:p w:rsidR="007A50B0" w:rsidRDefault="007A50B0">
      <w:pPr>
        <w:spacing w:line="356" w:lineRule="exact"/>
        <w:rPr>
          <w:sz w:val="24"/>
          <w:szCs w:val="24"/>
        </w:rPr>
      </w:pPr>
    </w:p>
    <w:p w:rsidR="007A50B0" w:rsidRDefault="00EB6E9A">
      <w:pPr>
        <w:ind w:right="6958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70C0"/>
          <w:sz w:val="32"/>
          <w:szCs w:val="32"/>
        </w:rPr>
        <w:t>GDZIE MOŻNA NAS ZNALEŹĆ?</w:t>
      </w:r>
    </w:p>
    <w:p w:rsidR="007A50B0" w:rsidRDefault="007A50B0">
      <w:pPr>
        <w:spacing w:line="188" w:lineRule="exact"/>
        <w:rPr>
          <w:sz w:val="24"/>
          <w:szCs w:val="24"/>
        </w:rPr>
      </w:pPr>
    </w:p>
    <w:p w:rsidR="007A50B0" w:rsidRDefault="00EB6E9A">
      <w:pPr>
        <w:ind w:right="7118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070C0"/>
          <w:sz w:val="28"/>
          <w:szCs w:val="28"/>
        </w:rPr>
        <w:t>BIURO OWES ETAP W POZNANIU</w:t>
      </w:r>
    </w:p>
    <w:p w:rsidR="007A50B0" w:rsidRDefault="007A50B0">
      <w:pPr>
        <w:spacing w:line="168" w:lineRule="exact"/>
        <w:rPr>
          <w:sz w:val="24"/>
          <w:szCs w:val="24"/>
        </w:rPr>
      </w:pPr>
    </w:p>
    <w:p w:rsidR="007A50B0" w:rsidRDefault="00EB6E9A">
      <w:pPr>
        <w:ind w:right="7118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>Stowarzyszenie ETAP</w:t>
      </w:r>
    </w:p>
    <w:p w:rsidR="007A50B0" w:rsidRDefault="007A50B0">
      <w:pPr>
        <w:spacing w:line="48" w:lineRule="exact"/>
        <w:rPr>
          <w:sz w:val="24"/>
          <w:szCs w:val="24"/>
        </w:rPr>
      </w:pPr>
    </w:p>
    <w:p w:rsidR="007A50B0" w:rsidRDefault="00EB6E9A">
      <w:pPr>
        <w:ind w:right="7118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>ul. Jerzego Suszki 9</w:t>
      </w:r>
    </w:p>
    <w:p w:rsidR="007A50B0" w:rsidRDefault="007A50B0">
      <w:pPr>
        <w:spacing w:line="48" w:lineRule="exact"/>
        <w:rPr>
          <w:sz w:val="24"/>
          <w:szCs w:val="24"/>
        </w:rPr>
      </w:pPr>
    </w:p>
    <w:p w:rsidR="007A50B0" w:rsidRDefault="00EB6E9A">
      <w:pPr>
        <w:ind w:right="7118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>60-681 Poznań</w:t>
      </w:r>
    </w:p>
    <w:p w:rsidR="007A50B0" w:rsidRDefault="007A50B0">
      <w:pPr>
        <w:spacing w:line="48" w:lineRule="exact"/>
        <w:rPr>
          <w:sz w:val="24"/>
          <w:szCs w:val="24"/>
        </w:rPr>
      </w:pPr>
    </w:p>
    <w:p w:rsidR="007A50B0" w:rsidRDefault="00EB6E9A">
      <w:pPr>
        <w:ind w:right="7118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>tel. +48 61 656 99 71</w:t>
      </w:r>
    </w:p>
    <w:p w:rsidR="007A50B0" w:rsidRDefault="007A50B0">
      <w:pPr>
        <w:spacing w:line="200" w:lineRule="exact"/>
        <w:rPr>
          <w:sz w:val="24"/>
          <w:szCs w:val="24"/>
        </w:rPr>
      </w:pPr>
    </w:p>
    <w:p w:rsidR="007A50B0" w:rsidRDefault="007A50B0">
      <w:pPr>
        <w:spacing w:line="224" w:lineRule="exact"/>
        <w:rPr>
          <w:sz w:val="24"/>
          <w:szCs w:val="24"/>
        </w:rPr>
      </w:pPr>
    </w:p>
    <w:p w:rsidR="007A50B0" w:rsidRDefault="00EB6E9A">
      <w:pPr>
        <w:ind w:right="7118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070C0"/>
          <w:sz w:val="27"/>
          <w:szCs w:val="27"/>
        </w:rPr>
        <w:t>SUBREGIONALNY PUNKT KONSULTACYJNY W PILE</w:t>
      </w:r>
    </w:p>
    <w:p w:rsidR="007A50B0" w:rsidRDefault="007A50B0">
      <w:pPr>
        <w:spacing w:line="168" w:lineRule="exact"/>
        <w:rPr>
          <w:sz w:val="24"/>
          <w:szCs w:val="24"/>
        </w:rPr>
      </w:pPr>
    </w:p>
    <w:p w:rsidR="007A50B0" w:rsidRDefault="00EB6E9A">
      <w:pPr>
        <w:ind w:right="7118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>ul. Kołobrzeska 8A/U2</w:t>
      </w:r>
    </w:p>
    <w:p w:rsidR="007A50B0" w:rsidRDefault="007A50B0">
      <w:pPr>
        <w:spacing w:line="48" w:lineRule="exact"/>
        <w:rPr>
          <w:sz w:val="24"/>
          <w:szCs w:val="24"/>
        </w:rPr>
      </w:pPr>
    </w:p>
    <w:p w:rsidR="007A50B0" w:rsidRDefault="00EB6E9A">
      <w:pPr>
        <w:ind w:right="7118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>64-920 Piła</w:t>
      </w:r>
    </w:p>
    <w:p w:rsidR="007A50B0" w:rsidRDefault="007A50B0">
      <w:pPr>
        <w:spacing w:line="48" w:lineRule="exact"/>
        <w:rPr>
          <w:sz w:val="24"/>
          <w:szCs w:val="24"/>
        </w:rPr>
      </w:pPr>
    </w:p>
    <w:p w:rsidR="007A50B0" w:rsidRDefault="00EB6E9A">
      <w:pPr>
        <w:ind w:right="7118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>tel. 508 084 235</w:t>
      </w:r>
    </w:p>
    <w:p w:rsidR="007A50B0" w:rsidRDefault="007A50B0">
      <w:pPr>
        <w:spacing w:line="200" w:lineRule="exact"/>
        <w:rPr>
          <w:sz w:val="24"/>
          <w:szCs w:val="24"/>
        </w:rPr>
      </w:pPr>
    </w:p>
    <w:p w:rsidR="007A50B0" w:rsidRDefault="007A50B0">
      <w:pPr>
        <w:spacing w:line="200" w:lineRule="exact"/>
        <w:rPr>
          <w:sz w:val="24"/>
          <w:szCs w:val="24"/>
        </w:rPr>
      </w:pPr>
    </w:p>
    <w:p w:rsidR="007A50B0" w:rsidRDefault="007A50B0">
      <w:pPr>
        <w:spacing w:line="301" w:lineRule="exact"/>
        <w:rPr>
          <w:sz w:val="24"/>
          <w:szCs w:val="24"/>
        </w:rPr>
      </w:pPr>
    </w:p>
    <w:p w:rsidR="007A50B0" w:rsidRDefault="00EB6E9A">
      <w:pPr>
        <w:ind w:right="7678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70C0"/>
          <w:sz w:val="32"/>
          <w:szCs w:val="32"/>
        </w:rPr>
        <w:t>NIE ZWLEKAJ – JUŻ DZIŚ SKORZYSTAJ</w:t>
      </w:r>
    </w:p>
    <w:p w:rsidR="007A50B0" w:rsidRDefault="007A50B0">
      <w:pPr>
        <w:spacing w:line="93" w:lineRule="exact"/>
        <w:rPr>
          <w:sz w:val="24"/>
          <w:szCs w:val="24"/>
        </w:rPr>
      </w:pPr>
    </w:p>
    <w:p w:rsidR="007A50B0" w:rsidRDefault="00EB6E9A">
      <w:pPr>
        <w:ind w:right="7778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70C0"/>
          <w:sz w:val="32"/>
          <w:szCs w:val="32"/>
        </w:rPr>
        <w:t>Z OFERTY OWES ETAP</w:t>
      </w:r>
    </w:p>
    <w:p w:rsidR="007A50B0" w:rsidRDefault="00EB6E9A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-106045</wp:posOffset>
            </wp:positionH>
            <wp:positionV relativeFrom="paragraph">
              <wp:posOffset>480060</wp:posOffset>
            </wp:positionV>
            <wp:extent cx="10558145" cy="5422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814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50B0" w:rsidRDefault="007A50B0">
      <w:pPr>
        <w:sectPr w:rsidR="007A50B0">
          <w:pgSz w:w="16840" w:h="11909" w:orient="landscape"/>
          <w:pgMar w:top="535" w:right="1440" w:bottom="1440" w:left="240" w:header="0" w:footer="0" w:gutter="0"/>
          <w:cols w:space="708" w:equalWidth="0">
            <w:col w:w="15158"/>
          </w:cols>
        </w:sectPr>
      </w:pPr>
    </w:p>
    <w:p w:rsidR="007A50B0" w:rsidRDefault="00EB6E9A">
      <w:pPr>
        <w:ind w:right="2652"/>
        <w:jc w:val="center"/>
        <w:rPr>
          <w:sz w:val="20"/>
          <w:szCs w:val="20"/>
        </w:rPr>
      </w:pPr>
      <w:bookmarkStart w:id="2" w:name="page2"/>
      <w:bookmarkEnd w:id="2"/>
      <w:r>
        <w:rPr>
          <w:rFonts w:eastAsia="Times New Roman"/>
          <w:b/>
          <w:bCs/>
          <w:noProof/>
          <w:color w:val="0070C0"/>
          <w:sz w:val="30"/>
          <w:szCs w:val="3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3175</wp:posOffset>
            </wp:positionH>
            <wp:positionV relativeFrom="page">
              <wp:posOffset>179705</wp:posOffset>
            </wp:positionV>
            <wp:extent cx="4975860" cy="41808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418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70C0"/>
          <w:sz w:val="30"/>
          <w:szCs w:val="30"/>
        </w:rPr>
        <w:t>KTO MOŻE OTRZYMAĆ</w:t>
      </w:r>
    </w:p>
    <w:p w:rsidR="007A50B0" w:rsidRDefault="007A50B0">
      <w:pPr>
        <w:spacing w:line="169" w:lineRule="exact"/>
        <w:rPr>
          <w:sz w:val="20"/>
          <w:szCs w:val="20"/>
        </w:rPr>
      </w:pPr>
    </w:p>
    <w:p w:rsidR="007A50B0" w:rsidRDefault="00EB6E9A">
      <w:pPr>
        <w:ind w:right="2632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70C0"/>
          <w:sz w:val="30"/>
          <w:szCs w:val="30"/>
        </w:rPr>
        <w:t>WSPARCIE?</w:t>
      </w:r>
    </w:p>
    <w:p w:rsidR="007A50B0" w:rsidRDefault="007A50B0">
      <w:pPr>
        <w:spacing w:line="200" w:lineRule="exact"/>
        <w:rPr>
          <w:sz w:val="20"/>
          <w:szCs w:val="20"/>
        </w:rPr>
      </w:pPr>
    </w:p>
    <w:p w:rsidR="007A50B0" w:rsidRDefault="007A50B0">
      <w:pPr>
        <w:spacing w:line="320" w:lineRule="exact"/>
        <w:rPr>
          <w:sz w:val="20"/>
          <w:szCs w:val="20"/>
        </w:rPr>
      </w:pPr>
    </w:p>
    <w:p w:rsidR="007A50B0" w:rsidRDefault="00EB6E9A">
      <w:pPr>
        <w:numPr>
          <w:ilvl w:val="0"/>
          <w:numId w:val="1"/>
        </w:numPr>
        <w:tabs>
          <w:tab w:val="left" w:pos="367"/>
        </w:tabs>
        <w:spacing w:line="327" w:lineRule="auto"/>
        <w:ind w:left="367" w:right="1199" w:hanging="367"/>
        <w:rPr>
          <w:rFonts w:ascii="Wingdings" w:eastAsia="Wingdings" w:hAnsi="Wingdings" w:cs="Wingdings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Osoby fizyczne zagrożone wykluczeniem </w:t>
      </w:r>
      <w:r>
        <w:rPr>
          <w:rFonts w:ascii="Arial" w:eastAsia="Arial" w:hAnsi="Arial" w:cs="Arial"/>
          <w:sz w:val="24"/>
          <w:szCs w:val="24"/>
        </w:rPr>
        <w:t>społecznym zamieszkałe na terenie subregionu pilskiego.</w:t>
      </w:r>
    </w:p>
    <w:p w:rsidR="007A50B0" w:rsidRDefault="007A50B0">
      <w:pPr>
        <w:spacing w:line="1" w:lineRule="exact"/>
        <w:rPr>
          <w:rFonts w:ascii="Wingdings" w:eastAsia="Wingdings" w:hAnsi="Wingdings" w:cs="Wingdings"/>
          <w:sz w:val="24"/>
          <w:szCs w:val="24"/>
        </w:rPr>
      </w:pPr>
    </w:p>
    <w:p w:rsidR="007A50B0" w:rsidRDefault="00EB6E9A">
      <w:pPr>
        <w:numPr>
          <w:ilvl w:val="0"/>
          <w:numId w:val="1"/>
        </w:numPr>
        <w:tabs>
          <w:tab w:val="left" w:pos="367"/>
        </w:tabs>
        <w:spacing w:line="326" w:lineRule="auto"/>
        <w:ind w:left="367" w:right="359" w:hanging="367"/>
        <w:rPr>
          <w:rFonts w:ascii="Wingdings" w:eastAsia="Wingdings" w:hAnsi="Wingdings" w:cs="Wingdings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Podmioty ekonomii społecznej (PES) z subregionu pilskiego, w tym m.in. organizacje pozarządowe, podmioty reintegracyjne – zakłady aktywności zawodowej (ZAZ), warsztaty terapii zajęciowej (WTZ), centr</w:t>
      </w:r>
      <w:r>
        <w:rPr>
          <w:rFonts w:ascii="Arial" w:eastAsia="Arial" w:hAnsi="Arial" w:cs="Arial"/>
          <w:sz w:val="24"/>
          <w:szCs w:val="24"/>
        </w:rPr>
        <w:t>a integracji społecznej (CIS), kluby integracji społecznej (KIS).</w:t>
      </w:r>
    </w:p>
    <w:p w:rsidR="007A50B0" w:rsidRDefault="007A50B0">
      <w:pPr>
        <w:spacing w:line="3" w:lineRule="exact"/>
        <w:rPr>
          <w:rFonts w:ascii="Wingdings" w:eastAsia="Wingdings" w:hAnsi="Wingdings" w:cs="Wingdings"/>
          <w:sz w:val="24"/>
          <w:szCs w:val="24"/>
        </w:rPr>
      </w:pPr>
    </w:p>
    <w:p w:rsidR="007A50B0" w:rsidRDefault="00EB6E9A">
      <w:pPr>
        <w:numPr>
          <w:ilvl w:val="0"/>
          <w:numId w:val="1"/>
        </w:numPr>
        <w:tabs>
          <w:tab w:val="left" w:pos="367"/>
        </w:tabs>
        <w:spacing w:line="327" w:lineRule="auto"/>
        <w:ind w:left="367" w:right="819" w:hanging="367"/>
        <w:rPr>
          <w:rFonts w:ascii="Wingdings" w:eastAsia="Wingdings" w:hAnsi="Wingdings" w:cs="Wingdings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Instytucje otoczenia ekonomii społecznej np. jednostki samorządu terytorialnego (JST), powiatowe urzędy pracy</w:t>
      </w:r>
    </w:p>
    <w:p w:rsidR="007A50B0" w:rsidRDefault="007A50B0">
      <w:pPr>
        <w:spacing w:line="1" w:lineRule="exact"/>
        <w:rPr>
          <w:rFonts w:ascii="Wingdings" w:eastAsia="Wingdings" w:hAnsi="Wingdings" w:cs="Wingdings"/>
          <w:sz w:val="24"/>
          <w:szCs w:val="24"/>
        </w:rPr>
      </w:pPr>
    </w:p>
    <w:p w:rsidR="007A50B0" w:rsidRDefault="00EB6E9A">
      <w:pPr>
        <w:spacing w:line="325" w:lineRule="auto"/>
        <w:ind w:left="367" w:right="679"/>
        <w:rPr>
          <w:rFonts w:ascii="Wingdings" w:eastAsia="Wingdings" w:hAnsi="Wingdings" w:cs="Wingdings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(PUP), powiatowe centra pomocy rodzinie (PCPR),</w:t>
      </w:r>
      <w:r>
        <w:rPr>
          <w:rFonts w:ascii="Arial" w:eastAsia="Arial" w:hAnsi="Arial" w:cs="Arial"/>
          <w:sz w:val="24"/>
          <w:szCs w:val="24"/>
        </w:rPr>
        <w:t xml:space="preserve"> ośrodki pomocy społecznej (OSP), przedsiębiorcy, media.</w:t>
      </w:r>
    </w:p>
    <w:p w:rsidR="007A50B0" w:rsidRDefault="007A50B0">
      <w:pPr>
        <w:spacing w:line="1" w:lineRule="exact"/>
        <w:rPr>
          <w:rFonts w:ascii="Wingdings" w:eastAsia="Wingdings" w:hAnsi="Wingdings" w:cs="Wingdings"/>
          <w:sz w:val="24"/>
          <w:szCs w:val="24"/>
        </w:rPr>
      </w:pPr>
    </w:p>
    <w:p w:rsidR="007A50B0" w:rsidRDefault="00EB6E9A">
      <w:pPr>
        <w:numPr>
          <w:ilvl w:val="0"/>
          <w:numId w:val="1"/>
        </w:numPr>
        <w:tabs>
          <w:tab w:val="left" w:pos="367"/>
        </w:tabs>
        <w:spacing w:line="361" w:lineRule="auto"/>
        <w:ind w:left="367" w:right="1359" w:hanging="367"/>
        <w:rPr>
          <w:rFonts w:ascii="Wingdings" w:eastAsia="Wingdings" w:hAnsi="Wingdings" w:cs="Wingdings"/>
        </w:rPr>
      </w:pPr>
      <w:r>
        <w:rPr>
          <w:rFonts w:ascii="Arial" w:eastAsia="Arial" w:hAnsi="Arial" w:cs="Arial"/>
          <w:sz w:val="24"/>
          <w:szCs w:val="24"/>
        </w:rPr>
        <w:t>Nieformalne grupy działania, lokalni liderzy i lokalni przedsiębiorcy z subregionu pilskiego.</w:t>
      </w:r>
    </w:p>
    <w:p w:rsidR="007A50B0" w:rsidRDefault="00EB6E9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-264795</wp:posOffset>
            </wp:positionH>
            <wp:positionV relativeFrom="paragraph">
              <wp:posOffset>234950</wp:posOffset>
            </wp:positionV>
            <wp:extent cx="4873625" cy="27559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50B0" w:rsidRDefault="007A50B0">
      <w:pPr>
        <w:spacing w:line="200" w:lineRule="exact"/>
        <w:rPr>
          <w:sz w:val="20"/>
          <w:szCs w:val="20"/>
        </w:rPr>
      </w:pPr>
    </w:p>
    <w:p w:rsidR="007A50B0" w:rsidRDefault="007A50B0">
      <w:pPr>
        <w:spacing w:line="373" w:lineRule="exact"/>
        <w:rPr>
          <w:sz w:val="20"/>
          <w:szCs w:val="20"/>
        </w:rPr>
      </w:pPr>
    </w:p>
    <w:p w:rsidR="007A50B0" w:rsidRDefault="00EB6E9A">
      <w:pPr>
        <w:ind w:left="687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70C0"/>
          <w:sz w:val="30"/>
          <w:szCs w:val="30"/>
        </w:rPr>
        <w:t>OFERUJEMY WSPARCIE FINANSOWE</w:t>
      </w:r>
    </w:p>
    <w:p w:rsidR="007A50B0" w:rsidRDefault="007A50B0">
      <w:pPr>
        <w:spacing w:line="200" w:lineRule="exact"/>
        <w:rPr>
          <w:sz w:val="20"/>
          <w:szCs w:val="20"/>
        </w:rPr>
      </w:pPr>
    </w:p>
    <w:p w:rsidR="007A50B0" w:rsidRDefault="007A50B0">
      <w:pPr>
        <w:spacing w:line="200" w:lineRule="exact"/>
        <w:rPr>
          <w:sz w:val="20"/>
          <w:szCs w:val="20"/>
        </w:rPr>
      </w:pPr>
    </w:p>
    <w:p w:rsidR="007A50B0" w:rsidRDefault="007A50B0">
      <w:pPr>
        <w:spacing w:line="200" w:lineRule="exact"/>
        <w:rPr>
          <w:sz w:val="20"/>
          <w:szCs w:val="20"/>
        </w:rPr>
      </w:pPr>
    </w:p>
    <w:p w:rsidR="007A50B0" w:rsidRDefault="007A50B0">
      <w:pPr>
        <w:spacing w:line="200" w:lineRule="exact"/>
        <w:rPr>
          <w:sz w:val="20"/>
          <w:szCs w:val="20"/>
        </w:rPr>
      </w:pPr>
    </w:p>
    <w:p w:rsidR="007A50B0" w:rsidRDefault="007A50B0">
      <w:pPr>
        <w:spacing w:line="200" w:lineRule="exact"/>
        <w:rPr>
          <w:sz w:val="20"/>
          <w:szCs w:val="20"/>
        </w:rPr>
      </w:pPr>
    </w:p>
    <w:p w:rsidR="007A50B0" w:rsidRDefault="007A50B0">
      <w:pPr>
        <w:spacing w:line="200" w:lineRule="exact"/>
        <w:rPr>
          <w:sz w:val="20"/>
          <w:szCs w:val="20"/>
        </w:rPr>
      </w:pPr>
    </w:p>
    <w:p w:rsidR="007A50B0" w:rsidRDefault="007A50B0">
      <w:pPr>
        <w:spacing w:line="312" w:lineRule="exact"/>
        <w:rPr>
          <w:sz w:val="20"/>
          <w:szCs w:val="20"/>
        </w:rPr>
      </w:pPr>
    </w:p>
    <w:tbl>
      <w:tblPr>
        <w:tblW w:w="0" w:type="auto"/>
        <w:tblInd w:w="40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0"/>
        <w:gridCol w:w="3000"/>
      </w:tblGrid>
      <w:tr w:rsidR="007A50B0">
        <w:trPr>
          <w:trHeight w:val="294"/>
        </w:trPr>
        <w:tc>
          <w:tcPr>
            <w:tcW w:w="2960" w:type="dxa"/>
            <w:vAlign w:val="bottom"/>
          </w:tcPr>
          <w:p w:rsidR="007A50B0" w:rsidRDefault="00EB6E9A">
            <w:pPr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stawki jednostkowe na</w:t>
            </w:r>
          </w:p>
        </w:tc>
        <w:tc>
          <w:tcPr>
            <w:tcW w:w="3000" w:type="dxa"/>
            <w:vAlign w:val="bottom"/>
          </w:tcPr>
          <w:p w:rsidR="007A50B0" w:rsidRDefault="00EB6E9A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stawki jednostkowe na</w:t>
            </w:r>
          </w:p>
        </w:tc>
      </w:tr>
      <w:tr w:rsidR="007A50B0">
        <w:trPr>
          <w:trHeight w:val="293"/>
        </w:trPr>
        <w:tc>
          <w:tcPr>
            <w:tcW w:w="2960" w:type="dxa"/>
            <w:vAlign w:val="bottom"/>
          </w:tcPr>
          <w:p w:rsidR="007A50B0" w:rsidRDefault="00EB6E9A">
            <w:pPr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utrzymanie nowego</w:t>
            </w:r>
          </w:p>
        </w:tc>
        <w:tc>
          <w:tcPr>
            <w:tcW w:w="3000" w:type="dxa"/>
            <w:vAlign w:val="bottom"/>
          </w:tcPr>
          <w:p w:rsidR="007A50B0" w:rsidRDefault="00EB6E9A">
            <w:pPr>
              <w:ind w:left="3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utworzenie nowego</w:t>
            </w:r>
          </w:p>
        </w:tc>
      </w:tr>
      <w:tr w:rsidR="007A50B0">
        <w:trPr>
          <w:trHeight w:val="313"/>
        </w:trPr>
        <w:tc>
          <w:tcPr>
            <w:tcW w:w="2960" w:type="dxa"/>
            <w:vAlign w:val="bottom"/>
          </w:tcPr>
          <w:p w:rsidR="007A50B0" w:rsidRDefault="00EB6E9A">
            <w:pPr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miejsca pracy w PS</w:t>
            </w:r>
          </w:p>
        </w:tc>
        <w:tc>
          <w:tcPr>
            <w:tcW w:w="3000" w:type="dxa"/>
            <w:vAlign w:val="bottom"/>
          </w:tcPr>
          <w:p w:rsidR="007A50B0" w:rsidRDefault="00EB6E9A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stanowiska pracy w PS</w:t>
            </w:r>
          </w:p>
        </w:tc>
      </w:tr>
    </w:tbl>
    <w:p w:rsidR="007A50B0" w:rsidRDefault="00EB6E9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7A50B0" w:rsidRDefault="007A50B0">
      <w:pPr>
        <w:spacing w:line="200" w:lineRule="exact"/>
        <w:rPr>
          <w:sz w:val="20"/>
          <w:szCs w:val="20"/>
        </w:rPr>
      </w:pPr>
    </w:p>
    <w:p w:rsidR="007A50B0" w:rsidRDefault="007A50B0">
      <w:pPr>
        <w:spacing w:line="200" w:lineRule="exact"/>
        <w:rPr>
          <w:sz w:val="20"/>
          <w:szCs w:val="20"/>
        </w:rPr>
      </w:pPr>
    </w:p>
    <w:p w:rsidR="007A50B0" w:rsidRDefault="007A50B0">
      <w:pPr>
        <w:spacing w:line="200" w:lineRule="exact"/>
        <w:rPr>
          <w:sz w:val="20"/>
          <w:szCs w:val="20"/>
        </w:rPr>
      </w:pPr>
    </w:p>
    <w:p w:rsidR="007A50B0" w:rsidRDefault="007A50B0">
      <w:pPr>
        <w:spacing w:line="200" w:lineRule="exact"/>
        <w:rPr>
          <w:sz w:val="20"/>
          <w:szCs w:val="20"/>
        </w:rPr>
      </w:pPr>
    </w:p>
    <w:p w:rsidR="007A50B0" w:rsidRDefault="007A50B0">
      <w:pPr>
        <w:spacing w:line="200" w:lineRule="exact"/>
        <w:rPr>
          <w:sz w:val="20"/>
          <w:szCs w:val="20"/>
        </w:rPr>
      </w:pPr>
    </w:p>
    <w:p w:rsidR="007A50B0" w:rsidRDefault="007A50B0">
      <w:pPr>
        <w:spacing w:line="200" w:lineRule="exact"/>
        <w:rPr>
          <w:sz w:val="20"/>
          <w:szCs w:val="20"/>
        </w:rPr>
      </w:pPr>
    </w:p>
    <w:p w:rsidR="007A50B0" w:rsidRDefault="007A50B0">
      <w:pPr>
        <w:spacing w:line="200" w:lineRule="exact"/>
        <w:rPr>
          <w:sz w:val="20"/>
          <w:szCs w:val="20"/>
        </w:rPr>
      </w:pPr>
    </w:p>
    <w:p w:rsidR="007A50B0" w:rsidRDefault="007A50B0">
      <w:pPr>
        <w:spacing w:line="200" w:lineRule="exact"/>
        <w:rPr>
          <w:sz w:val="20"/>
          <w:szCs w:val="20"/>
        </w:rPr>
      </w:pPr>
    </w:p>
    <w:p w:rsidR="007A50B0" w:rsidRDefault="007A50B0">
      <w:pPr>
        <w:spacing w:line="200" w:lineRule="exact"/>
        <w:rPr>
          <w:sz w:val="20"/>
          <w:szCs w:val="20"/>
        </w:rPr>
      </w:pPr>
    </w:p>
    <w:p w:rsidR="007A50B0" w:rsidRDefault="007A50B0">
      <w:pPr>
        <w:spacing w:line="200" w:lineRule="exact"/>
        <w:rPr>
          <w:sz w:val="20"/>
          <w:szCs w:val="20"/>
        </w:rPr>
      </w:pPr>
    </w:p>
    <w:p w:rsidR="007A50B0" w:rsidRDefault="007A50B0">
      <w:pPr>
        <w:spacing w:line="200" w:lineRule="exact"/>
        <w:rPr>
          <w:sz w:val="20"/>
          <w:szCs w:val="20"/>
        </w:rPr>
      </w:pPr>
    </w:p>
    <w:p w:rsidR="007A50B0" w:rsidRDefault="007A50B0">
      <w:pPr>
        <w:spacing w:line="200" w:lineRule="exact"/>
        <w:rPr>
          <w:sz w:val="20"/>
          <w:szCs w:val="20"/>
        </w:rPr>
      </w:pPr>
    </w:p>
    <w:p w:rsidR="007A50B0" w:rsidRDefault="007A50B0">
      <w:pPr>
        <w:spacing w:line="200" w:lineRule="exact"/>
        <w:rPr>
          <w:sz w:val="20"/>
          <w:szCs w:val="20"/>
        </w:rPr>
      </w:pPr>
    </w:p>
    <w:p w:rsidR="007A50B0" w:rsidRDefault="007A50B0">
      <w:pPr>
        <w:spacing w:line="200" w:lineRule="exact"/>
        <w:rPr>
          <w:sz w:val="20"/>
          <w:szCs w:val="20"/>
        </w:rPr>
      </w:pPr>
    </w:p>
    <w:p w:rsidR="007A50B0" w:rsidRDefault="007A50B0">
      <w:pPr>
        <w:spacing w:line="200" w:lineRule="exact"/>
        <w:rPr>
          <w:sz w:val="20"/>
          <w:szCs w:val="20"/>
        </w:rPr>
      </w:pPr>
    </w:p>
    <w:p w:rsidR="007A50B0" w:rsidRDefault="007A50B0">
      <w:pPr>
        <w:spacing w:line="200" w:lineRule="exact"/>
        <w:rPr>
          <w:sz w:val="20"/>
          <w:szCs w:val="20"/>
        </w:rPr>
      </w:pPr>
    </w:p>
    <w:p w:rsidR="007A50B0" w:rsidRDefault="007A50B0">
      <w:pPr>
        <w:spacing w:line="200" w:lineRule="exact"/>
        <w:rPr>
          <w:sz w:val="20"/>
          <w:szCs w:val="20"/>
        </w:rPr>
      </w:pPr>
    </w:p>
    <w:p w:rsidR="007A50B0" w:rsidRDefault="007A50B0">
      <w:pPr>
        <w:spacing w:line="200" w:lineRule="exact"/>
        <w:rPr>
          <w:sz w:val="20"/>
          <w:szCs w:val="20"/>
        </w:rPr>
      </w:pPr>
    </w:p>
    <w:p w:rsidR="007A50B0" w:rsidRDefault="007A50B0">
      <w:pPr>
        <w:spacing w:line="200" w:lineRule="exact"/>
        <w:rPr>
          <w:sz w:val="20"/>
          <w:szCs w:val="20"/>
        </w:rPr>
      </w:pPr>
    </w:p>
    <w:p w:rsidR="007A50B0" w:rsidRDefault="007A50B0">
      <w:pPr>
        <w:spacing w:line="200" w:lineRule="exact"/>
        <w:rPr>
          <w:sz w:val="20"/>
          <w:szCs w:val="20"/>
        </w:rPr>
      </w:pPr>
    </w:p>
    <w:p w:rsidR="007A50B0" w:rsidRDefault="007A50B0">
      <w:pPr>
        <w:spacing w:line="200" w:lineRule="exact"/>
        <w:rPr>
          <w:sz w:val="20"/>
          <w:szCs w:val="20"/>
        </w:rPr>
      </w:pPr>
    </w:p>
    <w:p w:rsidR="007A50B0" w:rsidRDefault="007A50B0">
      <w:pPr>
        <w:spacing w:line="269" w:lineRule="exact"/>
        <w:rPr>
          <w:sz w:val="20"/>
          <w:szCs w:val="20"/>
        </w:rPr>
      </w:pPr>
    </w:p>
    <w:p w:rsidR="007A50B0" w:rsidRDefault="00EB6E9A">
      <w:pPr>
        <w:ind w:left="2281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70C0"/>
          <w:sz w:val="24"/>
          <w:szCs w:val="24"/>
        </w:rPr>
        <w:t>USŁUGI ANIMACYJNE</w:t>
      </w:r>
    </w:p>
    <w:p w:rsidR="007A50B0" w:rsidRDefault="00EB6E9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-259080</wp:posOffset>
            </wp:positionH>
            <wp:positionV relativeFrom="paragraph">
              <wp:posOffset>-3228340</wp:posOffset>
            </wp:positionV>
            <wp:extent cx="5352415" cy="33559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15" cy="335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50B0" w:rsidRDefault="007A50B0">
      <w:pPr>
        <w:spacing w:line="118" w:lineRule="exact"/>
        <w:rPr>
          <w:sz w:val="20"/>
          <w:szCs w:val="20"/>
        </w:rPr>
      </w:pPr>
    </w:p>
    <w:p w:rsidR="007A50B0" w:rsidRDefault="00EB6E9A">
      <w:pPr>
        <w:numPr>
          <w:ilvl w:val="1"/>
          <w:numId w:val="2"/>
        </w:numPr>
        <w:tabs>
          <w:tab w:val="left" w:pos="1201"/>
        </w:tabs>
        <w:ind w:left="1201" w:hanging="25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wsparcie w budowaniu partnerstw lokalnych,</w:t>
      </w:r>
    </w:p>
    <w:p w:rsidR="007A50B0" w:rsidRDefault="007A50B0">
      <w:pPr>
        <w:spacing w:line="83" w:lineRule="exact"/>
        <w:rPr>
          <w:rFonts w:ascii="Arial" w:eastAsia="Arial" w:hAnsi="Arial" w:cs="Arial"/>
          <w:sz w:val="24"/>
          <w:szCs w:val="24"/>
        </w:rPr>
      </w:pPr>
    </w:p>
    <w:p w:rsidR="007A50B0" w:rsidRDefault="00EB6E9A">
      <w:pPr>
        <w:numPr>
          <w:ilvl w:val="0"/>
          <w:numId w:val="2"/>
        </w:numPr>
        <w:tabs>
          <w:tab w:val="left" w:pos="711"/>
        </w:tabs>
        <w:spacing w:line="284" w:lineRule="auto"/>
        <w:ind w:left="961" w:right="460" w:hanging="48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wsparcie w realizacji inicjatyw lokalnych (dedykowane podmiotom, które zawiążą partnerstwo lokalne),</w:t>
      </w:r>
    </w:p>
    <w:p w:rsidR="007A50B0" w:rsidRDefault="00EB6E9A">
      <w:pPr>
        <w:numPr>
          <w:ilvl w:val="2"/>
          <w:numId w:val="2"/>
        </w:numPr>
        <w:tabs>
          <w:tab w:val="left" w:pos="2121"/>
        </w:tabs>
        <w:ind w:left="2121" w:hanging="2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spotkania sieciujące dla PES.</w:t>
      </w:r>
    </w:p>
    <w:p w:rsidR="007A50B0" w:rsidRDefault="00EB6E9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-259080</wp:posOffset>
            </wp:positionH>
            <wp:positionV relativeFrom="paragraph">
              <wp:posOffset>10160</wp:posOffset>
            </wp:positionV>
            <wp:extent cx="4992370" cy="381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7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50B0" w:rsidRDefault="007A50B0">
      <w:pPr>
        <w:spacing w:line="120" w:lineRule="exact"/>
        <w:rPr>
          <w:sz w:val="20"/>
          <w:szCs w:val="20"/>
        </w:rPr>
      </w:pPr>
    </w:p>
    <w:p w:rsidR="007A50B0" w:rsidRDefault="00EB6E9A">
      <w:pPr>
        <w:ind w:left="2021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70C0"/>
          <w:sz w:val="24"/>
          <w:szCs w:val="24"/>
        </w:rPr>
        <w:t>USŁUGI REINTEGRACYJNE</w:t>
      </w:r>
    </w:p>
    <w:p w:rsidR="007A50B0" w:rsidRDefault="007A50B0">
      <w:pPr>
        <w:spacing w:line="138" w:lineRule="exact"/>
        <w:rPr>
          <w:sz w:val="20"/>
          <w:szCs w:val="20"/>
        </w:rPr>
      </w:pPr>
    </w:p>
    <w:p w:rsidR="007A50B0" w:rsidRDefault="00EB6E9A">
      <w:pPr>
        <w:numPr>
          <w:ilvl w:val="1"/>
          <w:numId w:val="3"/>
        </w:numPr>
        <w:tabs>
          <w:tab w:val="left" w:pos="454"/>
        </w:tabs>
        <w:spacing w:line="283" w:lineRule="auto"/>
        <w:ind w:left="521" w:right="200" w:hanging="30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wsparcie liderów PES i PS oraz ich pracowników w zakresie tworzenia i realizacji IPR (indywidualny plan reintegracji),</w:t>
      </w:r>
    </w:p>
    <w:p w:rsidR="007A50B0" w:rsidRDefault="007A50B0">
      <w:pPr>
        <w:spacing w:line="1" w:lineRule="exact"/>
        <w:rPr>
          <w:rFonts w:ascii="Arial" w:eastAsia="Arial" w:hAnsi="Arial" w:cs="Arial"/>
          <w:sz w:val="24"/>
          <w:szCs w:val="24"/>
        </w:rPr>
      </w:pPr>
    </w:p>
    <w:p w:rsidR="007A50B0" w:rsidRDefault="00EB6E9A">
      <w:pPr>
        <w:numPr>
          <w:ilvl w:val="0"/>
          <w:numId w:val="3"/>
        </w:numPr>
        <w:tabs>
          <w:tab w:val="left" w:pos="241"/>
        </w:tabs>
        <w:ind w:left="241" w:hanging="24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realizacja pakietów reintegracyjnych (powiązane z tworzeniem</w:t>
      </w:r>
    </w:p>
    <w:p w:rsidR="007A50B0" w:rsidRDefault="007A50B0">
      <w:pPr>
        <w:spacing w:line="17" w:lineRule="exact"/>
        <w:rPr>
          <w:rFonts w:ascii="Arial" w:eastAsia="Arial" w:hAnsi="Arial" w:cs="Arial"/>
          <w:sz w:val="24"/>
          <w:szCs w:val="24"/>
        </w:rPr>
      </w:pPr>
    </w:p>
    <w:p w:rsidR="007A50B0" w:rsidRDefault="00EB6E9A">
      <w:pPr>
        <w:ind w:left="152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nowych miejsc </w:t>
      </w:r>
      <w:r>
        <w:rPr>
          <w:rFonts w:ascii="Arial" w:eastAsia="Arial" w:hAnsi="Arial" w:cs="Arial"/>
          <w:sz w:val="24"/>
          <w:szCs w:val="24"/>
        </w:rPr>
        <w:t>pracy w ramach OWES),</w:t>
      </w:r>
    </w:p>
    <w:p w:rsidR="007A50B0" w:rsidRDefault="007A50B0">
      <w:pPr>
        <w:spacing w:line="84" w:lineRule="exact"/>
        <w:rPr>
          <w:rFonts w:ascii="Arial" w:eastAsia="Arial" w:hAnsi="Arial" w:cs="Arial"/>
          <w:sz w:val="24"/>
          <w:szCs w:val="24"/>
        </w:rPr>
      </w:pPr>
    </w:p>
    <w:p w:rsidR="007A50B0" w:rsidRDefault="00EB6E9A">
      <w:pPr>
        <w:numPr>
          <w:ilvl w:val="1"/>
          <w:numId w:val="3"/>
        </w:numPr>
        <w:tabs>
          <w:tab w:val="left" w:pos="461"/>
        </w:tabs>
        <w:ind w:left="461" w:hanging="25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warsztaty dla przedstawicieli podmiotów reintegracyjnych.</w:t>
      </w:r>
    </w:p>
    <w:p w:rsidR="007A50B0" w:rsidRDefault="00EB6E9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column">
              <wp:posOffset>-259080</wp:posOffset>
            </wp:positionH>
            <wp:positionV relativeFrom="paragraph">
              <wp:posOffset>22225</wp:posOffset>
            </wp:positionV>
            <wp:extent cx="4992370" cy="3810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7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50B0" w:rsidRDefault="007A50B0">
      <w:pPr>
        <w:spacing w:line="139" w:lineRule="exact"/>
        <w:rPr>
          <w:sz w:val="20"/>
          <w:szCs w:val="20"/>
        </w:rPr>
      </w:pPr>
    </w:p>
    <w:p w:rsidR="007A50B0" w:rsidRDefault="00EB6E9A">
      <w:pPr>
        <w:ind w:left="2401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70C0"/>
          <w:sz w:val="24"/>
          <w:szCs w:val="24"/>
        </w:rPr>
        <w:t>USŁUGI DORADCZE</w:t>
      </w:r>
    </w:p>
    <w:p w:rsidR="007A50B0" w:rsidRDefault="007A50B0">
      <w:pPr>
        <w:spacing w:line="139" w:lineRule="exact"/>
        <w:rPr>
          <w:sz w:val="20"/>
          <w:szCs w:val="20"/>
        </w:rPr>
      </w:pPr>
    </w:p>
    <w:p w:rsidR="007A50B0" w:rsidRDefault="00EB6E9A">
      <w:pPr>
        <w:numPr>
          <w:ilvl w:val="4"/>
          <w:numId w:val="4"/>
        </w:numPr>
        <w:tabs>
          <w:tab w:val="left" w:pos="2461"/>
        </w:tabs>
        <w:ind w:left="2461" w:hanging="25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doradztwo biznesowe,</w:t>
      </w:r>
    </w:p>
    <w:p w:rsidR="007A50B0" w:rsidRDefault="007A50B0">
      <w:pPr>
        <w:spacing w:line="84" w:lineRule="exact"/>
        <w:rPr>
          <w:rFonts w:ascii="Arial" w:eastAsia="Arial" w:hAnsi="Arial" w:cs="Arial"/>
          <w:sz w:val="24"/>
          <w:szCs w:val="24"/>
        </w:rPr>
      </w:pPr>
    </w:p>
    <w:p w:rsidR="007A50B0" w:rsidRDefault="00EB6E9A">
      <w:pPr>
        <w:numPr>
          <w:ilvl w:val="0"/>
          <w:numId w:val="4"/>
        </w:numPr>
        <w:tabs>
          <w:tab w:val="left" w:pos="301"/>
        </w:tabs>
        <w:ind w:left="301" w:hanging="25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doradztwo specjalistyczne (prawne, księgowe, marketingowe,</w:t>
      </w:r>
    </w:p>
    <w:p w:rsidR="007A50B0" w:rsidRDefault="007A50B0">
      <w:pPr>
        <w:spacing w:line="16" w:lineRule="exact"/>
        <w:rPr>
          <w:rFonts w:ascii="Arial" w:eastAsia="Arial" w:hAnsi="Arial" w:cs="Arial"/>
          <w:sz w:val="24"/>
          <w:szCs w:val="24"/>
        </w:rPr>
      </w:pPr>
    </w:p>
    <w:p w:rsidR="007A50B0" w:rsidRDefault="00EB6E9A">
      <w:pPr>
        <w:ind w:left="23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finansowe) dla PES i PS,</w:t>
      </w:r>
    </w:p>
    <w:p w:rsidR="007A50B0" w:rsidRDefault="007A50B0">
      <w:pPr>
        <w:spacing w:line="85" w:lineRule="exact"/>
        <w:rPr>
          <w:rFonts w:ascii="Arial" w:eastAsia="Arial" w:hAnsi="Arial" w:cs="Arial"/>
          <w:sz w:val="24"/>
          <w:szCs w:val="24"/>
        </w:rPr>
      </w:pPr>
    </w:p>
    <w:p w:rsidR="007A50B0" w:rsidRDefault="00EB6E9A">
      <w:pPr>
        <w:numPr>
          <w:ilvl w:val="1"/>
          <w:numId w:val="4"/>
        </w:numPr>
        <w:tabs>
          <w:tab w:val="left" w:pos="1001"/>
        </w:tabs>
        <w:ind w:left="1001" w:hanging="24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wsparcie konsultanta ds. zamówień publicznych,</w:t>
      </w:r>
    </w:p>
    <w:p w:rsidR="007A50B0" w:rsidRDefault="007A50B0">
      <w:pPr>
        <w:spacing w:line="84" w:lineRule="exact"/>
        <w:rPr>
          <w:rFonts w:ascii="Arial" w:eastAsia="Arial" w:hAnsi="Arial" w:cs="Arial"/>
          <w:sz w:val="24"/>
          <w:szCs w:val="24"/>
        </w:rPr>
      </w:pPr>
    </w:p>
    <w:p w:rsidR="007A50B0" w:rsidRDefault="00EB6E9A">
      <w:pPr>
        <w:numPr>
          <w:ilvl w:val="3"/>
          <w:numId w:val="4"/>
        </w:numPr>
        <w:tabs>
          <w:tab w:val="left" w:pos="2121"/>
        </w:tabs>
        <w:ind w:left="2121" w:hanging="25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usługi specjalistyczne dla PS,</w:t>
      </w:r>
    </w:p>
    <w:p w:rsidR="007A50B0" w:rsidRDefault="007A50B0">
      <w:pPr>
        <w:spacing w:line="79" w:lineRule="exact"/>
        <w:rPr>
          <w:rFonts w:ascii="Arial" w:eastAsia="Arial" w:hAnsi="Arial" w:cs="Arial"/>
          <w:sz w:val="24"/>
          <w:szCs w:val="24"/>
        </w:rPr>
      </w:pPr>
    </w:p>
    <w:p w:rsidR="007A50B0" w:rsidRDefault="00EB6E9A">
      <w:pPr>
        <w:numPr>
          <w:ilvl w:val="2"/>
          <w:numId w:val="4"/>
        </w:numPr>
        <w:tabs>
          <w:tab w:val="left" w:pos="1141"/>
        </w:tabs>
        <w:ind w:left="1141" w:hanging="24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szkolenia dla PES, osób fizycznych oraz dla PS.</w:t>
      </w:r>
    </w:p>
    <w:sectPr w:rsidR="007A50B0">
      <w:pgSz w:w="16840" w:h="11909" w:orient="landscape"/>
      <w:pgMar w:top="578" w:right="878" w:bottom="0" w:left="653" w:header="0" w:footer="0" w:gutter="0"/>
      <w:cols w:num="2" w:space="708" w:equalWidth="0">
        <w:col w:w="7446" w:space="720"/>
        <w:col w:w="714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495CFF"/>
    <w:multiLevelType w:val="hybridMultilevel"/>
    <w:tmpl w:val="DD6287F4"/>
    <w:lvl w:ilvl="0" w:tplc="24A89BC2">
      <w:start w:val="1"/>
      <w:numFmt w:val="bullet"/>
      <w:lvlText w:val="•"/>
      <w:lvlJc w:val="left"/>
    </w:lvl>
    <w:lvl w:ilvl="1" w:tplc="D4FEB506">
      <w:start w:val="1"/>
      <w:numFmt w:val="bullet"/>
      <w:lvlText w:val="•"/>
      <w:lvlJc w:val="left"/>
    </w:lvl>
    <w:lvl w:ilvl="2" w:tplc="2370F6CE">
      <w:start w:val="1"/>
      <w:numFmt w:val="bullet"/>
      <w:lvlText w:val="•"/>
      <w:lvlJc w:val="left"/>
    </w:lvl>
    <w:lvl w:ilvl="3" w:tplc="CFF0A64E">
      <w:numFmt w:val="decimal"/>
      <w:lvlText w:val=""/>
      <w:lvlJc w:val="left"/>
    </w:lvl>
    <w:lvl w:ilvl="4" w:tplc="843450EE">
      <w:numFmt w:val="decimal"/>
      <w:lvlText w:val=""/>
      <w:lvlJc w:val="left"/>
    </w:lvl>
    <w:lvl w:ilvl="5" w:tplc="177EAA6E">
      <w:numFmt w:val="decimal"/>
      <w:lvlText w:val=""/>
      <w:lvlJc w:val="left"/>
    </w:lvl>
    <w:lvl w:ilvl="6" w:tplc="B58898BE">
      <w:numFmt w:val="decimal"/>
      <w:lvlText w:val=""/>
      <w:lvlJc w:val="left"/>
    </w:lvl>
    <w:lvl w:ilvl="7" w:tplc="4358DC20">
      <w:numFmt w:val="decimal"/>
      <w:lvlText w:val=""/>
      <w:lvlJc w:val="left"/>
    </w:lvl>
    <w:lvl w:ilvl="8" w:tplc="320A2C0A">
      <w:numFmt w:val="decimal"/>
      <w:lvlText w:val=""/>
      <w:lvlJc w:val="left"/>
    </w:lvl>
  </w:abstractNum>
  <w:abstractNum w:abstractNumId="1" w15:restartNumberingAfterBreak="0">
    <w:nsid w:val="2AE8944A"/>
    <w:multiLevelType w:val="hybridMultilevel"/>
    <w:tmpl w:val="0B5C1592"/>
    <w:lvl w:ilvl="0" w:tplc="E640B2C0">
      <w:start w:val="1"/>
      <w:numFmt w:val="bullet"/>
      <w:lvlText w:val="•"/>
      <w:lvlJc w:val="left"/>
    </w:lvl>
    <w:lvl w:ilvl="1" w:tplc="28106EA8">
      <w:start w:val="1"/>
      <w:numFmt w:val="bullet"/>
      <w:lvlText w:val="•"/>
      <w:lvlJc w:val="left"/>
    </w:lvl>
    <w:lvl w:ilvl="2" w:tplc="BA5E2762">
      <w:numFmt w:val="decimal"/>
      <w:lvlText w:val=""/>
      <w:lvlJc w:val="left"/>
    </w:lvl>
    <w:lvl w:ilvl="3" w:tplc="3586BB24">
      <w:numFmt w:val="decimal"/>
      <w:lvlText w:val=""/>
      <w:lvlJc w:val="left"/>
    </w:lvl>
    <w:lvl w:ilvl="4" w:tplc="D1A2E848">
      <w:numFmt w:val="decimal"/>
      <w:lvlText w:val=""/>
      <w:lvlJc w:val="left"/>
    </w:lvl>
    <w:lvl w:ilvl="5" w:tplc="C0889F76">
      <w:numFmt w:val="decimal"/>
      <w:lvlText w:val=""/>
      <w:lvlJc w:val="left"/>
    </w:lvl>
    <w:lvl w:ilvl="6" w:tplc="E512A55E">
      <w:numFmt w:val="decimal"/>
      <w:lvlText w:val=""/>
      <w:lvlJc w:val="left"/>
    </w:lvl>
    <w:lvl w:ilvl="7" w:tplc="9080063C">
      <w:numFmt w:val="decimal"/>
      <w:lvlText w:val=""/>
      <w:lvlJc w:val="left"/>
    </w:lvl>
    <w:lvl w:ilvl="8" w:tplc="A0D4731E">
      <w:numFmt w:val="decimal"/>
      <w:lvlText w:val=""/>
      <w:lvlJc w:val="left"/>
    </w:lvl>
  </w:abstractNum>
  <w:abstractNum w:abstractNumId="2" w15:restartNumberingAfterBreak="0">
    <w:nsid w:val="625558EC"/>
    <w:multiLevelType w:val="hybridMultilevel"/>
    <w:tmpl w:val="B4D61A26"/>
    <w:lvl w:ilvl="0" w:tplc="9E386034">
      <w:start w:val="1"/>
      <w:numFmt w:val="bullet"/>
      <w:lvlText w:val="•"/>
      <w:lvlJc w:val="left"/>
    </w:lvl>
    <w:lvl w:ilvl="1" w:tplc="05DE72C6">
      <w:start w:val="1"/>
      <w:numFmt w:val="bullet"/>
      <w:lvlText w:val="•"/>
      <w:lvlJc w:val="left"/>
    </w:lvl>
    <w:lvl w:ilvl="2" w:tplc="92007534">
      <w:start w:val="1"/>
      <w:numFmt w:val="bullet"/>
      <w:lvlText w:val="•"/>
      <w:lvlJc w:val="left"/>
    </w:lvl>
    <w:lvl w:ilvl="3" w:tplc="D7D6D358">
      <w:start w:val="1"/>
      <w:numFmt w:val="bullet"/>
      <w:lvlText w:val="•"/>
      <w:lvlJc w:val="left"/>
    </w:lvl>
    <w:lvl w:ilvl="4" w:tplc="744AC422">
      <w:start w:val="1"/>
      <w:numFmt w:val="bullet"/>
      <w:lvlText w:val="•"/>
      <w:lvlJc w:val="left"/>
    </w:lvl>
    <w:lvl w:ilvl="5" w:tplc="C6E6E2FE">
      <w:numFmt w:val="decimal"/>
      <w:lvlText w:val=""/>
      <w:lvlJc w:val="left"/>
    </w:lvl>
    <w:lvl w:ilvl="6" w:tplc="C51A2BCA">
      <w:numFmt w:val="decimal"/>
      <w:lvlText w:val=""/>
      <w:lvlJc w:val="left"/>
    </w:lvl>
    <w:lvl w:ilvl="7" w:tplc="66AC39A2">
      <w:numFmt w:val="decimal"/>
      <w:lvlText w:val=""/>
      <w:lvlJc w:val="left"/>
    </w:lvl>
    <w:lvl w:ilvl="8" w:tplc="46E8B114">
      <w:numFmt w:val="decimal"/>
      <w:lvlText w:val=""/>
      <w:lvlJc w:val="left"/>
    </w:lvl>
  </w:abstractNum>
  <w:abstractNum w:abstractNumId="3" w15:restartNumberingAfterBreak="0">
    <w:nsid w:val="74B0DC51"/>
    <w:multiLevelType w:val="hybridMultilevel"/>
    <w:tmpl w:val="A99430CA"/>
    <w:lvl w:ilvl="0" w:tplc="36DE2A32">
      <w:start w:val="1"/>
      <w:numFmt w:val="bullet"/>
      <w:lvlText w:val=""/>
      <w:lvlJc w:val="left"/>
    </w:lvl>
    <w:lvl w:ilvl="1" w:tplc="06E25C66">
      <w:numFmt w:val="decimal"/>
      <w:lvlText w:val=""/>
      <w:lvlJc w:val="left"/>
    </w:lvl>
    <w:lvl w:ilvl="2" w:tplc="215C0698">
      <w:numFmt w:val="decimal"/>
      <w:lvlText w:val=""/>
      <w:lvlJc w:val="left"/>
    </w:lvl>
    <w:lvl w:ilvl="3" w:tplc="2F9A8038">
      <w:numFmt w:val="decimal"/>
      <w:lvlText w:val=""/>
      <w:lvlJc w:val="left"/>
    </w:lvl>
    <w:lvl w:ilvl="4" w:tplc="8218774C">
      <w:numFmt w:val="decimal"/>
      <w:lvlText w:val=""/>
      <w:lvlJc w:val="left"/>
    </w:lvl>
    <w:lvl w:ilvl="5" w:tplc="28EC58B8">
      <w:numFmt w:val="decimal"/>
      <w:lvlText w:val=""/>
      <w:lvlJc w:val="left"/>
    </w:lvl>
    <w:lvl w:ilvl="6" w:tplc="200CE8CC">
      <w:numFmt w:val="decimal"/>
      <w:lvlText w:val=""/>
      <w:lvlJc w:val="left"/>
    </w:lvl>
    <w:lvl w:ilvl="7" w:tplc="95A8EBB2">
      <w:numFmt w:val="decimal"/>
      <w:lvlText w:val=""/>
      <w:lvlJc w:val="left"/>
    </w:lvl>
    <w:lvl w:ilvl="8" w:tplc="B93CE60C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0B0"/>
    <w:rsid w:val="007A50B0"/>
    <w:rsid w:val="00EB6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C0F9C9-24A9-4D7D-8DEC-9CAE7463F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292</Words>
  <Characters>1754</Characters>
  <Application>Microsoft Office Word</Application>
  <DocSecurity>0</DocSecurity>
  <Lines>14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Tatiana</cp:lastModifiedBy>
  <cp:revision>2</cp:revision>
  <dcterms:created xsi:type="dcterms:W3CDTF">2025-03-12T07:29:00Z</dcterms:created>
  <dcterms:modified xsi:type="dcterms:W3CDTF">2025-03-12T07:29:00Z</dcterms:modified>
</cp:coreProperties>
</file>