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A6" w:rsidRDefault="00B275A6" w:rsidP="00B275A6">
      <w:pPr>
        <w:spacing w:after="0"/>
        <w:jc w:val="right"/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</w:pPr>
      <w:bookmarkStart w:id="0" w:name="_GoBack"/>
      <w:bookmarkEnd w:id="0"/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Załącznik nr 8a</w:t>
      </w:r>
    </w:p>
    <w:p w:rsidR="00B275A6" w:rsidRDefault="00B275A6" w:rsidP="00001D3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 w:cstheme="majorHAnsi"/>
          <w:i/>
          <w:iCs/>
          <w:kern w:val="32"/>
          <w:sz w:val="18"/>
          <w:szCs w:val="18"/>
          <w:lang w:bidi="en-US"/>
        </w:rPr>
        <w:t>do Procedury wyboru i oceny operacji</w:t>
      </w:r>
    </w:p>
    <w:p w:rsidR="00CE7F6B" w:rsidRPr="00CE7F6B" w:rsidRDefault="00CE7F6B" w:rsidP="00CE7F6B">
      <w:pPr>
        <w:jc w:val="center"/>
        <w:rPr>
          <w:rFonts w:ascii="Times New Roman" w:hAnsi="Times New Roman"/>
          <w:b/>
          <w:sz w:val="24"/>
          <w:szCs w:val="24"/>
        </w:rPr>
      </w:pPr>
      <w:r w:rsidRPr="00CE7F6B">
        <w:rPr>
          <w:rFonts w:ascii="Times New Roman" w:hAnsi="Times New Roman"/>
          <w:b/>
          <w:sz w:val="24"/>
          <w:szCs w:val="24"/>
        </w:rPr>
        <w:t>KARTA MERYTORYCZNA</w:t>
      </w:r>
    </w:p>
    <w:p w:rsidR="00CE7F6B" w:rsidRPr="00CE7F6B" w:rsidRDefault="00CE7F6B" w:rsidP="00CE7F6B">
      <w:pPr>
        <w:jc w:val="center"/>
        <w:rPr>
          <w:rFonts w:ascii="Times New Roman" w:hAnsi="Times New Roman"/>
          <w:b/>
          <w:sz w:val="24"/>
          <w:szCs w:val="24"/>
        </w:rPr>
      </w:pPr>
      <w:r w:rsidRPr="00CE7F6B">
        <w:rPr>
          <w:rFonts w:ascii="Times New Roman" w:hAnsi="Times New Roman"/>
          <w:b/>
          <w:sz w:val="24"/>
          <w:szCs w:val="24"/>
        </w:rPr>
        <w:t>OCENY OPERACJI WEDŁUG LOKALNYCH KRYTERIÓW</w:t>
      </w:r>
    </w:p>
    <w:p w:rsidR="00CE7F6B" w:rsidRPr="00CE7F6B" w:rsidRDefault="00CE7F6B" w:rsidP="00CE7F6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87"/>
        <w:gridCol w:w="10101"/>
      </w:tblGrid>
      <w:tr w:rsidR="00CE7F6B" w:rsidRPr="00CE7F6B" w:rsidTr="00CE7F6B">
        <w:trPr>
          <w:trHeight w:val="492"/>
        </w:trPr>
        <w:tc>
          <w:tcPr>
            <w:tcW w:w="1718" w:type="pct"/>
          </w:tcPr>
          <w:p w:rsidR="00CE7F6B" w:rsidRPr="003A6F16" w:rsidRDefault="003A6F16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282" w:type="pct"/>
          </w:tcPr>
          <w:p w:rsidR="00CE7F6B" w:rsidRPr="00CE7F6B" w:rsidRDefault="003A6F16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ROZWÓJ GOSPODARCZY OPARTY NA KAPITALE MIESZKAŃCÓW</w:t>
            </w:r>
          </w:p>
        </w:tc>
      </w:tr>
      <w:tr w:rsidR="00CE7F6B" w:rsidRPr="00CE7F6B" w:rsidTr="00CE7F6B">
        <w:trPr>
          <w:trHeight w:val="478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Przedsięwzięcie</w:t>
            </w:r>
          </w:p>
        </w:tc>
        <w:tc>
          <w:tcPr>
            <w:tcW w:w="3282" w:type="pct"/>
          </w:tcPr>
          <w:p w:rsidR="00CE7F6B" w:rsidRPr="00CE7F6B" w:rsidRDefault="003A6F16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Biznes i innowacje w turystyce</w:t>
            </w:r>
          </w:p>
        </w:tc>
      </w:tr>
      <w:tr w:rsidR="00CE7F6B" w:rsidRPr="00CE7F6B" w:rsidTr="00CE7F6B">
        <w:trPr>
          <w:trHeight w:val="486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Wskaźnik produktu</w:t>
            </w:r>
          </w:p>
        </w:tc>
        <w:tc>
          <w:tcPr>
            <w:tcW w:w="3282" w:type="pct"/>
          </w:tcPr>
          <w:p w:rsidR="00CE7F6B" w:rsidRPr="00CE7F6B" w:rsidRDefault="003A6F16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 xml:space="preserve">Liczba przedsiębiorstw objętych wsparciem  </w:t>
            </w:r>
          </w:p>
        </w:tc>
      </w:tr>
      <w:tr w:rsidR="00CE7F6B" w:rsidRPr="00CE7F6B" w:rsidTr="00CE7F6B">
        <w:trPr>
          <w:trHeight w:val="480"/>
        </w:trPr>
        <w:tc>
          <w:tcPr>
            <w:tcW w:w="1718" w:type="pct"/>
          </w:tcPr>
          <w:p w:rsidR="00CE7F6B" w:rsidRPr="003A6F16" w:rsidRDefault="00CE7F6B" w:rsidP="00BD1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F16">
              <w:rPr>
                <w:rFonts w:ascii="Times New Roman" w:hAnsi="Times New Roman"/>
                <w:b/>
                <w:sz w:val="24"/>
                <w:szCs w:val="24"/>
              </w:rPr>
              <w:t>Wskaźnik rezultatu</w:t>
            </w:r>
          </w:p>
        </w:tc>
        <w:tc>
          <w:tcPr>
            <w:tcW w:w="3282" w:type="pct"/>
          </w:tcPr>
          <w:p w:rsidR="00CE7F6B" w:rsidRPr="00CE7F6B" w:rsidRDefault="003A6F16" w:rsidP="00BD1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Wzrost gospodarczy i zatrudnienie na obszarach wiejskich: nowe miejsca pracy objęte wsparciem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A6F16">
              <w:rPr>
                <w:rFonts w:ascii="Times New Roman" w:hAnsi="Times New Roman"/>
                <w:sz w:val="24"/>
                <w:szCs w:val="24"/>
              </w:rPr>
              <w:t xml:space="preserve"> w ramach projektów WPR</w:t>
            </w:r>
          </w:p>
        </w:tc>
      </w:tr>
    </w:tbl>
    <w:p w:rsidR="00CE7F6B" w:rsidRDefault="00CE7F6B" w:rsidP="00CE7F6B">
      <w:pPr>
        <w:jc w:val="center"/>
        <w:rPr>
          <w:rFonts w:ascii="Times New Roman" w:hAnsi="Times New Roman"/>
          <w:sz w:val="24"/>
          <w:szCs w:val="24"/>
        </w:rPr>
      </w:pPr>
    </w:p>
    <w:p w:rsidR="00CE7F6B" w:rsidRPr="003A6F16" w:rsidRDefault="00CE7F6B" w:rsidP="00CE7F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3A6F16" w:rsidRPr="003A6F16" w:rsidTr="00CE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Numer wniosku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Złożony przez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</w:tcPr>
          <w:p w:rsidR="00CE7F6B" w:rsidRPr="003A6F16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Złożony</w:t>
            </w:r>
          </w:p>
        </w:tc>
        <w:tc>
          <w:tcPr>
            <w:tcW w:w="2266" w:type="dxa"/>
          </w:tcPr>
          <w:p w:rsidR="00CE7F6B" w:rsidRPr="003A6F16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W dniu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</w:tcPr>
          <w:p w:rsidR="00CE7F6B" w:rsidRPr="003A6F16" w:rsidRDefault="00CE7F6B" w:rsidP="00BD10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CE7F6B" w:rsidRPr="003A6F16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O godzinie</w:t>
            </w:r>
          </w:p>
        </w:tc>
        <w:tc>
          <w:tcPr>
            <w:tcW w:w="4531" w:type="dxa"/>
          </w:tcPr>
          <w:p w:rsidR="00CE7F6B" w:rsidRPr="003A6F16" w:rsidRDefault="00CE7F6B" w:rsidP="00BD1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6" w:rsidRPr="003A6F16" w:rsidTr="00CE7F6B">
        <w:trPr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:rsidR="00CE7F6B" w:rsidRPr="003A6F16" w:rsidRDefault="00CE7F6B" w:rsidP="00BD10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6F16">
              <w:rPr>
                <w:rFonts w:ascii="Times New Roman" w:hAnsi="Times New Roman"/>
                <w:sz w:val="24"/>
                <w:szCs w:val="24"/>
              </w:rPr>
              <w:t>Tytuł</w:t>
            </w:r>
            <w:r w:rsidRPr="003A6F1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A6F16">
              <w:rPr>
                <w:rFonts w:ascii="Times New Roman" w:hAnsi="Times New Roman"/>
                <w:sz w:val="24"/>
                <w:szCs w:val="24"/>
              </w:rPr>
              <w:t>operacji</w:t>
            </w:r>
          </w:p>
        </w:tc>
        <w:tc>
          <w:tcPr>
            <w:tcW w:w="4531" w:type="dxa"/>
          </w:tcPr>
          <w:p w:rsidR="00CE7F6B" w:rsidRPr="003A6F16" w:rsidRDefault="00CE7F6B" w:rsidP="00991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F6B" w:rsidRPr="008431F0" w:rsidRDefault="008431F0" w:rsidP="00CE7F6B">
      <w:pPr>
        <w:rPr>
          <w:rFonts w:ascii="Times New Roman" w:hAnsi="Times New Roman"/>
          <w:i/>
          <w:sz w:val="24"/>
          <w:szCs w:val="24"/>
        </w:rPr>
      </w:pPr>
      <w:r w:rsidRPr="008431F0">
        <w:rPr>
          <w:rFonts w:ascii="Times New Roman" w:hAnsi="Times New Roman"/>
          <w:i/>
          <w:sz w:val="24"/>
          <w:szCs w:val="24"/>
        </w:rPr>
        <w:lastRenderedPageBreak/>
        <w:t>*w ramach lokalnych kryteriów wyboru nie jest oceniana innowacja, gdyż jest kryterium dostępu</w:t>
      </w:r>
      <w:r>
        <w:rPr>
          <w:rFonts w:ascii="Times New Roman" w:hAnsi="Times New Roman"/>
          <w:i/>
          <w:sz w:val="24"/>
          <w:szCs w:val="24"/>
        </w:rPr>
        <w:t xml:space="preserve"> w ww. przedsięwzięciu</w:t>
      </w:r>
    </w:p>
    <w:tbl>
      <w:tblPr>
        <w:tblStyle w:val="Zwykatabela1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10482"/>
        <w:gridCol w:w="2268"/>
        <w:gridCol w:w="2068"/>
      </w:tblGrid>
      <w:tr w:rsidR="00CE7F6B" w:rsidRPr="00CE7F6B" w:rsidTr="00CE7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Align w:val="center"/>
          </w:tcPr>
          <w:p w:rsidR="00CE7F6B" w:rsidRPr="00CE7F6B" w:rsidRDefault="00CE7F6B" w:rsidP="00CE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06" w:type="pct"/>
            <w:vAlign w:val="center"/>
          </w:tcPr>
          <w:p w:rsidR="00CE7F6B" w:rsidRPr="00CE7F6B" w:rsidRDefault="00CE7F6B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Lokalne kryteria wyboru operacji</w:t>
            </w:r>
          </w:p>
        </w:tc>
        <w:tc>
          <w:tcPr>
            <w:tcW w:w="737" w:type="pct"/>
            <w:vAlign w:val="center"/>
          </w:tcPr>
          <w:p w:rsidR="00CE7F6B" w:rsidRPr="00CE7F6B" w:rsidRDefault="00CE7F6B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Przewidziana ilości punktów za </w:t>
            </w:r>
            <w:r w:rsidR="00F5405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672" w:type="pct"/>
            <w:vAlign w:val="center"/>
          </w:tcPr>
          <w:p w:rsidR="00CE7F6B" w:rsidRPr="00CE7F6B" w:rsidRDefault="00F54057" w:rsidP="00CE7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Przyznane         punkty</w:t>
            </w:r>
          </w:p>
        </w:tc>
      </w:tr>
      <w:tr w:rsidR="00CE7F6B" w:rsidRPr="00CE7F6B" w:rsidTr="0077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6" w:type="pct"/>
          </w:tcPr>
          <w:p w:rsidR="00CE7F6B" w:rsidRPr="00CC47F4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7F4">
              <w:rPr>
                <w:rFonts w:ascii="Times New Roman" w:hAnsi="Times New Roman"/>
                <w:sz w:val="24"/>
                <w:szCs w:val="24"/>
              </w:rPr>
              <w:t>Wnioskodawca jest członkiem LGD Dolina Noteci i ma opłaconą składkę członkowską:</w:t>
            </w:r>
          </w:p>
          <w:p w:rsidR="00776D2F" w:rsidRPr="00CC47F4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47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co najmniej 5 lat do dnia złożenia wniosku – </w:t>
            </w:r>
            <w:r w:rsidRPr="00CC47F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776D2F" w:rsidRPr="00CC47F4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47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- od dnia 01.01.2022 r. do dnia złożenia wniosku –  </w:t>
            </w:r>
            <w:r w:rsidRPr="00CC47F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3 pkt</w:t>
            </w:r>
          </w:p>
          <w:p w:rsidR="00776D2F" w:rsidRPr="00CC47F4" w:rsidRDefault="00776D2F" w:rsidP="00776D2F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47F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CC47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Wnioskodawca nie jest członkiem LGD i nie ma opłaconej składki członkowskiej – </w:t>
            </w:r>
            <w:r w:rsidRPr="00CC47F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</w:p>
          <w:p w:rsidR="00CE7F6B" w:rsidRPr="00CC47F4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F2662" w:rsidRPr="007F2662" w:rsidRDefault="007F2662" w:rsidP="007F2662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F266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 xml:space="preserve">Okres przynależności sprawdzany na dzień złożenia wniosku. </w:t>
            </w:r>
          </w:p>
          <w:p w:rsidR="007F2662" w:rsidRPr="007F2662" w:rsidRDefault="007F2662" w:rsidP="007F2662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F266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Kryterium preferuje osoby/podmioty, zaangażowane społecznie działające w LGD na rzecz lokalnej społeczności.</w:t>
            </w:r>
          </w:p>
          <w:p w:rsidR="00CE7F6B" w:rsidRPr="00CC47F4" w:rsidRDefault="007F2662" w:rsidP="007F26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662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Poświadczeniem jest uchwała o przyjęciu do stowarzyszenia lub inny dokument potwierdzający przyjęcie osoby fizycznej lub podmiotu ze wskazaniem osoby do reprezentacji.</w:t>
            </w:r>
          </w:p>
        </w:tc>
        <w:tc>
          <w:tcPr>
            <w:tcW w:w="737" w:type="pct"/>
          </w:tcPr>
          <w:p w:rsidR="00776D2F" w:rsidRPr="00CC47F4" w:rsidRDefault="00776D2F" w:rsidP="00776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C47F4" w:rsidRDefault="00C57629" w:rsidP="00776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7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E7F6B" w:rsidRPr="00CC47F4">
              <w:rPr>
                <w:rFonts w:ascii="Times New Roman" w:hAnsi="Times New Roman"/>
                <w:sz w:val="24"/>
                <w:szCs w:val="24"/>
              </w:rPr>
              <w:t>lub</w:t>
            </w:r>
            <w:r w:rsidR="00776D2F" w:rsidRPr="00CC47F4">
              <w:rPr>
                <w:rFonts w:ascii="Times New Roman" w:hAnsi="Times New Roman"/>
                <w:sz w:val="24"/>
                <w:szCs w:val="24"/>
              </w:rPr>
              <w:t xml:space="preserve"> 3 lub</w:t>
            </w:r>
            <w:r w:rsidR="00CE7F6B" w:rsidRPr="00CC47F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61688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6" w:type="pct"/>
          </w:tcPr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Wnioskodawca należy do grupy osób </w:t>
            </w:r>
            <w:r w:rsidR="00C57629">
              <w:rPr>
                <w:rFonts w:ascii="Times New Roman" w:hAnsi="Times New Roman"/>
                <w:sz w:val="24"/>
                <w:szCs w:val="24"/>
              </w:rPr>
              <w:t>w niekorzystnej sytuacji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F6B" w:rsidRPr="00EC6875" w:rsidRDefault="000E66D1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kobieta, osoba </w:t>
            </w:r>
            <w:r w:rsidR="00B275A6">
              <w:rPr>
                <w:rFonts w:ascii="Times New Roman" w:hAnsi="Times New Roman"/>
                <w:sz w:val="24"/>
                <w:szCs w:val="24"/>
              </w:rPr>
              <w:t>z niepełnosprawnościami</w:t>
            </w:r>
            <w:r w:rsidR="00C57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75A6">
              <w:rPr>
                <w:rFonts w:ascii="Times New Roman" w:hAnsi="Times New Roman"/>
                <w:sz w:val="24"/>
                <w:szCs w:val="24"/>
              </w:rPr>
              <w:t>w tym seniorzy, osoby młode</w:t>
            </w:r>
            <w:r w:rsidR="00C57629">
              <w:rPr>
                <w:rFonts w:ascii="Times New Roman" w:hAnsi="Times New Roman"/>
                <w:sz w:val="24"/>
                <w:szCs w:val="24"/>
              </w:rPr>
              <w:t xml:space="preserve"> do 25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. roku życia </w:t>
            </w:r>
            <w:r w:rsidR="00C576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2B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E7F6B" w:rsidRPr="00EC6875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</w:p>
          <w:p w:rsidR="00CE7F6B" w:rsidRPr="00CE7F6B" w:rsidRDefault="000E66D1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Wnio</w:t>
            </w:r>
            <w:r w:rsidR="00C57629">
              <w:rPr>
                <w:rFonts w:ascii="Times New Roman" w:hAnsi="Times New Roman"/>
                <w:sz w:val="24"/>
                <w:szCs w:val="24"/>
              </w:rPr>
              <w:t xml:space="preserve">skodawca nie należy do grupy ww.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osób </w:t>
            </w:r>
            <w:r w:rsidR="00C57629">
              <w:rPr>
                <w:rFonts w:ascii="Times New Roman" w:hAnsi="Times New Roman"/>
                <w:sz w:val="24"/>
                <w:szCs w:val="24"/>
              </w:rPr>
              <w:t xml:space="preserve">w niekorzystnej sytuacji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629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EC6875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CE7F6B" w:rsidRDefault="00CE7F6B" w:rsidP="00BD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C47F4" w:rsidRDefault="00CE7F6B" w:rsidP="00CC47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Niepełnosprawność trwała potwierdzona orzeczeniem o niepełnos</w:t>
            </w:r>
            <w:r w:rsidR="00CC47F4">
              <w:rPr>
                <w:rFonts w:ascii="Times New Roman" w:hAnsi="Times New Roman"/>
                <w:i/>
                <w:sz w:val="20"/>
                <w:szCs w:val="20"/>
              </w:rPr>
              <w:t>prawności dołączona do wniosku.</w:t>
            </w:r>
            <w:r w:rsidR="00C57629"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Wiek określany na dzień złożenia wniosku. </w:t>
            </w:r>
          </w:p>
        </w:tc>
        <w:tc>
          <w:tcPr>
            <w:tcW w:w="737" w:type="pct"/>
            <w:vAlign w:val="center"/>
          </w:tcPr>
          <w:p w:rsidR="00CE7F6B" w:rsidRPr="00CE7F6B" w:rsidRDefault="00422B09" w:rsidP="0061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lub 0</w:t>
            </w:r>
          </w:p>
        </w:tc>
        <w:tc>
          <w:tcPr>
            <w:tcW w:w="672" w:type="pct"/>
          </w:tcPr>
          <w:p w:rsidR="003A5C5B" w:rsidRPr="00CE7F6B" w:rsidRDefault="003A5C5B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61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4949B0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Operacja zakłada utworzenie stanowisk pracy:</w:t>
            </w:r>
          </w:p>
          <w:p w:rsidR="004949B0" w:rsidRPr="00CC47F4" w:rsidRDefault="00422B09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49B0" w:rsidRPr="00CC4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pełne etaty pracy  i </w:t>
            </w:r>
            <w:r w:rsidR="004949B0" w:rsidRPr="00CC47F4">
              <w:rPr>
                <w:rFonts w:ascii="Times New Roman" w:hAnsi="Times New Roman"/>
                <w:sz w:val="24"/>
                <w:szCs w:val="24"/>
              </w:rPr>
              <w:t xml:space="preserve">więcej -  </w:t>
            </w:r>
            <w:r w:rsidRPr="00422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B0" w:rsidRPr="00422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49B0" w:rsidRPr="00CC47F4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  <w:p w:rsidR="004949B0" w:rsidRPr="00CC47F4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7F4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r w:rsidR="00422B09">
              <w:rPr>
                <w:rFonts w:ascii="Times New Roman" w:hAnsi="Times New Roman"/>
                <w:sz w:val="24"/>
                <w:szCs w:val="24"/>
              </w:rPr>
              <w:t>pełne etaty pracy</w:t>
            </w:r>
            <w:r w:rsidRPr="00CC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C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0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CC47F4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</w:p>
          <w:p w:rsidR="004949B0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1 etat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Wymagane minimum do</w:t>
            </w:r>
            <w:r w:rsidR="00422B09">
              <w:rPr>
                <w:rFonts w:ascii="Times New Roman" w:hAnsi="Times New Roman"/>
                <w:i/>
                <w:sz w:val="20"/>
                <w:szCs w:val="20"/>
              </w:rPr>
              <w:t>tyczy utworzenia 1 miejsca pracy w pełnym etacie, dlatego nie może być punktowane w ramach kryterium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. Liczba </w:t>
            </w:r>
            <w:r w:rsidR="00422B09">
              <w:rPr>
                <w:rFonts w:ascii="Times New Roman" w:hAnsi="Times New Roman"/>
                <w:i/>
                <w:sz w:val="20"/>
                <w:szCs w:val="20"/>
              </w:rPr>
              <w:t>deklarowanych pełnych etatów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 wynika ze złożonego biznesplanu. Kryterium korzystnie wpływa na rozwój gospodarczy obszaru. 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4949B0" w:rsidRPr="00CE7F6B" w:rsidRDefault="00422B09" w:rsidP="00616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9B0">
              <w:rPr>
                <w:rFonts w:ascii="Times New Roman" w:hAnsi="Times New Roman"/>
                <w:sz w:val="24"/>
                <w:szCs w:val="24"/>
              </w:rPr>
              <w:t>2 lub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49B0">
              <w:rPr>
                <w:rFonts w:ascii="Times New Roman" w:hAnsi="Times New Roman"/>
                <w:sz w:val="24"/>
                <w:szCs w:val="24"/>
              </w:rPr>
              <w:t xml:space="preserve"> lub 0</w:t>
            </w:r>
          </w:p>
        </w:tc>
        <w:tc>
          <w:tcPr>
            <w:tcW w:w="672" w:type="pct"/>
          </w:tcPr>
          <w:p w:rsidR="004949B0" w:rsidRPr="00CE7F6B" w:rsidRDefault="004949B0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61688B">
        <w:trPr>
          <w:trHeight w:val="1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4949B0" w:rsidP="00BD1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6" w:type="pct"/>
          </w:tcPr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Promocja LGD poprzez::</w:t>
            </w:r>
          </w:p>
          <w:p w:rsidR="004949B0" w:rsidRPr="004949B0" w:rsidRDefault="008431F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logo i informację</w:t>
            </w:r>
            <w:r w:rsidR="004949B0"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LGD na materiałach drukowanych i tablicy</w:t>
            </w:r>
            <w:r w:rsidR="004949B0"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="004949B0"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inform</w:t>
            </w:r>
            <w:r w:rsidR="008431F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acja na stronie internetowej i</w:t>
            </w:r>
            <w:r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na portalu społecznościowym Wnioskodawcy – </w:t>
            </w: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 pkt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organizacja przed</w:t>
            </w:r>
            <w:r w:rsidR="00422B0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sięwzięć promujących LGD –  </w:t>
            </w: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2 pkt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innowacyjna forma promocji</w:t>
            </w: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- 2 pkt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4949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brak promocji</w:t>
            </w:r>
            <w:r w:rsidRPr="004949B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– 0 pkt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949B0" w:rsidRPr="008431F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r w:rsidRPr="004949B0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Kryterium łączne. Maksymalnie 6 pkt.</w:t>
            </w:r>
            <w:r w:rsidR="008431F0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949B0">
              <w:rPr>
                <w:rFonts w:ascii="Times New Roman" w:eastAsia="SimSun" w:hAnsi="Times New Roman" w:cs="Mangal"/>
                <w:i/>
                <w:kern w:val="3"/>
                <w:sz w:val="20"/>
                <w:szCs w:val="20"/>
                <w:lang w:eastAsia="zh-CN" w:bidi="hi-IN"/>
              </w:rPr>
              <w:t>Wynika z opisu we wniosku.</w:t>
            </w:r>
          </w:p>
        </w:tc>
        <w:tc>
          <w:tcPr>
            <w:tcW w:w="737" w:type="pct"/>
            <w:vAlign w:val="center"/>
          </w:tcPr>
          <w:p w:rsidR="004949B0" w:rsidRPr="004949B0" w:rsidRDefault="004949B0" w:rsidP="004949B0">
            <w:pPr>
              <w:widowControl w:val="0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lub 5 lub 4 lub 3 lub 2 lub 1 lub 0</w:t>
            </w:r>
          </w:p>
          <w:p w:rsidR="004949B0" w:rsidRPr="004949B0" w:rsidRDefault="004949B0" w:rsidP="00616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949B0" w:rsidRPr="00CE7F6B" w:rsidRDefault="004949B0" w:rsidP="003A5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6B" w:rsidRPr="00CE7F6B" w:rsidTr="00616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CE7F6B" w:rsidRPr="00CE7F6B" w:rsidRDefault="00CE7F6B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6" w:type="pct"/>
          </w:tcPr>
          <w:p w:rsidR="00F54057" w:rsidRDefault="00CE7F6B" w:rsidP="000E66D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 ramach operacji</w:t>
            </w:r>
            <w:r w:rsidR="00F540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F6B" w:rsidRPr="00CC47F4" w:rsidRDefault="000E66D1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>zostanie zatrudniona osoba należąca do grupy</w:t>
            </w:r>
            <w:r w:rsidR="0061688B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88B">
              <w:rPr>
                <w:rFonts w:ascii="Times New Roman" w:hAnsi="Times New Roman"/>
                <w:sz w:val="24"/>
                <w:szCs w:val="24"/>
              </w:rPr>
              <w:t>w niekorzystnej sytuacji</w:t>
            </w:r>
            <w:r w:rsidR="00EC6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6875" w:rsidRPr="00CC47F4">
              <w:rPr>
                <w:rFonts w:ascii="Times New Roman" w:hAnsi="Times New Roman"/>
                <w:sz w:val="24"/>
                <w:szCs w:val="24"/>
              </w:rPr>
              <w:t xml:space="preserve">tj. </w:t>
            </w:r>
            <w:r w:rsidR="00BA65DC" w:rsidRPr="00CC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875" w:rsidRPr="00CC47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kob</w:t>
            </w:r>
            <w:r w:rsidR="00A033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ieta, os. z niepełnosprawnością</w:t>
            </w:r>
            <w:r w:rsidR="00EC6875" w:rsidRPr="00CC47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033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 tym seniorzy i osoby młode</w:t>
            </w:r>
            <w:r w:rsidR="002F3F4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poniżej</w:t>
            </w:r>
            <w:r w:rsidR="00EC6875" w:rsidRPr="00CC47F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25 roku życia</w:t>
            </w:r>
            <w:r w:rsidRPr="00CC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057" w:rsidRPr="00CC47F4">
              <w:rPr>
                <w:rFonts w:ascii="Times New Roman" w:hAnsi="Times New Roman"/>
                <w:sz w:val="24"/>
                <w:szCs w:val="24"/>
              </w:rPr>
              <w:t>-</w:t>
            </w:r>
            <w:r w:rsidR="00BA65DC" w:rsidRPr="00CC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CC47F4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CE7F6B" w:rsidRPr="00BA65DC" w:rsidRDefault="000E66D1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nie zostanie zatrudniona osoba należąca do </w:t>
            </w:r>
            <w:r w:rsidR="00EC6875">
              <w:rPr>
                <w:rFonts w:ascii="Times New Roman" w:hAnsi="Times New Roman"/>
                <w:sz w:val="24"/>
                <w:szCs w:val="24"/>
              </w:rPr>
              <w:t xml:space="preserve">ww.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grupy </w:t>
            </w:r>
            <w:r w:rsidR="0061688B">
              <w:rPr>
                <w:rFonts w:ascii="Times New Roman" w:hAnsi="Times New Roman"/>
                <w:sz w:val="24"/>
                <w:szCs w:val="24"/>
              </w:rPr>
              <w:t xml:space="preserve">osób w niekorzystnej sytuacji 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057">
              <w:rPr>
                <w:rFonts w:ascii="Times New Roman" w:hAnsi="Times New Roman"/>
                <w:sz w:val="24"/>
                <w:szCs w:val="24"/>
              </w:rPr>
              <w:t>-</w:t>
            </w:r>
            <w:r w:rsidR="00CE7F6B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F6B" w:rsidRPr="00BA65D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C47F4" w:rsidRDefault="00CE7F6B" w:rsidP="006D6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Potwierdzeniem jest dołączone oświadczenie o zamiarze zatrudnienia ww</w:t>
            </w:r>
            <w:r w:rsidR="0061688B" w:rsidRPr="00CC47F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 osoby. Kryterium przyjęto, aby zachęcić wnioskodawc</w:t>
            </w:r>
            <w:r w:rsidR="0061688B" w:rsidRPr="00CC47F4">
              <w:rPr>
                <w:rFonts w:ascii="Times New Roman" w:hAnsi="Times New Roman"/>
                <w:i/>
                <w:sz w:val="20"/>
                <w:szCs w:val="20"/>
              </w:rPr>
              <w:t>ów do zatrudnienia osób z grup w niekorzystnej sytuacji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F54057"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Niepełnosprawność trwała potwierdzona orzeczeniem o niepełnosprawności dołączona do wniosku.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Wiek określany na dzień złożenia wniosku.</w:t>
            </w:r>
          </w:p>
          <w:p w:rsidR="00CE7F6B" w:rsidRPr="00CE7F6B" w:rsidRDefault="00CE7F6B" w:rsidP="00BD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E7F6B" w:rsidRPr="00CE7F6B" w:rsidRDefault="00CE7F6B" w:rsidP="00616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E7F6B" w:rsidRPr="00CE7F6B" w:rsidRDefault="00CE7F6B" w:rsidP="00616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10 lub 0</w:t>
            </w:r>
          </w:p>
        </w:tc>
        <w:tc>
          <w:tcPr>
            <w:tcW w:w="672" w:type="pct"/>
          </w:tcPr>
          <w:p w:rsidR="00CE7F6B" w:rsidRDefault="00CE7F6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Default="003A5C5B" w:rsidP="003A5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3A5C5B" w:rsidRPr="00CE7F6B" w:rsidRDefault="003A5C5B" w:rsidP="003A5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61688B">
        <w:trPr>
          <w:trHeight w:val="2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4949B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Wnioskodawca wziął udział w: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Budowie LSR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Szkoleniu przed naborem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Doradztwie indywidualnym </w:t>
            </w:r>
            <w:r w:rsidRPr="00CC47F4">
              <w:rPr>
                <w:rFonts w:ascii="Times New Roman" w:hAnsi="Times New Roman"/>
                <w:sz w:val="24"/>
                <w:szCs w:val="24"/>
              </w:rPr>
              <w:t>z wnioskiem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4949B0" w:rsidRPr="00397751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Żadne z powyższych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Kryterium łączne. Maksymalna liczba punktów do zdobycia: 6. Ilość przyznanych punktów określa się na podstawie list obecności i karty doradztwa. Preferuje się: operacje zgłoszone w trakcie budowy LSR, osoby biorące udział w konsultacjach społecznych dot. budowy LSR, jak również osoby korzystające ze szkoleń i doradztwa indywidualnego w trakcie przygotowania wniosku.</w:t>
            </w: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6 lub 4 lub 2 lub 0</w:t>
            </w:r>
          </w:p>
        </w:tc>
        <w:tc>
          <w:tcPr>
            <w:tcW w:w="672" w:type="pct"/>
          </w:tcPr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49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4949B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Pr="00CC47F4" w:rsidRDefault="004949B0" w:rsidP="004949B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Zaplanowano działania informujące o dofinansowaniu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7F4">
              <w:rPr>
                <w:rFonts w:ascii="Times New Roman" w:hAnsi="Times New Roman"/>
                <w:sz w:val="24"/>
                <w:szCs w:val="24"/>
              </w:rPr>
              <w:t>zgodnie z Księgą wizualizacji logo Planu Strategicznego WPR 2023-2027</w:t>
            </w:r>
            <w:r w:rsidR="002F3F47">
              <w:rPr>
                <w:rFonts w:ascii="Times New Roman" w:hAnsi="Times New Roman"/>
                <w:sz w:val="24"/>
                <w:szCs w:val="24"/>
              </w:rPr>
              <w:t xml:space="preserve"> poprzez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E96" w:rsidRPr="002F3F47">
              <w:rPr>
                <w:rFonts w:ascii="Times New Roman" w:hAnsi="Times New Roman"/>
                <w:sz w:val="24"/>
                <w:szCs w:val="24"/>
              </w:rPr>
              <w:t xml:space="preserve">media społecznościowe </w:t>
            </w:r>
            <w:r w:rsidRPr="002F3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2pkt</w:t>
            </w:r>
          </w:p>
          <w:p w:rsidR="004949B0" w:rsidRPr="00BA65DC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</w:t>
            </w:r>
            <w:r w:rsidR="002F3F47">
              <w:rPr>
                <w:rFonts w:ascii="Times New Roman" w:hAnsi="Times New Roman"/>
                <w:sz w:val="24"/>
                <w:szCs w:val="24"/>
              </w:rPr>
              <w:t>tronę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internetow</w:t>
            </w:r>
            <w:r w:rsidR="002F3F47">
              <w:rPr>
                <w:rFonts w:ascii="Times New Roman" w:hAnsi="Times New Roman"/>
                <w:sz w:val="24"/>
                <w:szCs w:val="24"/>
              </w:rPr>
              <w:t>ą</w:t>
            </w:r>
            <w:r w:rsidR="008C6E61">
              <w:rPr>
                <w:rFonts w:ascii="Times New Roman" w:hAnsi="Times New Roman"/>
                <w:sz w:val="24"/>
                <w:szCs w:val="24"/>
              </w:rPr>
              <w:t xml:space="preserve"> w terminie do dnia związania z celem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2 pkt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żadne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z wyżej wymienionych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C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Kryterium łączne.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Maksymalna liczba pkt do zdobycia - 4. </w:t>
            </w:r>
          </w:p>
          <w:p w:rsidR="004949B0" w:rsidRPr="00CE7F6B" w:rsidRDefault="004949B0" w:rsidP="00494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Działanie informujące o źródłach dofinansowania, które wpływa na rozpowszechnianie roli i funduszy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unijnych na terenach wiejskich.</w:t>
            </w: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4 lub 2 lub 0</w:t>
            </w:r>
          </w:p>
        </w:tc>
        <w:tc>
          <w:tcPr>
            <w:tcW w:w="672" w:type="pct"/>
          </w:tcPr>
          <w:p w:rsidR="004949B0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CE7F6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Wnioskodawca przewidział wykorzystanie rozwiązań </w:t>
            </w:r>
            <w:r w:rsidR="00434E96">
              <w:rPr>
                <w:rFonts w:ascii="Times New Roman" w:hAnsi="Times New Roman"/>
                <w:sz w:val="24"/>
                <w:szCs w:val="24"/>
              </w:rPr>
              <w:t xml:space="preserve">technologicznych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sprzyjających ochronie środowiska i podnoszeniu świadomości ekologicznej </w:t>
            </w:r>
            <w:r w:rsidR="00434E9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E9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Wnioskodawca nie przewidział wykorzystania rozwiązań sprzyjających ochronie środowiska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i podnoszeniu świadomości ekologicznej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Wnioskodawca opisał zaplanowane działania i narzędzia i uzasadnił ich wykorzystanie w kontekście prowadzenia działalności. Kryterium wynika z konsultacji społecznych, diagnozy i analizy SWOT. </w:t>
            </w:r>
            <w:r w:rsidR="00434E96">
              <w:rPr>
                <w:rFonts w:ascii="Times New Roman" w:hAnsi="Times New Roman"/>
                <w:i/>
                <w:sz w:val="20"/>
                <w:szCs w:val="20"/>
              </w:rPr>
              <w:t>Weryfikowane na podstawie wniosku, biznesplanu, kosztorysu lub projektu budowlanego.</w:t>
            </w:r>
          </w:p>
          <w:p w:rsidR="004949B0" w:rsidRPr="00CE7F6B" w:rsidRDefault="004949B0" w:rsidP="00494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4949B0" w:rsidRPr="00CE7F6B" w:rsidRDefault="00434E96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 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CC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Wnioskodawca prowadzi działalność opartą na produktach rolnych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E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Wnioskodawca nie prowadzi działalności opartej na produktach rolnych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Należy dołączyć kserokopie dokumentów potwierdzających prowadzenie takiej działalności lub oświadczenie wnioskodawcy. </w:t>
            </w:r>
          </w:p>
        </w:tc>
        <w:tc>
          <w:tcPr>
            <w:tcW w:w="737" w:type="pct"/>
            <w:vAlign w:val="center"/>
          </w:tcPr>
          <w:p w:rsidR="004949B0" w:rsidRPr="00CE7F6B" w:rsidRDefault="00434E96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>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CC47F4">
        <w:trPr>
          <w:trHeight w:val="2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pct"/>
          </w:tcPr>
          <w:p w:rsidR="00434E96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5E1">
              <w:rPr>
                <w:rFonts w:ascii="Times New Roman" w:hAnsi="Times New Roman"/>
                <w:sz w:val="24"/>
                <w:szCs w:val="24"/>
              </w:rPr>
              <w:t xml:space="preserve">Działalność, której dotyczy operacja, przyczyni się </w:t>
            </w:r>
            <w:r w:rsidR="00434E96">
              <w:rPr>
                <w:rFonts w:ascii="Times New Roman" w:hAnsi="Times New Roman"/>
                <w:sz w:val="24"/>
                <w:szCs w:val="24"/>
              </w:rPr>
              <w:t>bezpośrednio do poszerzenia oferty</w:t>
            </w:r>
            <w:r w:rsidRPr="00F655E1">
              <w:rPr>
                <w:rFonts w:ascii="Times New Roman" w:hAnsi="Times New Roman"/>
                <w:sz w:val="24"/>
                <w:szCs w:val="24"/>
              </w:rPr>
              <w:t xml:space="preserve"> turystycznej obszaru LGD</w:t>
            </w:r>
            <w:r w:rsidR="00434E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B0" w:rsidRDefault="00434E96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usługi noclegowe</w:t>
            </w:r>
            <w:r w:rsidR="004949B0" w:rsidRPr="00F655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949B0" w:rsidRPr="00397751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  <w:p w:rsidR="00434E96" w:rsidRPr="00F655E1" w:rsidRDefault="00434E96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34E96">
              <w:rPr>
                <w:rFonts w:ascii="Times New Roman" w:hAnsi="Times New Roman"/>
                <w:sz w:val="24"/>
                <w:szCs w:val="24"/>
              </w:rPr>
              <w:t>usługi gastronomiczne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- 5 pkt </w:t>
            </w:r>
          </w:p>
          <w:p w:rsidR="004949B0" w:rsidRPr="00F655E1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5E1">
              <w:rPr>
                <w:rFonts w:ascii="Times New Roman" w:hAnsi="Times New Roman"/>
                <w:sz w:val="24"/>
                <w:szCs w:val="24"/>
              </w:rPr>
              <w:t xml:space="preserve">Działalność, której dotyczy operacja nie przyczyni się </w:t>
            </w:r>
            <w:r w:rsidR="00434E96">
              <w:rPr>
                <w:rFonts w:ascii="Times New Roman" w:hAnsi="Times New Roman"/>
                <w:sz w:val="24"/>
                <w:szCs w:val="24"/>
              </w:rPr>
              <w:t xml:space="preserve">bezpośrednio </w:t>
            </w:r>
            <w:r w:rsidRPr="00F655E1">
              <w:rPr>
                <w:rFonts w:ascii="Times New Roman" w:hAnsi="Times New Roman"/>
                <w:sz w:val="24"/>
                <w:szCs w:val="24"/>
              </w:rPr>
              <w:t xml:space="preserve">do poszerzania oferty lub bazy turystycznej obszaru LGD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F655E1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Kryterium rozłączne.</w:t>
            </w:r>
          </w:p>
          <w:p w:rsidR="004949B0" w:rsidRPr="00F655E1" w:rsidRDefault="004949B0" w:rsidP="00494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Wynika z wniosku. Kryterium powiązane z diagnozą i analizą SWOT wynikającą z konsultacji. Preferuje operacje istotne z punktu widzenia LSR, które przyczynią się do powstan</w:t>
            </w:r>
            <w:r w:rsidR="00434E96">
              <w:rPr>
                <w:rFonts w:ascii="Times New Roman" w:hAnsi="Times New Roman"/>
                <w:i/>
                <w:sz w:val="20"/>
                <w:szCs w:val="20"/>
              </w:rPr>
              <w:t xml:space="preserve">ia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 obiektów turystycznych</w:t>
            </w:r>
            <w:r w:rsidR="00434E96">
              <w:rPr>
                <w:rFonts w:ascii="Times New Roman" w:hAnsi="Times New Roman"/>
                <w:i/>
                <w:sz w:val="20"/>
                <w:szCs w:val="20"/>
              </w:rPr>
              <w:t xml:space="preserve"> oferujących usługi noclegowe lub gastronomiczne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37" w:type="pct"/>
            <w:vAlign w:val="center"/>
          </w:tcPr>
          <w:p w:rsidR="004949B0" w:rsidRPr="00F655E1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55E1">
              <w:rPr>
                <w:rFonts w:ascii="Times New Roman" w:hAnsi="Times New Roman"/>
                <w:sz w:val="24"/>
                <w:szCs w:val="24"/>
              </w:rPr>
              <w:t xml:space="preserve">10 lub </w:t>
            </w:r>
            <w:r w:rsidR="00D93788">
              <w:rPr>
                <w:rFonts w:ascii="Times New Roman" w:hAnsi="Times New Roman"/>
                <w:sz w:val="24"/>
                <w:szCs w:val="24"/>
              </w:rPr>
              <w:t xml:space="preserve">5 lub </w:t>
            </w:r>
            <w:r w:rsidRPr="00F655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CE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Wnioskodawca </w:t>
            </w:r>
            <w:r w:rsidRPr="002934C7">
              <w:rPr>
                <w:rFonts w:ascii="Times New Roman" w:hAnsi="Times New Roman"/>
                <w:sz w:val="24"/>
                <w:szCs w:val="24"/>
              </w:rPr>
              <w:t>wykonywał łącznie co najmniej przez 365 dni działalność gospodarczą, do której stosuje się Prawo przedsiębiorców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, o rozwój której ubiega się na terenie LSR, </w:t>
            </w:r>
            <w:r>
              <w:rPr>
                <w:rFonts w:ascii="Times New Roman" w:hAnsi="Times New Roman"/>
                <w:sz w:val="24"/>
                <w:szCs w:val="24"/>
              </w:rPr>
              <w:t>przez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B0" w:rsidRPr="00CC47F4" w:rsidRDefault="000748FE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- 72</w:t>
            </w:r>
            <w:r w:rsidR="004949B0" w:rsidRPr="00CC47F4">
              <w:rPr>
                <w:rFonts w:ascii="Times New Roman" w:hAnsi="Times New Roman"/>
                <w:sz w:val="24"/>
                <w:szCs w:val="24"/>
              </w:rPr>
              <w:t xml:space="preserve"> miesięcy - </w:t>
            </w:r>
            <w:r w:rsidR="004949B0" w:rsidRPr="00CC47F4">
              <w:rPr>
                <w:rFonts w:ascii="Times New Roman" w:hAnsi="Times New Roman"/>
                <w:b/>
                <w:sz w:val="24"/>
                <w:szCs w:val="24"/>
              </w:rPr>
              <w:t>8 pkt</w:t>
            </w:r>
          </w:p>
          <w:p w:rsidR="004949B0" w:rsidRPr="00CC47F4" w:rsidRDefault="000748FE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- 36</w:t>
            </w:r>
            <w:r w:rsidR="004949B0" w:rsidRPr="00CC47F4">
              <w:rPr>
                <w:rFonts w:ascii="Times New Roman" w:hAnsi="Times New Roman"/>
                <w:sz w:val="24"/>
                <w:szCs w:val="24"/>
              </w:rPr>
              <w:t xml:space="preserve"> miesięcy - </w:t>
            </w:r>
            <w:r w:rsidR="004949B0" w:rsidRPr="00CC47F4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4949B0" w:rsidRPr="00CC47F4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7F4">
              <w:rPr>
                <w:rFonts w:ascii="Times New Roman" w:hAnsi="Times New Roman"/>
                <w:sz w:val="24"/>
                <w:szCs w:val="24"/>
              </w:rPr>
              <w:t xml:space="preserve">- 12 miesięcy - </w:t>
            </w:r>
            <w:r w:rsidRPr="00CC47F4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Kryterium rozłączne. Potwierdzeniem jest wydruk z CEIDG lub inny dokument potwierdzający rozpoczęcie działalności. Kryterium przyjęto, aby preferować wnioskodawców, którzy prowadzą działalność gospodarczą od dłuższego czasu na obszarze objętym LSR</w:t>
            </w:r>
            <w:r w:rsidR="00434E96">
              <w:rPr>
                <w:rFonts w:ascii="Times New Roman" w:hAnsi="Times New Roman"/>
                <w:i/>
                <w:sz w:val="20"/>
                <w:szCs w:val="20"/>
              </w:rPr>
              <w:t xml:space="preserve"> i posiadają  doświadczenie.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lub 5 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E706D5">
        <w:trPr>
          <w:trHeight w:val="2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Default="004949B0" w:rsidP="004949B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Podmiot, który ubiega się o dofinansowanie: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zatrudnia</w:t>
            </w:r>
            <w:r w:rsidR="00DF09F0">
              <w:rPr>
                <w:rFonts w:ascii="Times New Roman" w:hAnsi="Times New Roman"/>
                <w:sz w:val="24"/>
                <w:szCs w:val="24"/>
              </w:rPr>
              <w:t xml:space="preserve"> mniej niż 6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2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zatrudnia</w:t>
            </w:r>
            <w:r w:rsidR="000748FE">
              <w:rPr>
                <w:rFonts w:ascii="Times New Roman" w:hAnsi="Times New Roman"/>
                <w:sz w:val="24"/>
                <w:szCs w:val="24"/>
              </w:rPr>
              <w:t xml:space="preserve"> do 10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09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zatrudnia</w:t>
            </w:r>
            <w:r w:rsidR="003F0E0E">
              <w:rPr>
                <w:rFonts w:ascii="Times New Roman" w:hAnsi="Times New Roman"/>
                <w:sz w:val="24"/>
                <w:szCs w:val="24"/>
              </w:rPr>
              <w:t xml:space="preserve"> powyżej 10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DF09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trike/>
                <w:color w:val="FF0000"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Preferuje się przedsiębiorstwa, któr</w:t>
            </w:r>
            <w:r w:rsidR="000748FE">
              <w:rPr>
                <w:rFonts w:ascii="Times New Roman" w:hAnsi="Times New Roman"/>
                <w:i/>
                <w:sz w:val="20"/>
                <w:szCs w:val="20"/>
              </w:rPr>
              <w:t xml:space="preserve">e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potrzebu</w:t>
            </w:r>
            <w:r w:rsidR="000748FE">
              <w:rPr>
                <w:rFonts w:ascii="Times New Roman" w:hAnsi="Times New Roman"/>
                <w:i/>
                <w:sz w:val="20"/>
                <w:szCs w:val="20"/>
              </w:rPr>
              <w:t xml:space="preserve">ją dodatkowych środków finansowych  po pandemii </w:t>
            </w: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, aby móc </w:t>
            </w:r>
            <w:r w:rsidR="000748FE">
              <w:rPr>
                <w:rFonts w:ascii="Times New Roman" w:hAnsi="Times New Roman"/>
                <w:i/>
                <w:sz w:val="20"/>
                <w:szCs w:val="20"/>
              </w:rPr>
              <w:t xml:space="preserve">się rozwinąć i </w:t>
            </w:r>
            <w:r w:rsidR="00DF09F0">
              <w:rPr>
                <w:rFonts w:ascii="Times New Roman" w:hAnsi="Times New Roman"/>
                <w:i/>
                <w:sz w:val="20"/>
                <w:szCs w:val="20"/>
              </w:rPr>
              <w:t>poszerzyć</w:t>
            </w:r>
            <w:r w:rsidR="000748FE">
              <w:rPr>
                <w:rFonts w:ascii="Times New Roman" w:hAnsi="Times New Roman"/>
                <w:i/>
                <w:sz w:val="20"/>
                <w:szCs w:val="20"/>
              </w:rPr>
              <w:t xml:space="preserve"> ofertę</w:t>
            </w:r>
            <w:r w:rsidR="00DF09F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2206F3" w:rsidRDefault="00AB4231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DF09F0">
              <w:rPr>
                <w:rFonts w:ascii="Times New Roman" w:hAnsi="Times New Roman"/>
                <w:sz w:val="24"/>
                <w:szCs w:val="24"/>
              </w:rPr>
              <w:t>5</w:t>
            </w:r>
            <w:r w:rsidR="004949B0">
              <w:rPr>
                <w:rFonts w:ascii="Times New Roman" w:hAnsi="Times New Roman"/>
                <w:sz w:val="24"/>
                <w:szCs w:val="24"/>
              </w:rPr>
              <w:t xml:space="preserve"> 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CE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Pr="00CE7F6B" w:rsidRDefault="00BE31A2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Wnioskodawca posiada doświadczenie w realizacji projektów innowacyjnych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B0">
              <w:rPr>
                <w:rFonts w:ascii="Times New Roman" w:hAnsi="Times New Roman"/>
                <w:sz w:val="24"/>
                <w:szCs w:val="24"/>
              </w:rPr>
              <w:t>-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B0" w:rsidRPr="00397751">
              <w:rPr>
                <w:rFonts w:ascii="Times New Roman" w:hAnsi="Times New Roman"/>
                <w:b/>
                <w:sz w:val="24"/>
                <w:szCs w:val="24"/>
              </w:rPr>
              <w:t>4 pkt</w:t>
            </w:r>
          </w:p>
          <w:p w:rsidR="004949B0" w:rsidRDefault="00BE31A2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Wnioskodawca nie posiada doświadczenia w realizacji projektów innowacyjnych-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B0"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BE31A2" w:rsidRDefault="00BE31A2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E31A2" w:rsidRPr="00BE31A2" w:rsidRDefault="00BE31A2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BE31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09F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Weryfikacja kryterium na podstawie </w:t>
            </w:r>
            <w:r w:rsidR="00BE31A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załączników typu umowa i sprawozdanie dot. zrealizowanego projektu innowacyjnego </w:t>
            </w:r>
            <w:r w:rsidRPr="00DF09F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BE31A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Preferuje się wnioskodawców posiadających doświadczenie w realizacji projektów innowacyjnych.</w:t>
            </w: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4 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872C6D">
        <w:trPr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4949B0" w:rsidP="00DF0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09F0">
              <w:rPr>
                <w:rFonts w:ascii="Times New Roman" w:hAnsi="Times New Roman"/>
                <w:sz w:val="24"/>
                <w:szCs w:val="24"/>
              </w:rPr>
              <w:t>4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Wyczerpujące uzasadnienie potrzeb realizacji projektu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Niewystarczające uzasadnienie realizacji projektu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C47F4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 xml:space="preserve">Wynika z opisu we wniosku lub oświadczenia wnioskodawcy. </w:t>
            </w: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E3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6" w:type="pct"/>
          </w:tcPr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Budżet – niezbędność wydatków do realizacji zaplanowanych działań. Ocenie podlega niezbędność planowanych wydatków w budżecie projektu, tj.: czy wynikają one bezpośrednio z opisanych działań oraz przyczyniają się do osiągnięcia produktów i rezultatów projektu oraz czy są adekwatne do zakresu i specyfiki projektu: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TAK – </w:t>
            </w:r>
            <w:r w:rsidRPr="004949B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5 pkt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949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– </w:t>
            </w:r>
            <w:r w:rsidRPr="004949B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0 pkt</w:t>
            </w:r>
            <w:r w:rsidRPr="004949B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949B0" w:rsidRPr="004949B0" w:rsidRDefault="004949B0" w:rsidP="004949B0">
            <w:pPr>
              <w:widowControl w:val="0"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4949B0" w:rsidRPr="00CC47F4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49B0">
              <w:rPr>
                <w:rFonts w:ascii="Times New Roman" w:eastAsia="SimSun" w:hAnsi="Times New Roman"/>
                <w:i/>
                <w:kern w:val="3"/>
                <w:sz w:val="20"/>
                <w:szCs w:val="20"/>
                <w:lang w:eastAsia="zh-CN" w:bidi="hi-IN"/>
              </w:rPr>
              <w:t>Wynika z treści wniosku.</w:t>
            </w: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72" w:type="pct"/>
          </w:tcPr>
          <w:p w:rsidR="004949B0" w:rsidRPr="00CE7F6B" w:rsidRDefault="004949B0" w:rsidP="0049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CE7F6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DF09F0" w:rsidP="00494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49B0" w:rsidRPr="00CE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6" w:type="pct"/>
          </w:tcPr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Jakość składanych wniosków: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397751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Wniosek został sporządzony w sposób rzetelny, staranny, dostarczony z załącznikami i dokumentami dodatkowymi potrzebnymi do realizacji projektu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 xml:space="preserve">Wniosek został sporządzony w sposób rzetelny lecz dostarczony bez dokumentów niezbędnych do realizacji projektu – </w:t>
            </w:r>
            <w:r w:rsidRPr="00397751">
              <w:rPr>
                <w:rFonts w:ascii="Times New Roman" w:hAnsi="Times New Roman"/>
                <w:b/>
                <w:sz w:val="24"/>
                <w:szCs w:val="24"/>
              </w:rPr>
              <w:t>0 pkt</w:t>
            </w:r>
            <w:r w:rsidRPr="00CE7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9B0" w:rsidRPr="00CE7F6B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47F4">
              <w:rPr>
                <w:rFonts w:ascii="Times New Roman" w:hAnsi="Times New Roman"/>
                <w:i/>
                <w:sz w:val="20"/>
                <w:szCs w:val="20"/>
              </w:rPr>
              <w:t>Kryterium wynika z konsultacji społecznych oraz z diagnozy i analizy SWOT.  Premiowani są beneficjenci, którzy dołożą wszelkich starań by ich projekt był jak najwyższej jakości dostarczony z odpowiednimi dokumentami.</w:t>
            </w:r>
          </w:p>
          <w:p w:rsidR="004949B0" w:rsidRPr="00CC47F4" w:rsidRDefault="004949B0" w:rsidP="004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7F6B">
              <w:rPr>
                <w:rFonts w:ascii="Times New Roman" w:hAnsi="Times New Roman"/>
                <w:sz w:val="24"/>
                <w:szCs w:val="24"/>
              </w:rPr>
              <w:t>5 lub 0</w:t>
            </w:r>
          </w:p>
        </w:tc>
        <w:tc>
          <w:tcPr>
            <w:tcW w:w="672" w:type="pct"/>
          </w:tcPr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949B0" w:rsidRPr="00CE7F6B" w:rsidRDefault="004949B0" w:rsidP="0049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B0" w:rsidRPr="00CE7F6B" w:rsidTr="00E3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4949B0" w:rsidRPr="00CE7F6B" w:rsidRDefault="004949B0" w:rsidP="00494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pct"/>
            <w:vAlign w:val="center"/>
          </w:tcPr>
          <w:p w:rsidR="004949B0" w:rsidRPr="00E34D53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4D53">
              <w:rPr>
                <w:rFonts w:ascii="Times New Roman" w:hAnsi="Times New Roman"/>
                <w:b/>
                <w:sz w:val="24"/>
                <w:szCs w:val="24"/>
              </w:rPr>
              <w:t>Suma przyznanych punktów</w:t>
            </w:r>
            <w:r w:rsidRPr="00F210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09" w:type="pct"/>
            <w:gridSpan w:val="2"/>
            <w:vAlign w:val="center"/>
          </w:tcPr>
          <w:p w:rsidR="004949B0" w:rsidRPr="00CE7F6B" w:rsidRDefault="004949B0" w:rsidP="004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DCA" w:rsidRPr="001962E5" w:rsidRDefault="00CC5DCA" w:rsidP="00CC5D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62E5">
        <w:rPr>
          <w:rFonts w:ascii="Times New Roman" w:hAnsi="Times New Roman"/>
          <w:color w:val="000000" w:themeColor="text1"/>
          <w:sz w:val="24"/>
          <w:szCs w:val="24"/>
        </w:rPr>
        <w:lastRenderedPageBreak/>
        <w:t>Wniosek uzyskał/nie uzyskał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minimalnej ilości </w:t>
      </w:r>
      <w:r w:rsidRPr="00196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33</w:t>
      </w:r>
      <w:r w:rsidRPr="001962E5">
        <w:rPr>
          <w:rFonts w:ascii="Times New Roman" w:hAnsi="Times New Roman"/>
          <w:color w:val="000000" w:themeColor="text1"/>
          <w:sz w:val="24"/>
          <w:szCs w:val="24"/>
        </w:rPr>
        <w:t xml:space="preserve"> punktów (co stanowi 30% możliwej do zdobycia ilości punktów).</w:t>
      </w: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Kryteria strategiczne (premiujące), brane pod uwagę w przypadku równej ilości punktów:</w:t>
      </w:r>
      <w:r w:rsidRPr="00A5532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953CB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nr </w:t>
      </w:r>
      <w:r w:rsidRPr="00953CB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5B0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C5DCA">
        <w:rPr>
          <w:rFonts w:ascii="Times New Roman" w:hAnsi="Times New Roman"/>
          <w:b/>
          <w:color w:val="000000" w:themeColor="text1"/>
          <w:sz w:val="24"/>
          <w:szCs w:val="24"/>
        </w:rPr>
        <w:t>, nr 10, nr 11, nr 12</w:t>
      </w:r>
      <w:r w:rsidR="00953CB6">
        <w:rPr>
          <w:rFonts w:ascii="Times New Roman" w:hAnsi="Times New Roman"/>
          <w:b/>
          <w:color w:val="000000" w:themeColor="text1"/>
          <w:sz w:val="24"/>
          <w:szCs w:val="24"/>
        </w:rPr>
        <w:t>, nr.13</w:t>
      </w: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Pr="00A75D60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1553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Maksymalna liczba punktów do zdobycia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</w:t>
      </w:r>
      <w:r w:rsidRPr="00A75D6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109</w:t>
      </w: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Default="00CC5DCA" w:rsidP="00CC5DCA">
      <w:pPr>
        <w:widowControl w:val="0"/>
        <w:suppressAutoHyphens/>
        <w:autoSpaceDN w:val="0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 kwotę wsparcia w wysokości: …………………………………, słownie:</w:t>
      </w: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.…………………………………………………………………………………………………..</w:t>
      </w:r>
    </w:p>
    <w:p w:rsidR="00CC5DCA" w:rsidRPr="00903D9C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Pr="00E44142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5DCA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</w:t>
      </w:r>
      <w:r w:rsidR="00E0656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………….</w:t>
      </w:r>
      <w:r w:rsidRPr="00E441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………………………………….</w:t>
      </w:r>
    </w:p>
    <w:p w:rsidR="00CC5DCA" w:rsidRPr="00D1553D" w:rsidRDefault="00CC5DCA" w:rsidP="00C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Data oceny                                             </w:t>
      </w:r>
      <w:r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</w:t>
      </w:r>
      <w:r w:rsidR="00E06568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1553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Czytelny podpis Przewodniczącego Rady </w:t>
      </w:r>
    </w:p>
    <w:p w:rsidR="00CC47F4" w:rsidRDefault="00CC47F4" w:rsidP="00E34D53">
      <w:pPr>
        <w:rPr>
          <w:rFonts w:ascii="Times New Roman" w:hAnsi="Times New Roman"/>
          <w:sz w:val="24"/>
          <w:szCs w:val="24"/>
        </w:rPr>
      </w:pPr>
    </w:p>
    <w:p w:rsidR="00CC5DCA" w:rsidRDefault="00CC5DCA" w:rsidP="00E34D53">
      <w:pPr>
        <w:rPr>
          <w:rFonts w:ascii="Times New Roman" w:hAnsi="Times New Roman"/>
          <w:sz w:val="24"/>
          <w:szCs w:val="24"/>
        </w:rPr>
      </w:pPr>
    </w:p>
    <w:p w:rsidR="00CC47F4" w:rsidRPr="005B0080" w:rsidRDefault="00CC47F4" w:rsidP="00E34D5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1D33" w:rsidRPr="00E44142" w:rsidRDefault="00001D33" w:rsidP="00001D3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1D33" w:rsidRDefault="00001D33" w:rsidP="00001D33">
      <w:pPr>
        <w:tabs>
          <w:tab w:val="left" w:pos="3919"/>
        </w:tabs>
      </w:pPr>
    </w:p>
    <w:p w:rsidR="00CC5DCA" w:rsidRDefault="00CC5DCA" w:rsidP="00001D33">
      <w:pPr>
        <w:tabs>
          <w:tab w:val="left" w:pos="3919"/>
        </w:tabs>
      </w:pPr>
    </w:p>
    <w:p w:rsidR="00E34D53" w:rsidRDefault="00CC5DCA" w:rsidP="00CC5DCA">
      <w:pPr>
        <w:pStyle w:val="Tekstprzypisukocowego"/>
        <w:rPr>
          <w:rFonts w:ascii="Times New Roman" w:hAnsi="Times New Roman"/>
          <w:sz w:val="24"/>
          <w:szCs w:val="24"/>
        </w:rPr>
      </w:pPr>
      <w:r w:rsidRPr="002A6EDA">
        <w:rPr>
          <w:rStyle w:val="Odwoanieprzypisukocowego"/>
          <w:rFonts w:ascii="Times New Roman" w:hAnsi="Times New Roman"/>
        </w:rPr>
        <w:t>*</w:t>
      </w:r>
      <w:r w:rsidRPr="002A6EDA">
        <w:rPr>
          <w:rFonts w:ascii="Times New Roman" w:hAnsi="Times New Roman"/>
        </w:rPr>
        <w:t xml:space="preserve"> niepotrzebne skreślić</w:t>
      </w:r>
    </w:p>
    <w:sectPr w:rsidR="00E34D53" w:rsidSect="00162CB3">
      <w:headerReference w:type="default" r:id="rId8"/>
      <w:footerReference w:type="default" r:id="rId9"/>
      <w:type w:val="continuous"/>
      <w:pgSz w:w="16838" w:h="11906" w:orient="landscape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99" w:rsidRDefault="00E20299" w:rsidP="00AC0440">
      <w:pPr>
        <w:spacing w:after="0" w:line="240" w:lineRule="auto"/>
      </w:pPr>
      <w:r>
        <w:separator/>
      </w:r>
    </w:p>
  </w:endnote>
  <w:endnote w:type="continuationSeparator" w:id="0">
    <w:p w:rsidR="00E20299" w:rsidRDefault="00E20299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99" w:rsidRDefault="00E20299" w:rsidP="00AC0440">
      <w:pPr>
        <w:spacing w:after="0" w:line="240" w:lineRule="auto"/>
      </w:pPr>
      <w:r>
        <w:separator/>
      </w:r>
    </w:p>
  </w:footnote>
  <w:footnote w:type="continuationSeparator" w:id="0">
    <w:p w:rsidR="00E20299" w:rsidRDefault="00E20299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E20299" w:rsidP="00162CB3">
    <w:pPr>
      <w:pStyle w:val="Nagwek"/>
      <w:jc w:val="center"/>
    </w:pPr>
    <w:sdt>
      <w:sdtPr>
        <w:id w:val="-1092775413"/>
        <w:docPartObj>
          <w:docPartGallery w:val="Page Numbers (Margins)"/>
          <w:docPartUnique/>
        </w:docPartObj>
      </w:sdtPr>
      <w:sdtEndPr/>
      <w:sdtContent>
        <w:r w:rsidR="007035A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5A7" w:rsidRDefault="0070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57548" w:rsidRPr="002575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035A7" w:rsidRDefault="0070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57548" w:rsidRPr="002575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6F16">
      <w:rPr>
        <w:rFonts w:cstheme="minorHAnsi"/>
        <w:noProof/>
      </w:rPr>
      <w:drawing>
        <wp:inline distT="0" distB="0" distL="0" distR="0">
          <wp:extent cx="6810375" cy="1038225"/>
          <wp:effectExtent l="0" t="0" r="9525" b="9525"/>
          <wp:docPr id="4" name="Obraz 4" descr="logo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o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6"/>
  </w:num>
  <w:num w:numId="8">
    <w:abstractNumId w:val="17"/>
  </w:num>
  <w:num w:numId="9">
    <w:abstractNumId w:val="4"/>
  </w:num>
  <w:num w:numId="10">
    <w:abstractNumId w:val="7"/>
  </w:num>
  <w:num w:numId="11">
    <w:abstractNumId w:val="23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24"/>
  </w:num>
  <w:num w:numId="19">
    <w:abstractNumId w:val="20"/>
  </w:num>
  <w:num w:numId="20">
    <w:abstractNumId w:val="3"/>
  </w:num>
  <w:num w:numId="21">
    <w:abstractNumId w:val="16"/>
  </w:num>
  <w:num w:numId="22">
    <w:abstractNumId w:val="13"/>
  </w:num>
  <w:num w:numId="23">
    <w:abstractNumId w:val="5"/>
  </w:num>
  <w:num w:numId="24">
    <w:abstractNumId w:val="10"/>
  </w:num>
  <w:num w:numId="25">
    <w:abstractNumId w:val="2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1D33"/>
    <w:rsid w:val="00016CF7"/>
    <w:rsid w:val="0003495A"/>
    <w:rsid w:val="00037FB4"/>
    <w:rsid w:val="00043839"/>
    <w:rsid w:val="0006342B"/>
    <w:rsid w:val="00063E78"/>
    <w:rsid w:val="00067CBF"/>
    <w:rsid w:val="000748FE"/>
    <w:rsid w:val="00075608"/>
    <w:rsid w:val="0007583E"/>
    <w:rsid w:val="00094649"/>
    <w:rsid w:val="00097439"/>
    <w:rsid w:val="000B4365"/>
    <w:rsid w:val="000B63E1"/>
    <w:rsid w:val="000B75AC"/>
    <w:rsid w:val="000D1BA0"/>
    <w:rsid w:val="000E0281"/>
    <w:rsid w:val="000E66D1"/>
    <w:rsid w:val="000F0205"/>
    <w:rsid w:val="000F1E97"/>
    <w:rsid w:val="00100C88"/>
    <w:rsid w:val="00104E36"/>
    <w:rsid w:val="001120C2"/>
    <w:rsid w:val="0011572A"/>
    <w:rsid w:val="00116430"/>
    <w:rsid w:val="0014571E"/>
    <w:rsid w:val="0015732A"/>
    <w:rsid w:val="00162CB3"/>
    <w:rsid w:val="001649F6"/>
    <w:rsid w:val="00174910"/>
    <w:rsid w:val="00187A01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06F3"/>
    <w:rsid w:val="00222A9F"/>
    <w:rsid w:val="002316A4"/>
    <w:rsid w:val="002339CC"/>
    <w:rsid w:val="00251777"/>
    <w:rsid w:val="0025293B"/>
    <w:rsid w:val="002553BB"/>
    <w:rsid w:val="00257548"/>
    <w:rsid w:val="00257B20"/>
    <w:rsid w:val="0027194F"/>
    <w:rsid w:val="00277A7C"/>
    <w:rsid w:val="00281EF1"/>
    <w:rsid w:val="00287D84"/>
    <w:rsid w:val="00291821"/>
    <w:rsid w:val="002934C7"/>
    <w:rsid w:val="0029518E"/>
    <w:rsid w:val="002A6708"/>
    <w:rsid w:val="002B446A"/>
    <w:rsid w:val="002F3F47"/>
    <w:rsid w:val="00302BB4"/>
    <w:rsid w:val="00302DD6"/>
    <w:rsid w:val="00310CC5"/>
    <w:rsid w:val="003315C4"/>
    <w:rsid w:val="00335ABC"/>
    <w:rsid w:val="00356AB5"/>
    <w:rsid w:val="00372769"/>
    <w:rsid w:val="00375A1D"/>
    <w:rsid w:val="003777ED"/>
    <w:rsid w:val="00397751"/>
    <w:rsid w:val="003A2B15"/>
    <w:rsid w:val="003A3B3A"/>
    <w:rsid w:val="003A48CA"/>
    <w:rsid w:val="003A5C5B"/>
    <w:rsid w:val="003A6F16"/>
    <w:rsid w:val="003B04E5"/>
    <w:rsid w:val="003B5F6C"/>
    <w:rsid w:val="003B777B"/>
    <w:rsid w:val="003F0ADE"/>
    <w:rsid w:val="003F0E0E"/>
    <w:rsid w:val="00407752"/>
    <w:rsid w:val="00420E60"/>
    <w:rsid w:val="004214D0"/>
    <w:rsid w:val="00422B09"/>
    <w:rsid w:val="004312FC"/>
    <w:rsid w:val="00433085"/>
    <w:rsid w:val="00434E96"/>
    <w:rsid w:val="00447073"/>
    <w:rsid w:val="0046257C"/>
    <w:rsid w:val="00482659"/>
    <w:rsid w:val="004866E3"/>
    <w:rsid w:val="004949B0"/>
    <w:rsid w:val="004A53FA"/>
    <w:rsid w:val="004B6E60"/>
    <w:rsid w:val="004C7513"/>
    <w:rsid w:val="004D28D5"/>
    <w:rsid w:val="004E577A"/>
    <w:rsid w:val="004F645E"/>
    <w:rsid w:val="005035E6"/>
    <w:rsid w:val="00512392"/>
    <w:rsid w:val="00524FFE"/>
    <w:rsid w:val="0052678F"/>
    <w:rsid w:val="0053441E"/>
    <w:rsid w:val="00546DA9"/>
    <w:rsid w:val="00557B46"/>
    <w:rsid w:val="005603CB"/>
    <w:rsid w:val="00563EBC"/>
    <w:rsid w:val="00565E45"/>
    <w:rsid w:val="005734E7"/>
    <w:rsid w:val="00574985"/>
    <w:rsid w:val="00592808"/>
    <w:rsid w:val="005B0080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1688B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C5536"/>
    <w:rsid w:val="006D5287"/>
    <w:rsid w:val="006D6A1D"/>
    <w:rsid w:val="006E770A"/>
    <w:rsid w:val="0070352F"/>
    <w:rsid w:val="007035A7"/>
    <w:rsid w:val="00720B03"/>
    <w:rsid w:val="00753C2A"/>
    <w:rsid w:val="0076596A"/>
    <w:rsid w:val="00773101"/>
    <w:rsid w:val="00776D2F"/>
    <w:rsid w:val="00782E4D"/>
    <w:rsid w:val="0078781E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2662"/>
    <w:rsid w:val="007F3D1C"/>
    <w:rsid w:val="007F469C"/>
    <w:rsid w:val="00801B2C"/>
    <w:rsid w:val="00804848"/>
    <w:rsid w:val="00815DA7"/>
    <w:rsid w:val="0082552A"/>
    <w:rsid w:val="00835545"/>
    <w:rsid w:val="008427DE"/>
    <w:rsid w:val="008431F0"/>
    <w:rsid w:val="00844654"/>
    <w:rsid w:val="00845B0E"/>
    <w:rsid w:val="00856878"/>
    <w:rsid w:val="008620E2"/>
    <w:rsid w:val="00870F2F"/>
    <w:rsid w:val="00872C6D"/>
    <w:rsid w:val="008758A6"/>
    <w:rsid w:val="00886FC0"/>
    <w:rsid w:val="008940CA"/>
    <w:rsid w:val="008A139B"/>
    <w:rsid w:val="008B05E6"/>
    <w:rsid w:val="008B3915"/>
    <w:rsid w:val="008C216C"/>
    <w:rsid w:val="008C2A70"/>
    <w:rsid w:val="008C56CD"/>
    <w:rsid w:val="008C6E61"/>
    <w:rsid w:val="008C6F97"/>
    <w:rsid w:val="008C725A"/>
    <w:rsid w:val="008D08FA"/>
    <w:rsid w:val="008D329A"/>
    <w:rsid w:val="008E2E69"/>
    <w:rsid w:val="008E2E8A"/>
    <w:rsid w:val="008F0F3F"/>
    <w:rsid w:val="008F3F52"/>
    <w:rsid w:val="008F6C5C"/>
    <w:rsid w:val="008F7C1F"/>
    <w:rsid w:val="00901E35"/>
    <w:rsid w:val="00907693"/>
    <w:rsid w:val="00931A76"/>
    <w:rsid w:val="009407CC"/>
    <w:rsid w:val="00953CB6"/>
    <w:rsid w:val="0097007E"/>
    <w:rsid w:val="00976551"/>
    <w:rsid w:val="00983040"/>
    <w:rsid w:val="00984BB0"/>
    <w:rsid w:val="009867EE"/>
    <w:rsid w:val="00991813"/>
    <w:rsid w:val="00996531"/>
    <w:rsid w:val="009A0FF6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011DA"/>
    <w:rsid w:val="00A033AD"/>
    <w:rsid w:val="00A116B7"/>
    <w:rsid w:val="00A22B0C"/>
    <w:rsid w:val="00A22F40"/>
    <w:rsid w:val="00A3137F"/>
    <w:rsid w:val="00A45E51"/>
    <w:rsid w:val="00A539C2"/>
    <w:rsid w:val="00A71AE8"/>
    <w:rsid w:val="00A72067"/>
    <w:rsid w:val="00A72429"/>
    <w:rsid w:val="00A8698E"/>
    <w:rsid w:val="00AA6639"/>
    <w:rsid w:val="00AB4231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1F86"/>
    <w:rsid w:val="00AF3218"/>
    <w:rsid w:val="00AF4802"/>
    <w:rsid w:val="00B05622"/>
    <w:rsid w:val="00B24330"/>
    <w:rsid w:val="00B275A6"/>
    <w:rsid w:val="00B455B9"/>
    <w:rsid w:val="00B6205C"/>
    <w:rsid w:val="00B62C9F"/>
    <w:rsid w:val="00B66ACC"/>
    <w:rsid w:val="00B733CF"/>
    <w:rsid w:val="00B764B0"/>
    <w:rsid w:val="00B87328"/>
    <w:rsid w:val="00B87E15"/>
    <w:rsid w:val="00B948FA"/>
    <w:rsid w:val="00BA0FEB"/>
    <w:rsid w:val="00BA65DC"/>
    <w:rsid w:val="00BB3348"/>
    <w:rsid w:val="00BB5B3D"/>
    <w:rsid w:val="00BB693B"/>
    <w:rsid w:val="00BC7717"/>
    <w:rsid w:val="00BD0506"/>
    <w:rsid w:val="00BD0F09"/>
    <w:rsid w:val="00BD2C5D"/>
    <w:rsid w:val="00BD4AB7"/>
    <w:rsid w:val="00BE31A2"/>
    <w:rsid w:val="00C00EA8"/>
    <w:rsid w:val="00C01C21"/>
    <w:rsid w:val="00C155CF"/>
    <w:rsid w:val="00C256E2"/>
    <w:rsid w:val="00C267CC"/>
    <w:rsid w:val="00C349F3"/>
    <w:rsid w:val="00C4127C"/>
    <w:rsid w:val="00C439C1"/>
    <w:rsid w:val="00C57629"/>
    <w:rsid w:val="00C64C83"/>
    <w:rsid w:val="00C67966"/>
    <w:rsid w:val="00C71088"/>
    <w:rsid w:val="00C85051"/>
    <w:rsid w:val="00C9792C"/>
    <w:rsid w:val="00CA2523"/>
    <w:rsid w:val="00CB14C8"/>
    <w:rsid w:val="00CB51BB"/>
    <w:rsid w:val="00CB6E05"/>
    <w:rsid w:val="00CC47F4"/>
    <w:rsid w:val="00CC5DCA"/>
    <w:rsid w:val="00CD346D"/>
    <w:rsid w:val="00CE650B"/>
    <w:rsid w:val="00CE7F6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7597E"/>
    <w:rsid w:val="00D829DF"/>
    <w:rsid w:val="00D93788"/>
    <w:rsid w:val="00D93F1E"/>
    <w:rsid w:val="00DA18FF"/>
    <w:rsid w:val="00DA5CBC"/>
    <w:rsid w:val="00DB2231"/>
    <w:rsid w:val="00DB273C"/>
    <w:rsid w:val="00DC32BB"/>
    <w:rsid w:val="00DD6B7F"/>
    <w:rsid w:val="00DF09F0"/>
    <w:rsid w:val="00E032C7"/>
    <w:rsid w:val="00E06568"/>
    <w:rsid w:val="00E20299"/>
    <w:rsid w:val="00E266F7"/>
    <w:rsid w:val="00E33317"/>
    <w:rsid w:val="00E34D53"/>
    <w:rsid w:val="00E35A1B"/>
    <w:rsid w:val="00E50A1C"/>
    <w:rsid w:val="00E552B1"/>
    <w:rsid w:val="00E56589"/>
    <w:rsid w:val="00E63C2C"/>
    <w:rsid w:val="00E6637F"/>
    <w:rsid w:val="00E67500"/>
    <w:rsid w:val="00E706D5"/>
    <w:rsid w:val="00E7266B"/>
    <w:rsid w:val="00E738A0"/>
    <w:rsid w:val="00EA359D"/>
    <w:rsid w:val="00EA48FD"/>
    <w:rsid w:val="00EA6ABD"/>
    <w:rsid w:val="00EC1D0A"/>
    <w:rsid w:val="00EC6875"/>
    <w:rsid w:val="00EE414B"/>
    <w:rsid w:val="00EE520F"/>
    <w:rsid w:val="00EF2F0C"/>
    <w:rsid w:val="00EF3A6E"/>
    <w:rsid w:val="00F055A1"/>
    <w:rsid w:val="00F13DF5"/>
    <w:rsid w:val="00F14C26"/>
    <w:rsid w:val="00F209AF"/>
    <w:rsid w:val="00F210C2"/>
    <w:rsid w:val="00F238DC"/>
    <w:rsid w:val="00F32A13"/>
    <w:rsid w:val="00F330F3"/>
    <w:rsid w:val="00F50254"/>
    <w:rsid w:val="00F54057"/>
    <w:rsid w:val="00F57E0E"/>
    <w:rsid w:val="00F61D13"/>
    <w:rsid w:val="00F637CE"/>
    <w:rsid w:val="00F63974"/>
    <w:rsid w:val="00F655E1"/>
    <w:rsid w:val="00F665D5"/>
    <w:rsid w:val="00F85292"/>
    <w:rsid w:val="00F95AA3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CE7F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CE7F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E34D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4D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1585-9596-4BB5-B6DE-5678D2BC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Maria</cp:lastModifiedBy>
  <cp:revision>2</cp:revision>
  <cp:lastPrinted>2016-12-16T13:37:00Z</cp:lastPrinted>
  <dcterms:created xsi:type="dcterms:W3CDTF">2024-07-05T15:34:00Z</dcterms:created>
  <dcterms:modified xsi:type="dcterms:W3CDTF">2024-07-05T15:34:00Z</dcterms:modified>
</cp:coreProperties>
</file>