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493144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573ED" w:rsidRDefault="0040143D" w:rsidP="008573ED">
      <w:pPr>
        <w:pStyle w:val="Bezodstpw"/>
        <w:jc w:val="both"/>
        <w:rPr>
          <w:rFonts w:ascii="Times New Roman" w:hAnsi="Times New Roman"/>
          <w:b/>
        </w:rPr>
      </w:pPr>
      <w:r w:rsidRPr="0053264B">
        <w:rPr>
          <w:rFonts w:ascii="Times New Roman" w:hAnsi="Times New Roman" w:cs="Times New Roman"/>
          <w:sz w:val="24"/>
          <w:szCs w:val="24"/>
        </w:rPr>
        <w:t>Tytuł operacji</w:t>
      </w:r>
      <w:r w:rsidR="00493144" w:rsidRPr="0053264B">
        <w:rPr>
          <w:rFonts w:ascii="Times New Roman" w:hAnsi="Times New Roman" w:cs="Times New Roman"/>
          <w:sz w:val="24"/>
          <w:szCs w:val="24"/>
        </w:rPr>
        <w:t>:</w:t>
      </w:r>
      <w:r w:rsidR="00493144" w:rsidRPr="00493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3144" w:rsidRPr="00493144">
        <w:rPr>
          <w:rFonts w:ascii="Times New Roman" w:hAnsi="Times New Roman"/>
          <w:b/>
        </w:rPr>
        <w:t xml:space="preserve"> </w:t>
      </w:r>
      <w:r w:rsidR="0053264B">
        <w:rPr>
          <w:rFonts w:ascii="Times New Roman" w:hAnsi="Times New Roman"/>
          <w:b/>
        </w:rPr>
        <w:t xml:space="preserve">               </w:t>
      </w:r>
      <w:bookmarkStart w:id="0" w:name="_GoBack"/>
      <w:bookmarkEnd w:id="0"/>
      <w:r w:rsidR="0053264B">
        <w:rPr>
          <w:rFonts w:ascii="Times New Roman" w:hAnsi="Times New Roman"/>
          <w:b/>
        </w:rPr>
        <w:t xml:space="preserve"> </w:t>
      </w:r>
      <w:r w:rsidR="00493144" w:rsidRPr="00493144">
        <w:rPr>
          <w:rFonts w:ascii="Times New Roman" w:hAnsi="Times New Roman"/>
          <w:b/>
        </w:rPr>
        <w:t>„</w:t>
      </w:r>
      <w:r w:rsidR="008573ED" w:rsidRPr="008573ED">
        <w:rPr>
          <w:rFonts w:ascii="Times New Roman" w:hAnsi="Times New Roman"/>
          <w:b/>
        </w:rPr>
        <w:t xml:space="preserve">Przygotowanie i wydrukowanie zestawu materiałów poligraficznych </w:t>
      </w:r>
    </w:p>
    <w:p w:rsidR="008573ED" w:rsidRDefault="008573ED" w:rsidP="008573ED">
      <w:pPr>
        <w:pStyle w:val="Bezodstpw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</w:t>
      </w:r>
      <w:r w:rsidR="0053264B">
        <w:rPr>
          <w:rFonts w:ascii="Times New Roman" w:hAnsi="Times New Roman"/>
          <w:b/>
        </w:rPr>
        <w:t xml:space="preserve">             </w:t>
      </w:r>
      <w:r>
        <w:rPr>
          <w:rFonts w:ascii="Times New Roman" w:hAnsi="Times New Roman"/>
          <w:b/>
        </w:rPr>
        <w:t xml:space="preserve"> </w:t>
      </w:r>
      <w:r w:rsidRPr="008573ED">
        <w:rPr>
          <w:rFonts w:ascii="Times New Roman" w:hAnsi="Times New Roman"/>
          <w:b/>
        </w:rPr>
        <w:t>promujących Miasto C</w:t>
      </w:r>
      <w:r>
        <w:rPr>
          <w:rFonts w:ascii="Times New Roman" w:hAnsi="Times New Roman"/>
          <w:b/>
        </w:rPr>
        <w:t>hodzież jako obszar turystyczny</w:t>
      </w:r>
      <w:r w:rsidR="00BC4957" w:rsidRPr="00BC4957">
        <w:rPr>
          <w:rFonts w:ascii="Times New Roman" w:hAnsi="Times New Roman"/>
          <w:b/>
        </w:rPr>
        <w:t>”</w:t>
      </w:r>
      <w:r w:rsidR="00493144" w:rsidRPr="00493144">
        <w:rPr>
          <w:rFonts w:ascii="Times New Roman" w:hAnsi="Times New Roman"/>
          <w:b/>
        </w:rPr>
        <w:t xml:space="preserve"> – </w:t>
      </w:r>
    </w:p>
    <w:p w:rsidR="0040143D" w:rsidRPr="00493144" w:rsidRDefault="008573ED" w:rsidP="008573ED">
      <w:pPr>
        <w:pStyle w:val="Bezodstpw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</w:t>
      </w:r>
      <w:r w:rsidR="0053264B">
        <w:rPr>
          <w:rFonts w:ascii="Times New Roman" w:hAnsi="Times New Roman"/>
          <w:b/>
        </w:rPr>
        <w:t xml:space="preserve">            </w:t>
      </w:r>
      <w:r>
        <w:rPr>
          <w:rFonts w:ascii="Times New Roman" w:hAnsi="Times New Roman"/>
          <w:b/>
        </w:rPr>
        <w:t xml:space="preserve">   </w:t>
      </w:r>
      <w:r w:rsidRPr="008573ED">
        <w:rPr>
          <w:rFonts w:ascii="Times New Roman" w:hAnsi="Times New Roman"/>
          <w:b/>
        </w:rPr>
        <w:t>Towarzystwo Miłośników Ziemi Chodzieskiej</w:t>
      </w:r>
    </w:p>
    <w:p w:rsidR="00493144" w:rsidRDefault="00493144" w:rsidP="00493144">
      <w:pPr>
        <w:pStyle w:val="Bezodstpw"/>
        <w:jc w:val="both"/>
        <w:rPr>
          <w:rFonts w:ascii="Times New Roman" w:hAnsi="Times New Roman"/>
        </w:rPr>
      </w:pPr>
    </w:p>
    <w:p w:rsidR="00493144" w:rsidRDefault="00493144" w:rsidP="00493144">
      <w:pPr>
        <w:pStyle w:val="Bezodstpw"/>
        <w:jc w:val="both"/>
        <w:rPr>
          <w:rFonts w:ascii="Times New Roman" w:hAnsi="Times New Roman"/>
        </w:rPr>
      </w:pPr>
    </w:p>
    <w:p w:rsidR="00493144" w:rsidRPr="000468CE" w:rsidRDefault="00493144" w:rsidP="0049314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573ED">
        <w:rPr>
          <w:rFonts w:ascii="Times New Roman" w:hAnsi="Times New Roman" w:cs="Times New Roman"/>
          <w:sz w:val="24"/>
          <w:szCs w:val="24"/>
        </w:rPr>
        <w:t>6</w:t>
      </w:r>
      <w:r w:rsidR="002321D5">
        <w:rPr>
          <w:rFonts w:ascii="Times New Roman" w:hAnsi="Times New Roman" w:cs="Times New Roman"/>
          <w:sz w:val="24"/>
          <w:szCs w:val="24"/>
        </w:rPr>
        <w:t>/PGP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BC4957">
        <w:rPr>
          <w:rFonts w:ascii="Times New Roman" w:hAnsi="Times New Roman" w:cs="Times New Roman"/>
          <w:sz w:val="24"/>
          <w:szCs w:val="24"/>
        </w:rPr>
        <w:t xml:space="preserve">20 </w:t>
      </w:r>
      <w:r w:rsidR="008573ED">
        <w:rPr>
          <w:rFonts w:ascii="Times New Roman" w:hAnsi="Times New Roman" w:cs="Times New Roman"/>
          <w:sz w:val="24"/>
          <w:szCs w:val="24"/>
        </w:rPr>
        <w:t>024,46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Promocja turystyczna obszaru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2321D5">
        <w:t>Publikacje dotyczące obszaru LGD.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2321D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321D5" w:rsidRPr="002321D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publikacji na temat turystyki na obszarze LGD.</w:t>
      </w:r>
    </w:p>
    <w:p w:rsidR="002321D5" w:rsidRDefault="002321D5" w:rsidP="002321D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321D5" w:rsidRPr="000468CE" w:rsidRDefault="002321D5" w:rsidP="002321D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D57774" w:rsidRDefault="00D5777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3402C" w:rsidRDefault="0073402C" w:rsidP="00626B2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operacji polegała na wydaniu folderu promującego miasto Chodzież i obszar turystyczny regionu.</w:t>
      </w:r>
    </w:p>
    <w:p w:rsidR="0073402C" w:rsidRDefault="0073402C" w:rsidP="00626B2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Wydawnictwo składa się z kilku tomów, możliwych do prezentowanie łącznie, bądź rozdzielnie, o spójnym charakterze wizualnym, które pozwoliło lepie wypromować miejscowość i region. Skierowany głównie </w:t>
      </w:r>
      <w:r w:rsidR="00626B24">
        <w:rPr>
          <w:rFonts w:ascii="Times New Roman" w:hAnsi="Times New Roman" w:cs="Times New Roman"/>
          <w:sz w:val="24"/>
          <w:szCs w:val="24"/>
        </w:rPr>
        <w:t>do grup o konkretnych zainteresowaniach  - biegaczy, rowerzystów, szeroko pojętych sportowców-amatorów, rodziców, dzieci, turystów pieszych i rowerowych, miłośników muzyki, fotografów przyrody i wielu innych. Zestaw wzbogacony o dane dotyczące bazy gastronomicznej i hotelarskiej oraz o wykaz najważniejszych imprez z różnych dziedzin odbywających się w mieście.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292C" w:rsidRDefault="00DC292C" w:rsidP="00E4021B">
      <w:pPr>
        <w:jc w:val="center"/>
      </w:pPr>
    </w:p>
    <w:p w:rsidR="00E4021B" w:rsidRDefault="00E4021B" w:rsidP="002C682E"/>
    <w:p w:rsidR="00E4021B" w:rsidRDefault="00E4021B" w:rsidP="00E4021B">
      <w:pPr>
        <w:jc w:val="center"/>
      </w:pPr>
    </w:p>
    <w:p w:rsidR="00E4021B" w:rsidRDefault="00E4021B" w:rsidP="00E4021B">
      <w:pPr>
        <w:jc w:val="center"/>
      </w:pPr>
    </w:p>
    <w:p w:rsidR="00D57774" w:rsidRDefault="00D57774" w:rsidP="00E4021B">
      <w:pPr>
        <w:jc w:val="center"/>
      </w:pPr>
    </w:p>
    <w:p w:rsidR="00D57774" w:rsidRDefault="00D57774" w:rsidP="00E4021B">
      <w:pPr>
        <w:jc w:val="center"/>
      </w:pPr>
      <w:r w:rsidRPr="00D57774">
        <w:rPr>
          <w:noProof/>
          <w:lang w:eastAsia="pl-PL"/>
        </w:rPr>
        <w:drawing>
          <wp:inline distT="0" distB="0" distL="0" distR="0">
            <wp:extent cx="3676650" cy="4948753"/>
            <wp:effectExtent l="0" t="0" r="0" b="4445"/>
            <wp:docPr id="8" name="Obraz 8" descr="C:\Users\Tatiana\Desktop\REALIZACJA PROW 2014-2020\GRANTY\2017\PUBLIKACJE\ZDJĘCIA\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GRANTY\2017\PUBLIKACJE\ZDJĘCIA\6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90" cy="49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74" w:rsidRDefault="00D57774" w:rsidP="00E4021B">
      <w:pPr>
        <w:jc w:val="center"/>
      </w:pPr>
    </w:p>
    <w:p w:rsidR="00E4021B" w:rsidRDefault="00E4021B" w:rsidP="00E4021B">
      <w:pPr>
        <w:jc w:val="center"/>
      </w:pPr>
    </w:p>
    <w:p w:rsidR="00E4021B" w:rsidRDefault="00E4021B" w:rsidP="00E4021B">
      <w:pPr>
        <w:jc w:val="center"/>
      </w:pPr>
    </w:p>
    <w:p w:rsidR="00D57774" w:rsidRDefault="00D57774" w:rsidP="00E4021B">
      <w:pPr>
        <w:jc w:val="center"/>
      </w:pPr>
    </w:p>
    <w:p w:rsidR="00D57774" w:rsidRPr="000468CE" w:rsidRDefault="00D57774" w:rsidP="00E4021B">
      <w:pPr>
        <w:jc w:val="center"/>
      </w:pPr>
      <w:r w:rsidRPr="00D57774">
        <w:rPr>
          <w:noProof/>
          <w:lang w:eastAsia="pl-PL"/>
        </w:rPr>
        <w:lastRenderedPageBreak/>
        <w:drawing>
          <wp:inline distT="0" distB="0" distL="0" distR="0">
            <wp:extent cx="5760720" cy="6440485"/>
            <wp:effectExtent l="0" t="0" r="0" b="0"/>
            <wp:docPr id="9" name="Obraz 9" descr="C:\Users\Tatiana\Desktop\REALIZACJA PROW 2014-2020\GRANTY\2017\PUBLIKACJE\ZDJĘCIA\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GRANTY\2017\PUBLIKACJE\ZDJĘCIA\6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774" w:rsidRPr="000468CE" w:rsidSect="00B9628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1AC" w:rsidRDefault="000321AC" w:rsidP="00E23DC0">
      <w:pPr>
        <w:spacing w:after="0" w:line="240" w:lineRule="auto"/>
      </w:pPr>
      <w:r>
        <w:separator/>
      </w:r>
    </w:p>
  </w:endnote>
  <w:endnote w:type="continuationSeparator" w:id="0">
    <w:p w:rsidR="000321AC" w:rsidRDefault="000321AC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1AC" w:rsidRDefault="000321AC" w:rsidP="00E23DC0">
      <w:pPr>
        <w:spacing w:after="0" w:line="240" w:lineRule="auto"/>
      </w:pPr>
      <w:r>
        <w:separator/>
      </w:r>
    </w:p>
  </w:footnote>
  <w:footnote w:type="continuationSeparator" w:id="0">
    <w:p w:rsidR="000321AC" w:rsidRDefault="000321AC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321AC"/>
    <w:rsid w:val="000468CE"/>
    <w:rsid w:val="00051131"/>
    <w:rsid w:val="00072406"/>
    <w:rsid w:val="000A560F"/>
    <w:rsid w:val="000D53D1"/>
    <w:rsid w:val="000E3491"/>
    <w:rsid w:val="001116AF"/>
    <w:rsid w:val="00157626"/>
    <w:rsid w:val="00185E2C"/>
    <w:rsid w:val="00190EE7"/>
    <w:rsid w:val="0019525B"/>
    <w:rsid w:val="001A6238"/>
    <w:rsid w:val="00210EE1"/>
    <w:rsid w:val="002321D5"/>
    <w:rsid w:val="00261F2A"/>
    <w:rsid w:val="002643C0"/>
    <w:rsid w:val="002850CD"/>
    <w:rsid w:val="00293937"/>
    <w:rsid w:val="002A5684"/>
    <w:rsid w:val="002B2FF8"/>
    <w:rsid w:val="002B6F3B"/>
    <w:rsid w:val="002B74F8"/>
    <w:rsid w:val="002C682E"/>
    <w:rsid w:val="002F6F4D"/>
    <w:rsid w:val="00343208"/>
    <w:rsid w:val="00344FFA"/>
    <w:rsid w:val="00372F8F"/>
    <w:rsid w:val="003C7CB3"/>
    <w:rsid w:val="003D7E39"/>
    <w:rsid w:val="0040143D"/>
    <w:rsid w:val="00403E3A"/>
    <w:rsid w:val="00411DC4"/>
    <w:rsid w:val="00430984"/>
    <w:rsid w:val="00493144"/>
    <w:rsid w:val="004C5387"/>
    <w:rsid w:val="004D7DF0"/>
    <w:rsid w:val="004F3243"/>
    <w:rsid w:val="005031D5"/>
    <w:rsid w:val="005211D5"/>
    <w:rsid w:val="00524D0B"/>
    <w:rsid w:val="0053264B"/>
    <w:rsid w:val="00557C58"/>
    <w:rsid w:val="00581ED3"/>
    <w:rsid w:val="00626B24"/>
    <w:rsid w:val="006276A4"/>
    <w:rsid w:val="00660B8F"/>
    <w:rsid w:val="006613FD"/>
    <w:rsid w:val="00684BE3"/>
    <w:rsid w:val="006B4963"/>
    <w:rsid w:val="006D0FFB"/>
    <w:rsid w:val="006E4205"/>
    <w:rsid w:val="006F0475"/>
    <w:rsid w:val="006F0F7C"/>
    <w:rsid w:val="0070101B"/>
    <w:rsid w:val="00715653"/>
    <w:rsid w:val="0073402C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573ED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D175B"/>
    <w:rsid w:val="00AF4313"/>
    <w:rsid w:val="00B535B1"/>
    <w:rsid w:val="00B63EDF"/>
    <w:rsid w:val="00B65732"/>
    <w:rsid w:val="00B85381"/>
    <w:rsid w:val="00B96289"/>
    <w:rsid w:val="00B96ECF"/>
    <w:rsid w:val="00BC4957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71A20"/>
    <w:rsid w:val="00C84DAB"/>
    <w:rsid w:val="00CE3914"/>
    <w:rsid w:val="00CE6EA6"/>
    <w:rsid w:val="00CF3608"/>
    <w:rsid w:val="00D0548C"/>
    <w:rsid w:val="00D27053"/>
    <w:rsid w:val="00D57774"/>
    <w:rsid w:val="00D64F8B"/>
    <w:rsid w:val="00D879E2"/>
    <w:rsid w:val="00D92FC3"/>
    <w:rsid w:val="00DC292C"/>
    <w:rsid w:val="00DE3174"/>
    <w:rsid w:val="00DF7300"/>
    <w:rsid w:val="00E23DC0"/>
    <w:rsid w:val="00E4021B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83A2B"/>
    <w:rsid w:val="00F926DA"/>
    <w:rsid w:val="00F94607"/>
    <w:rsid w:val="00FC1A6D"/>
    <w:rsid w:val="00FC6AA8"/>
    <w:rsid w:val="00FD6BF6"/>
    <w:rsid w:val="00FF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8C676-960A-4FAA-B851-856FEE9D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29</cp:revision>
  <cp:lastPrinted>2018-03-14T12:32:00Z</cp:lastPrinted>
  <dcterms:created xsi:type="dcterms:W3CDTF">2020-06-05T11:50:00Z</dcterms:created>
  <dcterms:modified xsi:type="dcterms:W3CDTF">2023-08-24T09:00:00Z</dcterms:modified>
</cp:coreProperties>
</file>