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3D" w:rsidRPr="000468CE" w:rsidRDefault="0040143D" w:rsidP="0040143D">
      <w:pPr>
        <w:pStyle w:val="Bezodstpw"/>
        <w:rPr>
          <w:rFonts w:ascii="Times New Roman" w:hAnsi="Times New Roman" w:cs="Times New Roman"/>
          <w:sz w:val="24"/>
          <w:szCs w:val="24"/>
        </w:rPr>
      </w:pPr>
    </w:p>
    <w:p w:rsidR="00B36EE3" w:rsidRDefault="0040143D" w:rsidP="00B36EE3">
      <w:pPr>
        <w:pStyle w:val="Bezodstpw"/>
        <w:jc w:val="both"/>
        <w:rPr>
          <w:rFonts w:ascii="Times New Roman" w:hAnsi="Times New Roman" w:cs="Times New Roman"/>
          <w:b/>
          <w:sz w:val="24"/>
          <w:szCs w:val="24"/>
        </w:rPr>
      </w:pPr>
      <w:r w:rsidRPr="00293937">
        <w:rPr>
          <w:rFonts w:ascii="Times New Roman" w:hAnsi="Times New Roman" w:cs="Times New Roman"/>
          <w:b/>
          <w:sz w:val="24"/>
          <w:szCs w:val="24"/>
        </w:rPr>
        <w:t>Tytuł operacji:</w:t>
      </w:r>
      <w:r w:rsidR="003D7E39" w:rsidRPr="000468CE">
        <w:rPr>
          <w:rFonts w:ascii="Times New Roman" w:hAnsi="Times New Roman" w:cs="Times New Roman"/>
          <w:b/>
          <w:sz w:val="24"/>
          <w:szCs w:val="24"/>
        </w:rPr>
        <w:t xml:space="preserve">  </w:t>
      </w:r>
      <w:r w:rsidR="00076F91">
        <w:rPr>
          <w:rFonts w:ascii="Times New Roman" w:hAnsi="Times New Roman" w:cs="Times New Roman"/>
          <w:b/>
          <w:sz w:val="24"/>
          <w:szCs w:val="24"/>
        </w:rPr>
        <w:t xml:space="preserve">        </w:t>
      </w:r>
      <w:r w:rsidR="003D7E39" w:rsidRPr="000468CE">
        <w:rPr>
          <w:rFonts w:ascii="Times New Roman" w:hAnsi="Times New Roman" w:cs="Times New Roman"/>
          <w:b/>
          <w:sz w:val="24"/>
          <w:szCs w:val="24"/>
        </w:rPr>
        <w:t xml:space="preserve">   </w:t>
      </w:r>
      <w:r w:rsidR="00293937">
        <w:rPr>
          <w:rFonts w:ascii="Times New Roman" w:hAnsi="Times New Roman" w:cs="Times New Roman"/>
          <w:b/>
          <w:sz w:val="24"/>
          <w:szCs w:val="24"/>
        </w:rPr>
        <w:t>„</w:t>
      </w:r>
      <w:r w:rsidR="00B36EE3" w:rsidRPr="00B36EE3">
        <w:rPr>
          <w:rFonts w:ascii="Times New Roman" w:hAnsi="Times New Roman" w:cs="Times New Roman"/>
          <w:b/>
          <w:sz w:val="24"/>
          <w:szCs w:val="24"/>
        </w:rPr>
        <w:t>Przebudowa ciągu pieszo – rowerowego przy ul. Strzeleckiej</w:t>
      </w:r>
    </w:p>
    <w:p w:rsidR="00076F91" w:rsidRDefault="00B36EE3" w:rsidP="00B36EE3">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                          </w:t>
      </w:r>
      <w:r w:rsidR="00076F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76F91">
        <w:rPr>
          <w:rFonts w:ascii="Times New Roman" w:hAnsi="Times New Roman" w:cs="Times New Roman"/>
          <w:b/>
          <w:sz w:val="24"/>
          <w:szCs w:val="24"/>
        </w:rPr>
        <w:t xml:space="preserve">        </w:t>
      </w:r>
      <w:r w:rsidRPr="00B36EE3">
        <w:rPr>
          <w:rFonts w:ascii="Times New Roman" w:hAnsi="Times New Roman" w:cs="Times New Roman"/>
          <w:b/>
          <w:sz w:val="24"/>
          <w:szCs w:val="24"/>
        </w:rPr>
        <w:t xml:space="preserve"> w Chodzieży</w:t>
      </w:r>
      <w:r w:rsidR="002A5684">
        <w:rPr>
          <w:rFonts w:ascii="Times New Roman" w:hAnsi="Times New Roman" w:cs="Times New Roman"/>
          <w:b/>
          <w:sz w:val="24"/>
          <w:szCs w:val="24"/>
        </w:rPr>
        <w:t xml:space="preserve">” – </w:t>
      </w:r>
      <w:r w:rsidR="003C5E62" w:rsidRPr="003C5E62">
        <w:rPr>
          <w:rFonts w:ascii="Times New Roman" w:hAnsi="Times New Roman" w:cs="Times New Roman"/>
          <w:b/>
          <w:sz w:val="24"/>
          <w:szCs w:val="24"/>
        </w:rPr>
        <w:t>Stowarzyszenie</w:t>
      </w:r>
      <w:r w:rsidRPr="00B36EE3">
        <w:t xml:space="preserve"> </w:t>
      </w:r>
      <w:r>
        <w:rPr>
          <w:rFonts w:ascii="Times New Roman" w:hAnsi="Times New Roman" w:cs="Times New Roman"/>
          <w:b/>
          <w:sz w:val="24"/>
          <w:szCs w:val="24"/>
        </w:rPr>
        <w:t>Osób p</w:t>
      </w:r>
      <w:r w:rsidRPr="00B36EE3">
        <w:rPr>
          <w:rFonts w:ascii="Times New Roman" w:hAnsi="Times New Roman" w:cs="Times New Roman"/>
          <w:b/>
          <w:sz w:val="24"/>
          <w:szCs w:val="24"/>
        </w:rPr>
        <w:t xml:space="preserve">o Endoprotezoplastyce </w:t>
      </w:r>
    </w:p>
    <w:p w:rsidR="003C5E62" w:rsidRDefault="00076F91" w:rsidP="00B36EE3">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                                       </w:t>
      </w:r>
      <w:r w:rsidR="00B36EE3" w:rsidRPr="00B36EE3">
        <w:rPr>
          <w:rFonts w:ascii="Times New Roman" w:hAnsi="Times New Roman" w:cs="Times New Roman"/>
          <w:b/>
          <w:sz w:val="24"/>
          <w:szCs w:val="24"/>
        </w:rPr>
        <w:t xml:space="preserve">Biodra </w:t>
      </w:r>
      <w:bookmarkStart w:id="0" w:name="_GoBack"/>
      <w:bookmarkEnd w:id="0"/>
      <w:r w:rsidR="00B36EE3">
        <w:rPr>
          <w:rFonts w:ascii="Times New Roman" w:hAnsi="Times New Roman" w:cs="Times New Roman"/>
          <w:b/>
          <w:sz w:val="24"/>
          <w:szCs w:val="24"/>
        </w:rPr>
        <w:t>„</w:t>
      </w:r>
      <w:r w:rsidR="00B36EE3" w:rsidRPr="00B36EE3">
        <w:rPr>
          <w:rFonts w:ascii="Times New Roman" w:hAnsi="Times New Roman" w:cs="Times New Roman"/>
          <w:b/>
          <w:sz w:val="24"/>
          <w:szCs w:val="24"/>
        </w:rPr>
        <w:t>Bioderko</w:t>
      </w:r>
      <w:r w:rsidR="00B36EE3">
        <w:rPr>
          <w:rFonts w:ascii="Times New Roman" w:hAnsi="Times New Roman" w:cs="Times New Roman"/>
          <w:b/>
          <w:sz w:val="24"/>
          <w:szCs w:val="24"/>
        </w:rPr>
        <w:t>”</w:t>
      </w:r>
    </w:p>
    <w:p w:rsidR="003C5E62" w:rsidRDefault="003C5E62" w:rsidP="003C5E6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                               </w:t>
      </w:r>
      <w:r w:rsidRPr="003C5E62">
        <w:rPr>
          <w:rFonts w:ascii="Times New Roman" w:hAnsi="Times New Roman" w:cs="Times New Roman"/>
          <w:b/>
          <w:sz w:val="24"/>
          <w:szCs w:val="24"/>
        </w:rPr>
        <w:t xml:space="preserve"> </w:t>
      </w:r>
    </w:p>
    <w:p w:rsidR="003C5E62" w:rsidRDefault="003C5E62" w:rsidP="003C5E62">
      <w:pPr>
        <w:pStyle w:val="Bezodstpw"/>
        <w:jc w:val="both"/>
        <w:rPr>
          <w:rFonts w:ascii="Times New Roman" w:hAnsi="Times New Roman" w:cs="Times New Roman"/>
          <w:b/>
          <w:sz w:val="24"/>
          <w:szCs w:val="24"/>
        </w:rPr>
      </w:pPr>
    </w:p>
    <w:p w:rsidR="003D7E39" w:rsidRPr="000468CE" w:rsidRDefault="0040143D" w:rsidP="003C5E62">
      <w:pPr>
        <w:pStyle w:val="Bezodstpw"/>
        <w:jc w:val="both"/>
        <w:rPr>
          <w:rFonts w:ascii="Times New Roman" w:hAnsi="Times New Roman" w:cs="Times New Roman"/>
          <w:sz w:val="24"/>
          <w:szCs w:val="24"/>
        </w:rPr>
      </w:pPr>
      <w:r w:rsidRPr="000468CE">
        <w:rPr>
          <w:rFonts w:ascii="Times New Roman" w:hAnsi="Times New Roman" w:cs="Times New Roman"/>
          <w:sz w:val="24"/>
          <w:szCs w:val="24"/>
        </w:rPr>
        <w:t>Numer wniosku:</w:t>
      </w:r>
      <w:r w:rsidR="00843AA1" w:rsidRPr="000468CE">
        <w:rPr>
          <w:rFonts w:ascii="Times New Roman" w:hAnsi="Times New Roman" w:cs="Times New Roman"/>
          <w:sz w:val="24"/>
          <w:szCs w:val="24"/>
        </w:rPr>
        <w:t xml:space="preserve">  </w:t>
      </w:r>
      <w:r w:rsidR="00B36EE3">
        <w:rPr>
          <w:rFonts w:ascii="Times New Roman" w:hAnsi="Times New Roman" w:cs="Times New Roman"/>
          <w:sz w:val="24"/>
          <w:szCs w:val="24"/>
        </w:rPr>
        <w:t xml:space="preserve">            6</w:t>
      </w:r>
      <w:r w:rsidR="00F91A35">
        <w:rPr>
          <w:rFonts w:ascii="Times New Roman" w:hAnsi="Times New Roman" w:cs="Times New Roman"/>
          <w:sz w:val="24"/>
          <w:szCs w:val="24"/>
        </w:rPr>
        <w:t>/PGI</w:t>
      </w:r>
      <w:r w:rsidR="00FC6AA8" w:rsidRPr="000468CE">
        <w:rPr>
          <w:rFonts w:ascii="Times New Roman" w:hAnsi="Times New Roman" w:cs="Times New Roman"/>
          <w:sz w:val="24"/>
          <w:szCs w:val="24"/>
        </w:rPr>
        <w:t>/</w:t>
      </w:r>
      <w:r w:rsidR="002A5684">
        <w:rPr>
          <w:rFonts w:ascii="Times New Roman" w:hAnsi="Times New Roman" w:cs="Times New Roman"/>
          <w:sz w:val="24"/>
          <w:szCs w:val="24"/>
        </w:rPr>
        <w:t>17</w:t>
      </w:r>
      <w:r w:rsidR="003D7E39" w:rsidRPr="000468CE">
        <w:rPr>
          <w:rFonts w:ascii="Times New Roman" w:hAnsi="Times New Roman" w:cs="Times New Roman"/>
          <w:sz w:val="24"/>
          <w:szCs w:val="24"/>
        </w:rPr>
        <w:t xml:space="preserve"> </w:t>
      </w:r>
    </w:p>
    <w:p w:rsidR="0040143D" w:rsidRPr="000468CE" w:rsidRDefault="0040143D" w:rsidP="0040143D">
      <w:pPr>
        <w:pStyle w:val="Bezodstpw"/>
        <w:rPr>
          <w:rFonts w:ascii="Times New Roman" w:hAnsi="Times New Roman" w:cs="Times New Roman"/>
          <w:sz w:val="24"/>
          <w:szCs w:val="24"/>
        </w:rPr>
      </w:pPr>
    </w:p>
    <w:p w:rsidR="003D7E39" w:rsidRPr="000468CE" w:rsidRDefault="003D7E39" w:rsidP="0040143D">
      <w:pPr>
        <w:pStyle w:val="Bezodstpw"/>
        <w:rPr>
          <w:rFonts w:ascii="Times New Roman" w:hAnsi="Times New Roman" w:cs="Times New Roman"/>
          <w:sz w:val="24"/>
          <w:szCs w:val="24"/>
        </w:rPr>
      </w:pPr>
    </w:p>
    <w:p w:rsidR="0040143D" w:rsidRPr="000468CE" w:rsidRDefault="0040143D" w:rsidP="0040143D">
      <w:pPr>
        <w:pStyle w:val="Bezodstpw"/>
        <w:rPr>
          <w:rFonts w:ascii="Times New Roman" w:hAnsi="Times New Roman" w:cs="Times New Roman"/>
          <w:sz w:val="24"/>
          <w:szCs w:val="24"/>
        </w:rPr>
      </w:pPr>
      <w:r w:rsidRPr="000468CE">
        <w:rPr>
          <w:rFonts w:ascii="Times New Roman" w:hAnsi="Times New Roman" w:cs="Times New Roman"/>
          <w:sz w:val="24"/>
          <w:szCs w:val="24"/>
        </w:rPr>
        <w:t xml:space="preserve">Kwota dofinansowania: </w:t>
      </w:r>
      <w:r w:rsidR="003D7E39" w:rsidRPr="000468CE">
        <w:rPr>
          <w:rFonts w:ascii="Times New Roman" w:hAnsi="Times New Roman" w:cs="Times New Roman"/>
          <w:sz w:val="24"/>
          <w:szCs w:val="24"/>
        </w:rPr>
        <w:t xml:space="preserve">  </w:t>
      </w:r>
      <w:r w:rsidR="00B36EE3">
        <w:rPr>
          <w:rFonts w:ascii="Times New Roman" w:hAnsi="Times New Roman" w:cs="Times New Roman"/>
          <w:sz w:val="24"/>
          <w:szCs w:val="24"/>
        </w:rPr>
        <w:t>49 958,84</w:t>
      </w:r>
      <w:r w:rsidR="003D7E39" w:rsidRPr="000468CE">
        <w:rPr>
          <w:rFonts w:ascii="Times New Roman" w:hAnsi="Times New Roman" w:cs="Times New Roman"/>
          <w:sz w:val="24"/>
          <w:szCs w:val="24"/>
        </w:rPr>
        <w:t xml:space="preserve"> zł</w:t>
      </w:r>
    </w:p>
    <w:p w:rsidR="0040143D" w:rsidRPr="000468CE" w:rsidRDefault="0040143D" w:rsidP="0040143D">
      <w:pPr>
        <w:pStyle w:val="Bezodstpw"/>
        <w:rPr>
          <w:rFonts w:ascii="Times New Roman" w:hAnsi="Times New Roman" w:cs="Times New Roman"/>
          <w:sz w:val="24"/>
          <w:szCs w:val="24"/>
        </w:rPr>
      </w:pPr>
    </w:p>
    <w:p w:rsidR="002A5684" w:rsidRDefault="00827ED1" w:rsidP="002A5684">
      <w:pPr>
        <w:pStyle w:val="Bezodstpw"/>
        <w:rPr>
          <w:rFonts w:ascii="Times New Roman" w:hAnsi="Times New Roman" w:cs="Times New Roman"/>
          <w:color w:val="1D2129"/>
          <w:sz w:val="24"/>
          <w:szCs w:val="24"/>
          <w:shd w:val="clear" w:color="auto" w:fill="FFFFFF"/>
        </w:rPr>
      </w:pPr>
      <w:r w:rsidRPr="00827ED1">
        <w:rPr>
          <w:rFonts w:ascii="Times New Roman" w:hAnsi="Times New Roman" w:cs="Times New Roman"/>
          <w:color w:val="1D2129"/>
          <w:sz w:val="24"/>
          <w:szCs w:val="24"/>
          <w:shd w:val="clear" w:color="auto" w:fill="FFFFFF"/>
        </w:rPr>
        <w:t xml:space="preserve">Cel ogólny LSR:              </w:t>
      </w:r>
      <w:r w:rsidR="002A5684" w:rsidRPr="002A5684">
        <w:rPr>
          <w:rFonts w:ascii="Times New Roman" w:hAnsi="Times New Roman" w:cs="Times New Roman"/>
          <w:color w:val="1D2129"/>
          <w:sz w:val="24"/>
          <w:szCs w:val="24"/>
          <w:shd w:val="clear" w:color="auto" w:fill="FFFFFF"/>
        </w:rPr>
        <w:t xml:space="preserve">Rozszerzenie zrównoważonej działalności społecznej ze </w:t>
      </w:r>
    </w:p>
    <w:p w:rsidR="00827ED1" w:rsidRPr="00827ED1" w:rsidRDefault="002A5684" w:rsidP="002A5684">
      <w:pPr>
        <w:pStyle w:val="Bezodstpw"/>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w:t>
      </w:r>
      <w:r w:rsidRPr="002A5684">
        <w:rPr>
          <w:rFonts w:ascii="Times New Roman" w:hAnsi="Times New Roman" w:cs="Times New Roman"/>
          <w:color w:val="1D2129"/>
          <w:sz w:val="24"/>
          <w:szCs w:val="24"/>
          <w:shd w:val="clear" w:color="auto" w:fill="FFFFFF"/>
        </w:rPr>
        <w:t>szczególnym uwzględnieniem rozwoju turystyki i ochrony zasobów.</w:t>
      </w:r>
      <w:r w:rsidRPr="002A5684">
        <w:rPr>
          <w:rFonts w:ascii="Times New Roman" w:hAnsi="Times New Roman" w:cs="Times New Roman"/>
          <w:color w:val="1D2129"/>
          <w:sz w:val="24"/>
          <w:szCs w:val="24"/>
          <w:shd w:val="clear" w:color="auto" w:fill="FFFFFF"/>
        </w:rPr>
        <w:cr/>
      </w:r>
      <w:r w:rsidR="00827ED1" w:rsidRPr="00827ED1">
        <w:rPr>
          <w:rFonts w:ascii="Times New Roman" w:hAnsi="Times New Roman" w:cs="Times New Roman"/>
          <w:color w:val="1D2129"/>
          <w:sz w:val="24"/>
          <w:szCs w:val="24"/>
          <w:shd w:val="clear" w:color="auto" w:fill="FFFFFF"/>
        </w:rPr>
        <w:tab/>
      </w:r>
    </w:p>
    <w:p w:rsidR="00827ED1" w:rsidRPr="00827ED1" w:rsidRDefault="00827ED1" w:rsidP="00827ED1">
      <w:pPr>
        <w:pStyle w:val="Bezodstpw"/>
        <w:rPr>
          <w:rFonts w:ascii="Times New Roman" w:hAnsi="Times New Roman" w:cs="Times New Roman"/>
          <w:color w:val="1D2129"/>
          <w:sz w:val="24"/>
          <w:szCs w:val="24"/>
          <w:shd w:val="clear" w:color="auto" w:fill="FFFFFF"/>
        </w:rPr>
      </w:pPr>
    </w:p>
    <w:p w:rsidR="00827ED1" w:rsidRDefault="00827ED1" w:rsidP="00827ED1">
      <w:pPr>
        <w:pStyle w:val="Bezodstpw"/>
        <w:rPr>
          <w:rFonts w:ascii="Times New Roman" w:hAnsi="Times New Roman" w:cs="Times New Roman"/>
          <w:color w:val="1D2129"/>
          <w:sz w:val="24"/>
          <w:szCs w:val="24"/>
          <w:shd w:val="clear" w:color="auto" w:fill="FFFFFF"/>
        </w:rPr>
      </w:pPr>
      <w:r w:rsidRPr="00827ED1">
        <w:rPr>
          <w:rFonts w:ascii="Times New Roman" w:hAnsi="Times New Roman" w:cs="Times New Roman"/>
          <w:color w:val="1D2129"/>
          <w:sz w:val="24"/>
          <w:szCs w:val="24"/>
          <w:shd w:val="clear" w:color="auto" w:fill="FFFFFF"/>
        </w:rPr>
        <w:t xml:space="preserve">Cel szczegółowy:           </w:t>
      </w:r>
      <w:r w:rsidR="002A5684">
        <w:rPr>
          <w:rFonts w:ascii="Times New Roman" w:hAnsi="Times New Roman" w:cs="Times New Roman"/>
          <w:color w:val="1D2129"/>
          <w:sz w:val="24"/>
          <w:szCs w:val="24"/>
          <w:shd w:val="clear" w:color="auto" w:fill="FFFFFF"/>
        </w:rPr>
        <w:t xml:space="preserve"> </w:t>
      </w:r>
      <w:r w:rsidRPr="00827ED1">
        <w:rPr>
          <w:rFonts w:ascii="Times New Roman" w:hAnsi="Times New Roman" w:cs="Times New Roman"/>
          <w:color w:val="1D2129"/>
          <w:sz w:val="24"/>
          <w:szCs w:val="24"/>
          <w:shd w:val="clear" w:color="auto" w:fill="FFFFFF"/>
        </w:rPr>
        <w:t xml:space="preserve"> </w:t>
      </w:r>
      <w:r w:rsidR="00F91A35" w:rsidRPr="00F91A35">
        <w:rPr>
          <w:rFonts w:ascii="Times New Roman" w:hAnsi="Times New Roman" w:cs="Times New Roman"/>
          <w:color w:val="1D2129"/>
          <w:sz w:val="24"/>
          <w:szCs w:val="24"/>
          <w:shd w:val="clear" w:color="auto" w:fill="FFFFFF"/>
        </w:rPr>
        <w:t>Rozwój infrastruktury turystycznej</w:t>
      </w:r>
    </w:p>
    <w:p w:rsidR="002A5684" w:rsidRDefault="002A5684" w:rsidP="00827ED1">
      <w:pPr>
        <w:pStyle w:val="Bezodstpw"/>
        <w:rPr>
          <w:rFonts w:ascii="Times New Roman" w:hAnsi="Times New Roman" w:cs="Times New Roman"/>
          <w:color w:val="1D2129"/>
          <w:sz w:val="24"/>
          <w:szCs w:val="24"/>
          <w:shd w:val="clear" w:color="auto" w:fill="FFFFFF"/>
        </w:rPr>
      </w:pPr>
    </w:p>
    <w:p w:rsidR="00F91A35" w:rsidRDefault="002A5684" w:rsidP="00827ED1">
      <w:pPr>
        <w:pStyle w:val="Bezodstpw"/>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Przedsięwzięcie:              </w:t>
      </w:r>
      <w:r w:rsidR="00F91A35" w:rsidRPr="00F91A35">
        <w:rPr>
          <w:rFonts w:ascii="Times New Roman" w:hAnsi="Times New Roman" w:cs="Times New Roman"/>
          <w:color w:val="1D2129"/>
          <w:sz w:val="24"/>
          <w:szCs w:val="24"/>
          <w:shd w:val="clear" w:color="auto" w:fill="FFFFFF"/>
        </w:rPr>
        <w:t>Budowa lub przebudowa obiektów infrastruktury turystycznej</w:t>
      </w:r>
    </w:p>
    <w:p w:rsidR="002A5684" w:rsidRPr="00827ED1" w:rsidRDefault="00F91A35" w:rsidP="00827ED1">
      <w:pPr>
        <w:pStyle w:val="Bezodstpw"/>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w:t>
      </w:r>
      <w:r w:rsidRPr="00F91A35">
        <w:rPr>
          <w:rFonts w:ascii="Times New Roman" w:hAnsi="Times New Roman" w:cs="Times New Roman"/>
          <w:color w:val="1D2129"/>
          <w:sz w:val="24"/>
          <w:szCs w:val="24"/>
          <w:shd w:val="clear" w:color="auto" w:fill="FFFFFF"/>
        </w:rPr>
        <w:t xml:space="preserve"> i rekreacyjnej.</w:t>
      </w:r>
    </w:p>
    <w:p w:rsidR="00827ED1" w:rsidRPr="00827ED1" w:rsidRDefault="002A5684" w:rsidP="00827ED1">
      <w:pPr>
        <w:pStyle w:val="Bezodstpw"/>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w:t>
      </w:r>
    </w:p>
    <w:p w:rsidR="00827ED1" w:rsidRPr="00827ED1" w:rsidRDefault="00827ED1" w:rsidP="00827ED1">
      <w:pPr>
        <w:pStyle w:val="Bezodstpw"/>
        <w:rPr>
          <w:rFonts w:ascii="Times New Roman" w:hAnsi="Times New Roman" w:cs="Times New Roman"/>
          <w:color w:val="1D2129"/>
          <w:sz w:val="24"/>
          <w:szCs w:val="24"/>
          <w:shd w:val="clear" w:color="auto" w:fill="FFFFFF"/>
        </w:rPr>
      </w:pPr>
    </w:p>
    <w:p w:rsidR="00F91A35" w:rsidRDefault="00827ED1" w:rsidP="00F91A35">
      <w:pPr>
        <w:pStyle w:val="Bezodstpw"/>
        <w:rPr>
          <w:rFonts w:ascii="Times New Roman" w:hAnsi="Times New Roman" w:cs="Times New Roman"/>
          <w:color w:val="1D2129"/>
          <w:sz w:val="24"/>
          <w:szCs w:val="24"/>
          <w:shd w:val="clear" w:color="auto" w:fill="FFFFFF"/>
        </w:rPr>
      </w:pPr>
      <w:r w:rsidRPr="00827ED1">
        <w:rPr>
          <w:rFonts w:ascii="Times New Roman" w:hAnsi="Times New Roman" w:cs="Times New Roman"/>
          <w:color w:val="1D2129"/>
          <w:sz w:val="24"/>
          <w:szCs w:val="24"/>
          <w:shd w:val="clear" w:color="auto" w:fill="FFFFFF"/>
        </w:rPr>
        <w:t xml:space="preserve">Wskaźnik:                       </w:t>
      </w:r>
      <w:r w:rsidR="002A5684">
        <w:rPr>
          <w:rFonts w:ascii="Times New Roman" w:hAnsi="Times New Roman" w:cs="Times New Roman"/>
          <w:color w:val="1D2129"/>
          <w:sz w:val="24"/>
          <w:szCs w:val="24"/>
          <w:shd w:val="clear" w:color="auto" w:fill="FFFFFF"/>
        </w:rPr>
        <w:t xml:space="preserve"> </w:t>
      </w:r>
      <w:r w:rsidR="00F91A35" w:rsidRPr="00F91A35">
        <w:rPr>
          <w:rFonts w:ascii="Times New Roman" w:hAnsi="Times New Roman" w:cs="Times New Roman"/>
          <w:color w:val="1D2129"/>
          <w:sz w:val="24"/>
          <w:szCs w:val="24"/>
          <w:shd w:val="clear" w:color="auto" w:fill="FFFFFF"/>
        </w:rPr>
        <w:t>Nowe lub przebudowane</w:t>
      </w:r>
      <w:r w:rsidR="00F91A35">
        <w:rPr>
          <w:rFonts w:ascii="Times New Roman" w:hAnsi="Times New Roman" w:cs="Times New Roman"/>
          <w:color w:val="1D2129"/>
          <w:sz w:val="24"/>
          <w:szCs w:val="24"/>
          <w:shd w:val="clear" w:color="auto" w:fill="FFFFFF"/>
        </w:rPr>
        <w:t xml:space="preserve"> </w:t>
      </w:r>
      <w:r w:rsidR="00F91A35" w:rsidRPr="00F91A35">
        <w:rPr>
          <w:rFonts w:ascii="Times New Roman" w:hAnsi="Times New Roman" w:cs="Times New Roman"/>
          <w:color w:val="1D2129"/>
          <w:sz w:val="24"/>
          <w:szCs w:val="24"/>
          <w:shd w:val="clear" w:color="auto" w:fill="FFFFFF"/>
        </w:rPr>
        <w:t xml:space="preserve">obiekty infrastruktury turystycznej </w:t>
      </w:r>
    </w:p>
    <w:p w:rsidR="0040143D" w:rsidRPr="000468CE" w:rsidRDefault="00F91A35" w:rsidP="00F91A35">
      <w:pPr>
        <w:pStyle w:val="Bezodstpw"/>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                                         </w:t>
      </w:r>
      <w:r w:rsidRPr="00F91A35">
        <w:rPr>
          <w:rFonts w:ascii="Times New Roman" w:hAnsi="Times New Roman" w:cs="Times New Roman"/>
          <w:color w:val="1D2129"/>
          <w:sz w:val="24"/>
          <w:szCs w:val="24"/>
          <w:shd w:val="clear" w:color="auto" w:fill="FFFFFF"/>
        </w:rPr>
        <w:t>i rekreacyjnej.</w:t>
      </w:r>
      <w:r w:rsidRPr="00F91A35">
        <w:rPr>
          <w:rFonts w:ascii="Times New Roman" w:hAnsi="Times New Roman" w:cs="Times New Roman"/>
          <w:color w:val="1D2129"/>
          <w:sz w:val="24"/>
          <w:szCs w:val="24"/>
          <w:shd w:val="clear" w:color="auto" w:fill="FFFFFF"/>
        </w:rPr>
        <w:cr/>
      </w:r>
    </w:p>
    <w:p w:rsidR="0040143D" w:rsidRPr="000468CE" w:rsidRDefault="0040143D" w:rsidP="0040143D">
      <w:pPr>
        <w:pStyle w:val="Bezodstpw"/>
        <w:ind w:left="2124" w:firstLine="708"/>
        <w:rPr>
          <w:rFonts w:ascii="Times New Roman" w:hAnsi="Times New Roman" w:cs="Times New Roman"/>
          <w:sz w:val="24"/>
          <w:szCs w:val="24"/>
        </w:rPr>
      </w:pPr>
    </w:p>
    <w:p w:rsidR="0040143D" w:rsidRDefault="0040143D" w:rsidP="0040143D">
      <w:pPr>
        <w:pStyle w:val="Bezodstpw"/>
        <w:rPr>
          <w:rFonts w:ascii="Times New Roman" w:hAnsi="Times New Roman" w:cs="Times New Roman"/>
          <w:sz w:val="24"/>
          <w:szCs w:val="24"/>
        </w:rPr>
      </w:pPr>
      <w:r w:rsidRPr="000468CE">
        <w:rPr>
          <w:rFonts w:ascii="Times New Roman" w:hAnsi="Times New Roman" w:cs="Times New Roman"/>
          <w:sz w:val="24"/>
          <w:szCs w:val="24"/>
        </w:rPr>
        <w:t>Opis operacji:</w:t>
      </w:r>
    </w:p>
    <w:p w:rsidR="008A2534" w:rsidRDefault="008A2534" w:rsidP="0040143D">
      <w:pPr>
        <w:pStyle w:val="Bezodstpw"/>
        <w:rPr>
          <w:rFonts w:ascii="Times New Roman" w:hAnsi="Times New Roman" w:cs="Times New Roman"/>
          <w:sz w:val="24"/>
          <w:szCs w:val="24"/>
        </w:rPr>
      </w:pPr>
    </w:p>
    <w:p w:rsidR="000876D3" w:rsidRDefault="000876D3" w:rsidP="000876D3">
      <w:pPr>
        <w:jc w:val="both"/>
      </w:pPr>
      <w:r>
        <w:t>Projekt zakładał przebudowę ciągu pieszo-rowerowego przy ulicy Strzeleckiej w Chodzieży, gdzie do tej pory były to jedynie schody, które znacznie utrudniały korzystanie z tej ścieżki osobom z niepełnosprawnością ruchową. Wychodząc naprzeciw potrzebom wyżej wymienionych osób  przebudowano ciąg pieszy, dzięki czemu stał się on dostępny nie tylko dla osób ograniczonej sprawności, ale również dla rowerzystów. Realizacja tej operacji wpisuje się w cele oraz działania Stowarzyszenia Bioderko, do których należy m.in. uzyskanie dostępu do likwidacji barier architektonicznych.</w:t>
      </w: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0A1ECC" w:rsidRDefault="000A1ECC" w:rsidP="0040143D">
      <w:pPr>
        <w:pStyle w:val="Bezodstpw"/>
        <w:rPr>
          <w:rFonts w:ascii="Times New Roman" w:hAnsi="Times New Roman" w:cs="Times New Roman"/>
          <w:sz w:val="24"/>
          <w:szCs w:val="24"/>
        </w:rPr>
      </w:pPr>
    </w:p>
    <w:p w:rsidR="003C5E62" w:rsidRDefault="00B36EE3" w:rsidP="00B36EE3">
      <w:pPr>
        <w:jc w:val="center"/>
      </w:pPr>
      <w:r w:rsidRPr="00B36EE3">
        <w:rPr>
          <w:noProof/>
          <w:lang w:eastAsia="pl-PL"/>
        </w:rPr>
        <w:drawing>
          <wp:inline distT="0" distB="0" distL="0" distR="0">
            <wp:extent cx="5269516" cy="3514725"/>
            <wp:effectExtent l="0" t="0" r="7620" b="0"/>
            <wp:docPr id="4" name="Obraz 4" descr="C:\Users\Tatiana\Desktop\ZDJĘCIA PROJEKTÓW\2017\GRANTY\INFRASTRUKTURA\6.PGI.17 - Bioderko - ciąg pieszo-rowerowy ul. Strzelecka\DSC_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ZDJĘCIA PROJEKTÓW\2017\GRANTY\INFRASTRUKTURA\6.PGI.17 - Bioderko - ciąg pieszo-rowerowy ul. Strzelecka\DSC_1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309" cy="3522591"/>
                    </a:xfrm>
                    <a:prstGeom prst="rect">
                      <a:avLst/>
                    </a:prstGeom>
                    <a:noFill/>
                    <a:ln>
                      <a:noFill/>
                    </a:ln>
                  </pic:spPr>
                </pic:pic>
              </a:graphicData>
            </a:graphic>
          </wp:inline>
        </w:drawing>
      </w:r>
    </w:p>
    <w:p w:rsidR="003C5E62" w:rsidRDefault="003C5E62" w:rsidP="003C5E62">
      <w:pPr>
        <w:jc w:val="center"/>
      </w:pPr>
    </w:p>
    <w:p w:rsidR="003C5E62" w:rsidRDefault="00B36EE3" w:rsidP="00B36EE3">
      <w:pPr>
        <w:jc w:val="center"/>
      </w:pPr>
      <w:r w:rsidRPr="00B36EE3">
        <w:rPr>
          <w:noProof/>
          <w:lang w:eastAsia="pl-PL"/>
        </w:rPr>
        <w:drawing>
          <wp:inline distT="0" distB="0" distL="0" distR="0">
            <wp:extent cx="5353050" cy="3570442"/>
            <wp:effectExtent l="0" t="0" r="0" b="0"/>
            <wp:docPr id="5" name="Obraz 5" descr="C:\Users\Tatiana\Desktop\ZDJĘCIA PROJEKTÓW\2017\GRANTY\INFRASTRUKTURA\6.PGI.17 - Bioderko - ciąg pieszo-rowerowy ul. Strzelecka\DSC_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iana\Desktop\ZDJĘCIA PROJEKTÓW\2017\GRANTY\INFRASTRUKTURA\6.PGI.17 - Bioderko - ciąg pieszo-rowerowy ul. Strzelecka\DSC_1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756" cy="3578250"/>
                    </a:xfrm>
                    <a:prstGeom prst="rect">
                      <a:avLst/>
                    </a:prstGeom>
                    <a:noFill/>
                    <a:ln>
                      <a:noFill/>
                    </a:ln>
                  </pic:spPr>
                </pic:pic>
              </a:graphicData>
            </a:graphic>
          </wp:inline>
        </w:drawing>
      </w:r>
    </w:p>
    <w:p w:rsidR="00B36EE3" w:rsidRDefault="00B36EE3" w:rsidP="00B36EE3">
      <w:pPr>
        <w:jc w:val="center"/>
      </w:pPr>
      <w:r w:rsidRPr="00B36EE3">
        <w:rPr>
          <w:noProof/>
          <w:lang w:eastAsia="pl-PL"/>
        </w:rPr>
        <w:lastRenderedPageBreak/>
        <w:drawing>
          <wp:inline distT="0" distB="0" distL="0" distR="0">
            <wp:extent cx="5426601" cy="3619500"/>
            <wp:effectExtent l="0" t="0" r="3175" b="0"/>
            <wp:docPr id="7" name="Obraz 7" descr="C:\Users\Tatiana\Desktop\ZDJĘCIA PROJEKTÓW\2017\GRANTY\INFRASTRUKTURA\6.PGI.17 - Bioderko - ciąg pieszo-rowerowy ul. Strzelecka\DSC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iana\Desktop\ZDJĘCIA PROJEKTÓW\2017\GRANTY\INFRASTRUKTURA\6.PGI.17 - Bioderko - ciąg pieszo-rowerowy ul. Strzelecka\DSC_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950" cy="3631738"/>
                    </a:xfrm>
                    <a:prstGeom prst="rect">
                      <a:avLst/>
                    </a:prstGeom>
                    <a:noFill/>
                    <a:ln>
                      <a:noFill/>
                    </a:ln>
                  </pic:spPr>
                </pic:pic>
              </a:graphicData>
            </a:graphic>
          </wp:inline>
        </w:drawing>
      </w:r>
    </w:p>
    <w:p w:rsidR="003C5E62" w:rsidRDefault="003C5E62" w:rsidP="003C5E62">
      <w:pPr>
        <w:jc w:val="center"/>
      </w:pPr>
    </w:p>
    <w:p w:rsidR="003C5E62" w:rsidRDefault="00B36EE3" w:rsidP="003C5E62">
      <w:pPr>
        <w:jc w:val="center"/>
      </w:pPr>
      <w:r w:rsidRPr="00B36EE3">
        <w:rPr>
          <w:noProof/>
          <w:lang w:eastAsia="pl-PL"/>
        </w:rPr>
        <w:drawing>
          <wp:inline distT="0" distB="0" distL="0" distR="0">
            <wp:extent cx="5486400" cy="3659386"/>
            <wp:effectExtent l="0" t="0" r="0" b="0"/>
            <wp:docPr id="14" name="Obraz 14" descr="C:\Users\Tatiana\Desktop\ZDJĘCIA PROJEKTÓW\2017\GRANTY\INFRASTRUKTURA\6.PGI.17 - Bioderko - ciąg pieszo-rowerowy ul. Strzelecka\DSC_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iana\Desktop\ZDJĘCIA PROJEKTÓW\2017\GRANTY\INFRASTRUKTURA\6.PGI.17 - Bioderko - ciąg pieszo-rowerowy ul. Strzelecka\DSC_1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493" cy="3666785"/>
                    </a:xfrm>
                    <a:prstGeom prst="rect">
                      <a:avLst/>
                    </a:prstGeom>
                    <a:noFill/>
                    <a:ln>
                      <a:noFill/>
                    </a:ln>
                  </pic:spPr>
                </pic:pic>
              </a:graphicData>
            </a:graphic>
          </wp:inline>
        </w:drawing>
      </w:r>
    </w:p>
    <w:sectPr w:rsidR="003C5E62" w:rsidSect="00B9628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E1" w:rsidRDefault="00C47FE1" w:rsidP="00E23DC0">
      <w:pPr>
        <w:spacing w:after="0" w:line="240" w:lineRule="auto"/>
      </w:pPr>
      <w:r>
        <w:separator/>
      </w:r>
    </w:p>
  </w:endnote>
  <w:endnote w:type="continuationSeparator" w:id="0">
    <w:p w:rsidR="00C47FE1" w:rsidRDefault="00C47FE1" w:rsidP="00E2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0B" w:rsidRDefault="00524D0B" w:rsidP="00524D0B">
    <w:pPr>
      <w:pStyle w:val="Stopka"/>
    </w:pPr>
  </w:p>
  <w:p w:rsidR="00524D0B" w:rsidRDefault="00524D0B" w:rsidP="00524D0B">
    <w:pPr>
      <w:pStyle w:val="Stopka"/>
      <w:jc w:val="center"/>
    </w:pPr>
    <w:r>
      <w:t>Stowarzyszenie „Dolina Noteci”</w:t>
    </w:r>
  </w:p>
  <w:p w:rsidR="00524D0B" w:rsidRDefault="00524D0B" w:rsidP="00524D0B">
    <w:pPr>
      <w:pStyle w:val="Stopka"/>
      <w:jc w:val="center"/>
    </w:pPr>
    <w:r>
      <w:t>ul. Sienkiewicza 2</w:t>
    </w:r>
  </w:p>
  <w:p w:rsidR="00524D0B" w:rsidRDefault="00524D0B" w:rsidP="00524D0B">
    <w:pPr>
      <w:pStyle w:val="Stopka"/>
      <w:jc w:val="center"/>
    </w:pPr>
    <w:r>
      <w:t>64-800 Chodzież</w:t>
    </w:r>
  </w:p>
  <w:p w:rsidR="00D879E2" w:rsidRDefault="00524D0B">
    <w:pPr>
      <w:pStyle w:val="Stopka"/>
    </w:pPr>
    <w:r>
      <w:rPr>
        <w:noProof/>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-299720</wp:posOffset>
          </wp:positionV>
          <wp:extent cx="408305" cy="51181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5118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E1" w:rsidRDefault="00C47FE1" w:rsidP="00E23DC0">
      <w:pPr>
        <w:spacing w:after="0" w:line="240" w:lineRule="auto"/>
      </w:pPr>
      <w:r>
        <w:separator/>
      </w:r>
    </w:p>
  </w:footnote>
  <w:footnote w:type="continuationSeparator" w:id="0">
    <w:p w:rsidR="00C47FE1" w:rsidRDefault="00C47FE1" w:rsidP="00E2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E2" w:rsidRPr="00644EA3" w:rsidRDefault="00524D0B" w:rsidP="00D879E2">
    <w:pPr>
      <w:tabs>
        <w:tab w:val="left" w:pos="708"/>
      </w:tabs>
      <w:suppressAutoHyphens/>
      <w:jc w:val="both"/>
      <w:rPr>
        <w:sz w:val="24"/>
        <w:szCs w:val="24"/>
        <w:lang w:eastAsia="zh-CN"/>
      </w:rPr>
    </w:pPr>
    <w:r w:rsidRPr="00B2757F">
      <w:rPr>
        <w:noProof/>
        <w:sz w:val="24"/>
        <w:szCs w:val="24"/>
        <w:lang w:eastAsia="pl-PL"/>
      </w:rPr>
      <w:drawing>
        <wp:inline distT="0" distB="0" distL="0" distR="0">
          <wp:extent cx="661307" cy="514350"/>
          <wp:effectExtent l="0" t="0" r="5715" b="0"/>
          <wp:docPr id="204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77" cy="518060"/>
                  </a:xfrm>
                  <a:prstGeom prst="rect">
                    <a:avLst/>
                  </a:prstGeom>
                  <a:noFill/>
                  <a:extLst/>
                </pic:spPr>
              </pic:pic>
            </a:graphicData>
          </a:graphic>
        </wp:inline>
      </w:drawing>
    </w:r>
    <w:r w:rsidR="00D879E2">
      <w:rPr>
        <w:sz w:val="24"/>
        <w:szCs w:val="24"/>
        <w:lang w:eastAsia="zh-CN"/>
      </w:rPr>
      <w:t xml:space="preserve">                     </w:t>
    </w:r>
    <w:r w:rsidR="00D879E2" w:rsidRPr="00644EA3">
      <w:rPr>
        <w:sz w:val="24"/>
        <w:szCs w:val="24"/>
        <w:lang w:eastAsia="zh-CN"/>
      </w:rPr>
      <w:t xml:space="preserve">      </w:t>
    </w:r>
    <w:r w:rsidR="00D879E2">
      <w:rPr>
        <w:noProof/>
        <w:sz w:val="24"/>
        <w:szCs w:val="24"/>
        <w:lang w:eastAsia="pl-PL"/>
      </w:rPr>
      <w:drawing>
        <wp:inline distT="0" distB="0" distL="0" distR="0">
          <wp:extent cx="547104" cy="540000"/>
          <wp:effectExtent l="0" t="0" r="5715" b="0"/>
          <wp:docPr id="2" name="Obraz 2"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A description..."/>
                  <pic:cNvPicPr>
                    <a:picLocks noChangeAspect="1" noChangeArrowheads="1"/>
                  </pic:cNvPicPr>
                </pic:nvPicPr>
                <pic:blipFill>
                  <a:blip r:embed="rId2" cstate="print"/>
                  <a:srcRect/>
                  <a:stretch>
                    <a:fillRect/>
                  </a:stretch>
                </pic:blipFill>
                <pic:spPr bwMode="auto">
                  <a:xfrm>
                    <a:off x="0" y="0"/>
                    <a:ext cx="547104" cy="540000"/>
                  </a:xfrm>
                  <a:prstGeom prst="rect">
                    <a:avLst/>
                  </a:prstGeom>
                  <a:noFill/>
                  <a:ln w="9525">
                    <a:noFill/>
                    <a:miter lim="800000"/>
                    <a:headEnd/>
                    <a:tailEnd/>
                  </a:ln>
                </pic:spPr>
              </pic:pic>
            </a:graphicData>
          </a:graphic>
        </wp:inline>
      </w:drawing>
    </w:r>
    <w:r w:rsidR="00D879E2">
      <w:rPr>
        <w:sz w:val="24"/>
        <w:szCs w:val="24"/>
        <w:lang w:eastAsia="zh-CN"/>
      </w:rPr>
      <w:t xml:space="preserve">                         </w:t>
    </w:r>
    <w:r w:rsidR="00D879E2" w:rsidRPr="00644EA3">
      <w:rPr>
        <w:sz w:val="24"/>
        <w:szCs w:val="24"/>
        <w:lang w:eastAsia="zh-CN"/>
      </w:rPr>
      <w:t xml:space="preserve">  </w:t>
    </w:r>
    <w:r w:rsidR="00D879E2">
      <w:rPr>
        <w:noProof/>
        <w:sz w:val="24"/>
        <w:szCs w:val="24"/>
        <w:lang w:eastAsia="pl-PL"/>
      </w:rPr>
      <w:drawing>
        <wp:inline distT="0" distB="0" distL="0" distR="0">
          <wp:extent cx="558800" cy="558800"/>
          <wp:effectExtent l="0" t="0" r="0" b="0"/>
          <wp:docPr id="3" name="Obraz 3"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s: A description..."/>
                  <pic:cNvPicPr>
                    <a:picLocks noChangeAspect="1" noChangeArrowheads="1"/>
                  </pic:cNvPicPr>
                </pic:nvPicPr>
                <pic:blipFill>
                  <a:blip r:embed="rId3" cstate="print"/>
                  <a:srcRect/>
                  <a:stretch>
                    <a:fillRect/>
                  </a:stretch>
                </pic:blipFill>
                <pic:spPr bwMode="auto">
                  <a:xfrm>
                    <a:off x="0" y="0"/>
                    <a:ext cx="559059" cy="559059"/>
                  </a:xfrm>
                  <a:prstGeom prst="rect">
                    <a:avLst/>
                  </a:prstGeom>
                  <a:noFill/>
                  <a:ln w="9525">
                    <a:noFill/>
                    <a:miter lim="800000"/>
                    <a:headEnd/>
                    <a:tailEnd/>
                  </a:ln>
                </pic:spPr>
              </pic:pic>
            </a:graphicData>
          </a:graphic>
        </wp:inline>
      </w:drawing>
    </w:r>
    <w:r w:rsidR="00D879E2">
      <w:rPr>
        <w:sz w:val="24"/>
        <w:szCs w:val="24"/>
        <w:lang w:eastAsia="zh-CN"/>
      </w:rPr>
      <w:t xml:space="preserve">             </w:t>
    </w:r>
    <w:r w:rsidR="00D879E2" w:rsidRPr="00644EA3">
      <w:rPr>
        <w:sz w:val="24"/>
        <w:szCs w:val="24"/>
        <w:lang w:eastAsia="zh-CN"/>
      </w:rPr>
      <w:t xml:space="preserve"> </w:t>
    </w:r>
    <w:r w:rsidR="00D879E2">
      <w:rPr>
        <w:sz w:val="24"/>
        <w:szCs w:val="24"/>
        <w:lang w:eastAsia="zh-CN"/>
      </w:rPr>
      <w:t xml:space="preserve">  </w:t>
    </w:r>
    <w:r w:rsidR="00D879E2" w:rsidRPr="00644EA3">
      <w:rPr>
        <w:sz w:val="24"/>
        <w:szCs w:val="24"/>
        <w:lang w:eastAsia="zh-CN"/>
      </w:rPr>
      <w:t xml:space="preserve">      </w:t>
    </w:r>
    <w:r w:rsidR="00D879E2">
      <w:rPr>
        <w:noProof/>
        <w:sz w:val="24"/>
        <w:szCs w:val="24"/>
        <w:lang w:eastAsia="pl-PL"/>
      </w:rPr>
      <w:drawing>
        <wp:inline distT="0" distB="0" distL="0" distR="0">
          <wp:extent cx="975283" cy="6381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w-2014-2020-logo-kolor_0 (1).jpg"/>
                  <pic:cNvPicPr/>
                </pic:nvPicPr>
                <pic:blipFill>
                  <a:blip r:embed="rId4">
                    <a:extLst>
                      <a:ext uri="{28A0092B-C50C-407E-A947-70E740481C1C}">
                        <a14:useLocalDpi xmlns:a14="http://schemas.microsoft.com/office/drawing/2010/main" val="0"/>
                      </a:ext>
                    </a:extLst>
                  </a:blip>
                  <a:stretch>
                    <a:fillRect/>
                  </a:stretch>
                </pic:blipFill>
                <pic:spPr>
                  <a:xfrm>
                    <a:off x="0" y="0"/>
                    <a:ext cx="1016108" cy="664889"/>
                  </a:xfrm>
                  <a:prstGeom prst="rect">
                    <a:avLst/>
                  </a:prstGeom>
                </pic:spPr>
              </pic:pic>
            </a:graphicData>
          </a:graphic>
        </wp:inline>
      </w:drawing>
    </w:r>
  </w:p>
  <w:p w:rsidR="00D879E2" w:rsidRDefault="00261F2A">
    <w:pPr>
      <w:pStyle w:val="Nagwek"/>
    </w:pPr>
    <w:r w:rsidRPr="00261F2A">
      <w:rPr>
        <w:sz w:val="20"/>
        <w:szCs w:val="20"/>
      </w:rPr>
      <w:t>„Europejski Fundusz Rolny na rzecz Rozwoju Obszarów Wiejskich: Europa inwestująca w obszary wiejskie</w:t>
    </w:r>
    <w:r>
      <w:t>”</w:t>
    </w:r>
  </w:p>
  <w:p w:rsidR="00D879E2" w:rsidRDefault="00D879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tabs>
          <w:tab w:val="num" w:pos="360"/>
        </w:tabs>
        <w:ind w:left="36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rPr>
    </w:lvl>
  </w:abstractNum>
  <w:abstractNum w:abstractNumId="10" w15:restartNumberingAfterBreak="0">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18"/>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14" w15:restartNumberingAfterBreak="0">
    <w:nsid w:val="00000011"/>
    <w:multiLevelType w:val="singleLevel"/>
    <w:tmpl w:val="00000011"/>
    <w:name w:val="WW8Num20"/>
    <w:lvl w:ilvl="0">
      <w:start w:val="1"/>
      <w:numFmt w:val="decimal"/>
      <w:lvlText w:val="%1."/>
      <w:lvlJc w:val="left"/>
      <w:pPr>
        <w:tabs>
          <w:tab w:val="num" w:pos="720"/>
        </w:tabs>
        <w:ind w:left="720" w:hanging="360"/>
      </w:pPr>
    </w:lvl>
  </w:abstractNum>
  <w:abstractNum w:abstractNumId="15" w15:restartNumberingAfterBreak="0">
    <w:nsid w:val="00000012"/>
    <w:multiLevelType w:val="singleLevel"/>
    <w:tmpl w:val="00000012"/>
    <w:name w:val="WW8Num21"/>
    <w:lvl w:ilvl="0">
      <w:start w:val="1"/>
      <w:numFmt w:val="decimal"/>
      <w:lvlText w:val="%1."/>
      <w:lvlJc w:val="left"/>
      <w:pPr>
        <w:tabs>
          <w:tab w:val="num" w:pos="720"/>
        </w:tabs>
        <w:ind w:left="720" w:hanging="360"/>
      </w:pPr>
    </w:lvl>
  </w:abstractNum>
  <w:abstractNum w:abstractNumId="16" w15:restartNumberingAfterBreak="0">
    <w:nsid w:val="00000013"/>
    <w:multiLevelType w:val="singleLevel"/>
    <w:tmpl w:val="00000013"/>
    <w:name w:val="WW8Num22"/>
    <w:lvl w:ilvl="0">
      <w:start w:val="1"/>
      <w:numFmt w:val="decimal"/>
      <w:lvlText w:val="%1."/>
      <w:lvlJc w:val="left"/>
      <w:pPr>
        <w:tabs>
          <w:tab w:val="num" w:pos="720"/>
        </w:tabs>
        <w:ind w:left="720" w:hanging="360"/>
      </w:pPr>
    </w:lvl>
  </w:abstractNum>
  <w:abstractNum w:abstractNumId="17"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8" w15:restartNumberingAfterBreak="0">
    <w:nsid w:val="18802D1E"/>
    <w:multiLevelType w:val="hybridMultilevel"/>
    <w:tmpl w:val="A1E67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935BE"/>
    <w:multiLevelType w:val="hybridMultilevel"/>
    <w:tmpl w:val="9BEE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927D3"/>
    <w:multiLevelType w:val="hybridMultilevel"/>
    <w:tmpl w:val="EB48C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CF"/>
    <w:rsid w:val="000468CE"/>
    <w:rsid w:val="00051131"/>
    <w:rsid w:val="00072406"/>
    <w:rsid w:val="00076F91"/>
    <w:rsid w:val="000876D3"/>
    <w:rsid w:val="000A1ECC"/>
    <w:rsid w:val="000A560F"/>
    <w:rsid w:val="000D53D1"/>
    <w:rsid w:val="001116AF"/>
    <w:rsid w:val="00157626"/>
    <w:rsid w:val="001679BC"/>
    <w:rsid w:val="00185E2C"/>
    <w:rsid w:val="00190EE7"/>
    <w:rsid w:val="0019525B"/>
    <w:rsid w:val="00197015"/>
    <w:rsid w:val="001A6238"/>
    <w:rsid w:val="00210EE1"/>
    <w:rsid w:val="00261F2A"/>
    <w:rsid w:val="002643C0"/>
    <w:rsid w:val="00264C57"/>
    <w:rsid w:val="002850CD"/>
    <w:rsid w:val="00293937"/>
    <w:rsid w:val="002A5684"/>
    <w:rsid w:val="002B2FF8"/>
    <w:rsid w:val="002B6F3B"/>
    <w:rsid w:val="002B74F8"/>
    <w:rsid w:val="002C682E"/>
    <w:rsid w:val="00343208"/>
    <w:rsid w:val="00344FFA"/>
    <w:rsid w:val="00372F8F"/>
    <w:rsid w:val="003C5E62"/>
    <w:rsid w:val="003D7E39"/>
    <w:rsid w:val="0040143D"/>
    <w:rsid w:val="00403E3A"/>
    <w:rsid w:val="00411DC4"/>
    <w:rsid w:val="00412874"/>
    <w:rsid w:val="00430984"/>
    <w:rsid w:val="004C1A96"/>
    <w:rsid w:val="004D7DF0"/>
    <w:rsid w:val="004F3243"/>
    <w:rsid w:val="005031D5"/>
    <w:rsid w:val="005211D5"/>
    <w:rsid w:val="00524D0B"/>
    <w:rsid w:val="00557C58"/>
    <w:rsid w:val="00581ED3"/>
    <w:rsid w:val="00602A53"/>
    <w:rsid w:val="006276A4"/>
    <w:rsid w:val="00660B8F"/>
    <w:rsid w:val="006613FD"/>
    <w:rsid w:val="006B4963"/>
    <w:rsid w:val="006D0FFB"/>
    <w:rsid w:val="006E4205"/>
    <w:rsid w:val="006F0475"/>
    <w:rsid w:val="006F0F7C"/>
    <w:rsid w:val="00705E66"/>
    <w:rsid w:val="00715653"/>
    <w:rsid w:val="00740F18"/>
    <w:rsid w:val="007420A9"/>
    <w:rsid w:val="007B78E3"/>
    <w:rsid w:val="007C22CF"/>
    <w:rsid w:val="007D25E9"/>
    <w:rsid w:val="007E534C"/>
    <w:rsid w:val="00827ED1"/>
    <w:rsid w:val="00834467"/>
    <w:rsid w:val="00843AA1"/>
    <w:rsid w:val="0084594E"/>
    <w:rsid w:val="00864378"/>
    <w:rsid w:val="008A2534"/>
    <w:rsid w:val="008B36EB"/>
    <w:rsid w:val="008F5558"/>
    <w:rsid w:val="00901EE2"/>
    <w:rsid w:val="00921018"/>
    <w:rsid w:val="00964796"/>
    <w:rsid w:val="00971CB8"/>
    <w:rsid w:val="009F1693"/>
    <w:rsid w:val="009F50CB"/>
    <w:rsid w:val="00A3749D"/>
    <w:rsid w:val="00A72868"/>
    <w:rsid w:val="00AF4313"/>
    <w:rsid w:val="00B36EE3"/>
    <w:rsid w:val="00B418B4"/>
    <w:rsid w:val="00B63EDF"/>
    <w:rsid w:val="00B65732"/>
    <w:rsid w:val="00B96289"/>
    <w:rsid w:val="00B96ECF"/>
    <w:rsid w:val="00BC2027"/>
    <w:rsid w:val="00BD623A"/>
    <w:rsid w:val="00BE08AA"/>
    <w:rsid w:val="00BE1316"/>
    <w:rsid w:val="00BF1C45"/>
    <w:rsid w:val="00BF5365"/>
    <w:rsid w:val="00BF57F6"/>
    <w:rsid w:val="00C0418C"/>
    <w:rsid w:val="00C14FE5"/>
    <w:rsid w:val="00C2700F"/>
    <w:rsid w:val="00C47FE1"/>
    <w:rsid w:val="00C50FA3"/>
    <w:rsid w:val="00C60384"/>
    <w:rsid w:val="00C663A0"/>
    <w:rsid w:val="00C84DAB"/>
    <w:rsid w:val="00CB4452"/>
    <w:rsid w:val="00CE3914"/>
    <w:rsid w:val="00CE6EA6"/>
    <w:rsid w:val="00CF3608"/>
    <w:rsid w:val="00D0548C"/>
    <w:rsid w:val="00D27053"/>
    <w:rsid w:val="00D64F8B"/>
    <w:rsid w:val="00D879E2"/>
    <w:rsid w:val="00D92FC3"/>
    <w:rsid w:val="00DC292C"/>
    <w:rsid w:val="00DE3174"/>
    <w:rsid w:val="00DF7300"/>
    <w:rsid w:val="00E23DC0"/>
    <w:rsid w:val="00E44893"/>
    <w:rsid w:val="00E740EA"/>
    <w:rsid w:val="00E90A58"/>
    <w:rsid w:val="00EB4278"/>
    <w:rsid w:val="00ED7F44"/>
    <w:rsid w:val="00F01C2B"/>
    <w:rsid w:val="00F1161B"/>
    <w:rsid w:val="00F178DD"/>
    <w:rsid w:val="00F511F1"/>
    <w:rsid w:val="00F76AD0"/>
    <w:rsid w:val="00F91A35"/>
    <w:rsid w:val="00F926DA"/>
    <w:rsid w:val="00FC1A6D"/>
    <w:rsid w:val="00FC6AA8"/>
    <w:rsid w:val="00FD6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8C323-DF44-4116-ACB2-80957A1D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D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3D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3DC0"/>
  </w:style>
  <w:style w:type="paragraph" w:styleId="Stopka">
    <w:name w:val="footer"/>
    <w:basedOn w:val="Normalny"/>
    <w:link w:val="StopkaZnak"/>
    <w:uiPriority w:val="99"/>
    <w:unhideWhenUsed/>
    <w:rsid w:val="00E23D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3DC0"/>
  </w:style>
  <w:style w:type="paragraph" w:styleId="Akapitzlist">
    <w:name w:val="List Paragraph"/>
    <w:basedOn w:val="Normalny"/>
    <w:uiPriority w:val="34"/>
    <w:qFormat/>
    <w:rsid w:val="00E23DC0"/>
    <w:pPr>
      <w:ind w:left="720"/>
      <w:contextualSpacing/>
    </w:pPr>
  </w:style>
  <w:style w:type="paragraph" w:styleId="Tekstdymka">
    <w:name w:val="Balloon Text"/>
    <w:basedOn w:val="Normalny"/>
    <w:link w:val="TekstdymkaZnak"/>
    <w:uiPriority w:val="99"/>
    <w:semiHidden/>
    <w:unhideWhenUsed/>
    <w:rsid w:val="00185E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E2C"/>
    <w:rPr>
      <w:rFonts w:ascii="Segoe UI" w:hAnsi="Segoe UI" w:cs="Segoe UI"/>
      <w:sz w:val="18"/>
      <w:szCs w:val="18"/>
    </w:rPr>
  </w:style>
  <w:style w:type="table" w:styleId="Tabela-Siatka">
    <w:name w:val="Table Grid"/>
    <w:basedOn w:val="Standardowy"/>
    <w:uiPriority w:val="39"/>
    <w:rsid w:val="005211D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211D5"/>
    <w:pPr>
      <w:spacing w:after="0" w:line="240" w:lineRule="auto"/>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5211D5"/>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5211D5"/>
    <w:rPr>
      <w:vertAlign w:val="superscript"/>
    </w:rPr>
  </w:style>
  <w:style w:type="character" w:styleId="Odwoaniedokomentarza">
    <w:name w:val="annotation reference"/>
    <w:basedOn w:val="Domylnaczcionkaakapitu"/>
    <w:uiPriority w:val="99"/>
    <w:semiHidden/>
    <w:unhideWhenUsed/>
    <w:rsid w:val="005211D5"/>
    <w:rPr>
      <w:sz w:val="16"/>
      <w:szCs w:val="16"/>
    </w:rPr>
  </w:style>
  <w:style w:type="paragraph" w:styleId="Tekstkomentarza">
    <w:name w:val="annotation text"/>
    <w:basedOn w:val="Normalny"/>
    <w:link w:val="TekstkomentarzaZnak"/>
    <w:uiPriority w:val="99"/>
    <w:semiHidden/>
    <w:unhideWhenUsed/>
    <w:rsid w:val="005211D5"/>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211D5"/>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5211D5"/>
    <w:rPr>
      <w:b/>
      <w:bCs/>
    </w:rPr>
  </w:style>
  <w:style w:type="character" w:customStyle="1" w:styleId="TematkomentarzaZnak">
    <w:name w:val="Temat komentarza Znak"/>
    <w:basedOn w:val="TekstkomentarzaZnak"/>
    <w:link w:val="Tematkomentarza"/>
    <w:uiPriority w:val="99"/>
    <w:semiHidden/>
    <w:rsid w:val="005211D5"/>
    <w:rPr>
      <w:rFonts w:asciiTheme="minorHAnsi" w:hAnsiTheme="minorHAnsi" w:cstheme="minorBidi"/>
      <w:b/>
      <w:bCs/>
      <w:sz w:val="20"/>
      <w:szCs w:val="20"/>
    </w:rPr>
  </w:style>
  <w:style w:type="paragraph" w:styleId="Bezodstpw">
    <w:name w:val="No Spacing"/>
    <w:uiPriority w:val="1"/>
    <w:qFormat/>
    <w:rsid w:val="005211D5"/>
    <w:pPr>
      <w:spacing w:after="0" w:line="240" w:lineRule="auto"/>
    </w:pPr>
    <w:rPr>
      <w:rFonts w:asciiTheme="minorHAnsi" w:hAnsiTheme="minorHAnsi" w:cstheme="minorBidi"/>
    </w:rPr>
  </w:style>
  <w:style w:type="paragraph" w:styleId="Tekstprzypisudolnego">
    <w:name w:val="footnote text"/>
    <w:basedOn w:val="Normalny"/>
    <w:link w:val="TekstprzypisudolnegoZnak"/>
    <w:uiPriority w:val="99"/>
    <w:semiHidden/>
    <w:unhideWhenUsed/>
    <w:rsid w:val="005211D5"/>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5211D5"/>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52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75944">
      <w:bodyDiv w:val="1"/>
      <w:marLeft w:val="0"/>
      <w:marRight w:val="0"/>
      <w:marTop w:val="0"/>
      <w:marBottom w:val="0"/>
      <w:divBdr>
        <w:top w:val="none" w:sz="0" w:space="0" w:color="auto"/>
        <w:left w:val="none" w:sz="0" w:space="0" w:color="auto"/>
        <w:bottom w:val="none" w:sz="0" w:space="0" w:color="auto"/>
        <w:right w:val="none" w:sz="0" w:space="0" w:color="auto"/>
      </w:divBdr>
    </w:div>
    <w:div w:id="1411344450">
      <w:bodyDiv w:val="1"/>
      <w:marLeft w:val="0"/>
      <w:marRight w:val="0"/>
      <w:marTop w:val="0"/>
      <w:marBottom w:val="0"/>
      <w:divBdr>
        <w:top w:val="none" w:sz="0" w:space="0" w:color="auto"/>
        <w:left w:val="none" w:sz="0" w:space="0" w:color="auto"/>
        <w:bottom w:val="none" w:sz="0" w:space="0" w:color="auto"/>
        <w:right w:val="none" w:sz="0" w:space="0" w:color="auto"/>
      </w:divBdr>
      <w:divsChild>
        <w:div w:id="981276004">
          <w:marLeft w:val="180"/>
          <w:marRight w:val="180"/>
          <w:marTop w:val="180"/>
          <w:marBottom w:val="180"/>
          <w:divBdr>
            <w:top w:val="none" w:sz="0" w:space="0" w:color="auto"/>
            <w:left w:val="none" w:sz="0" w:space="0" w:color="auto"/>
            <w:bottom w:val="none" w:sz="0" w:space="0" w:color="auto"/>
            <w:right w:val="none" w:sz="0" w:space="0" w:color="auto"/>
          </w:divBdr>
          <w:divsChild>
            <w:div w:id="403065999">
              <w:marLeft w:val="0"/>
              <w:marRight w:val="0"/>
              <w:marTop w:val="0"/>
              <w:marBottom w:val="0"/>
              <w:divBdr>
                <w:top w:val="none" w:sz="0" w:space="0" w:color="auto"/>
                <w:left w:val="none" w:sz="0" w:space="0" w:color="auto"/>
                <w:bottom w:val="none" w:sz="0" w:space="0" w:color="auto"/>
                <w:right w:val="none" w:sz="0" w:space="0" w:color="auto"/>
              </w:divBdr>
              <w:divsChild>
                <w:div w:id="2894345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0429613">
          <w:marLeft w:val="180"/>
          <w:marRight w:val="180"/>
          <w:marTop w:val="180"/>
          <w:marBottom w:val="180"/>
          <w:divBdr>
            <w:top w:val="none" w:sz="0" w:space="0" w:color="auto"/>
            <w:left w:val="none" w:sz="0" w:space="0" w:color="auto"/>
            <w:bottom w:val="none" w:sz="0" w:space="0" w:color="auto"/>
            <w:right w:val="none" w:sz="0" w:space="0" w:color="auto"/>
          </w:divBdr>
          <w:divsChild>
            <w:div w:id="473646111">
              <w:marLeft w:val="0"/>
              <w:marRight w:val="120"/>
              <w:marTop w:val="15"/>
              <w:marBottom w:val="0"/>
              <w:divBdr>
                <w:top w:val="none" w:sz="0" w:space="0" w:color="auto"/>
                <w:left w:val="none" w:sz="0" w:space="0" w:color="auto"/>
                <w:bottom w:val="none" w:sz="0" w:space="0" w:color="auto"/>
                <w:right w:val="none" w:sz="0" w:space="0" w:color="auto"/>
              </w:divBdr>
            </w:div>
            <w:div w:id="314073930">
              <w:marLeft w:val="0"/>
              <w:marRight w:val="0"/>
              <w:marTop w:val="0"/>
              <w:marBottom w:val="0"/>
              <w:divBdr>
                <w:top w:val="none" w:sz="0" w:space="0" w:color="auto"/>
                <w:left w:val="none" w:sz="0" w:space="0" w:color="auto"/>
                <w:bottom w:val="none" w:sz="0" w:space="0" w:color="auto"/>
                <w:right w:val="none" w:sz="0" w:space="0" w:color="auto"/>
              </w:divBdr>
              <w:divsChild>
                <w:div w:id="1672566651">
                  <w:marLeft w:val="0"/>
                  <w:marRight w:val="0"/>
                  <w:marTop w:val="0"/>
                  <w:marBottom w:val="0"/>
                  <w:divBdr>
                    <w:top w:val="none" w:sz="0" w:space="0" w:color="auto"/>
                    <w:left w:val="none" w:sz="0" w:space="0" w:color="auto"/>
                    <w:bottom w:val="none" w:sz="0" w:space="0" w:color="auto"/>
                    <w:right w:val="none" w:sz="0" w:space="0" w:color="auto"/>
                  </w:divBdr>
                </w:div>
                <w:div w:id="4604153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2AD7-1B75-4446-B110-07D66785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218</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Tatiana</cp:lastModifiedBy>
  <cp:revision>30</cp:revision>
  <cp:lastPrinted>2018-03-14T12:32:00Z</cp:lastPrinted>
  <dcterms:created xsi:type="dcterms:W3CDTF">2020-06-05T11:50:00Z</dcterms:created>
  <dcterms:modified xsi:type="dcterms:W3CDTF">2023-08-24T08:56:00Z</dcterms:modified>
</cp:coreProperties>
</file>