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05" w:rsidRPr="00962E8F" w:rsidRDefault="002901A6" w:rsidP="00C71405">
      <w:pPr>
        <w:pStyle w:val="Bezodstpw"/>
        <w:rPr>
          <w:rFonts w:ascii="Times New Roman" w:hAnsi="Times New Roman"/>
          <w:b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3347C" w:rsidRPr="00962E8F">
        <w:rPr>
          <w:rFonts w:ascii="Times New Roman" w:hAnsi="Times New Roman"/>
          <w:b/>
        </w:rPr>
        <w:t>„</w:t>
      </w:r>
      <w:r w:rsidR="00C71405" w:rsidRPr="00962E8F">
        <w:rPr>
          <w:rFonts w:ascii="Times New Roman" w:hAnsi="Times New Roman"/>
          <w:b/>
        </w:rPr>
        <w:t xml:space="preserve">Nowoczesna technika wycinania produktów styropianowych z produkcją </w:t>
      </w:r>
    </w:p>
    <w:p w:rsidR="002901A6" w:rsidRPr="00954EC6" w:rsidRDefault="00C71405" w:rsidP="00C7140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E8F">
        <w:rPr>
          <w:rFonts w:ascii="Times New Roman" w:hAnsi="Times New Roman"/>
          <w:b/>
        </w:rPr>
        <w:t xml:space="preserve">                              innowacyjnych spadków dachowych = nowość na terenie LGD</w:t>
      </w:r>
      <w:r w:rsidR="000D5BC6" w:rsidRPr="00962E8F">
        <w:rPr>
          <w:rFonts w:ascii="Times New Roman" w:hAnsi="Times New Roman"/>
          <w:b/>
        </w:rPr>
        <w:t>”</w:t>
      </w:r>
      <w:r w:rsidR="002901A6" w:rsidRPr="00962E8F">
        <w:rPr>
          <w:rFonts w:ascii="Times New Roman" w:hAnsi="Times New Roman"/>
          <w:b/>
        </w:rPr>
        <w:t xml:space="preserve">– </w:t>
      </w:r>
      <w:r w:rsidRPr="00962E8F">
        <w:rPr>
          <w:rFonts w:ascii="Times New Roman" w:hAnsi="Times New Roman"/>
          <w:b/>
        </w:rPr>
        <w:t>Maciej</w:t>
      </w:r>
      <w:r>
        <w:rPr>
          <w:rFonts w:ascii="Times New Roman" w:hAnsi="Times New Roman"/>
          <w:b/>
        </w:rPr>
        <w:t xml:space="preserve"> Pytel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C71405">
        <w:rPr>
          <w:rFonts w:ascii="Times New Roman" w:hAnsi="Times New Roman" w:cs="Times New Roman"/>
          <w:sz w:val="24"/>
          <w:szCs w:val="24"/>
        </w:rPr>
        <w:t xml:space="preserve"> </w:t>
      </w:r>
      <w:r w:rsidR="00962E8F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C71405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/PP/2020 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2901A6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F5EB8" w:rsidRDefault="002901A6" w:rsidP="00290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05D8">
        <w:rPr>
          <w:rFonts w:ascii="Times New Roman" w:hAnsi="Times New Roman" w:cs="Times New Roman"/>
          <w:sz w:val="24"/>
          <w:szCs w:val="24"/>
        </w:rPr>
        <w:t xml:space="preserve">Operacja polegała na otwarciu działalności gospodarczej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C71405">
        <w:rPr>
          <w:rFonts w:ascii="Times New Roman" w:hAnsi="Times New Roman" w:cs="Times New Roman"/>
          <w:sz w:val="24"/>
          <w:szCs w:val="24"/>
        </w:rPr>
        <w:t xml:space="preserve">produkowania poprzez wycinanie ploterem spadków dachowych, otulin styropianowych i produktów styropianowych na eventy, reklamowych i promocyjnych. </w:t>
      </w:r>
    </w:p>
    <w:p w:rsidR="00C71405" w:rsidRDefault="00C71405" w:rsidP="00290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EB8" w:rsidRDefault="00EC718E" w:rsidP="00290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dotacji zakupiono</w:t>
      </w:r>
      <w:r w:rsidR="004444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ploter termiczny.</w:t>
      </w:r>
    </w:p>
    <w:p w:rsidR="00C71405" w:rsidRDefault="00C71405" w:rsidP="00290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EB8" w:rsidRPr="00F605D8" w:rsidRDefault="00AF5EB8" w:rsidP="002901A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1A6" w:rsidRPr="00F605D8" w:rsidRDefault="002901A6" w:rsidP="002901A6">
      <w:pPr>
        <w:rPr>
          <w:sz w:val="24"/>
          <w:szCs w:val="24"/>
        </w:rPr>
      </w:pPr>
    </w:p>
    <w:p w:rsidR="002901A6" w:rsidRPr="00F605D8" w:rsidRDefault="00AF5EB8" w:rsidP="002901A6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6AB75F" wp14:editId="0B1773B0">
            <wp:extent cx="264583" cy="238125"/>
            <wp:effectExtent l="0" t="0" r="2540" b="0"/>
            <wp:docPr id="14" name="Obraz 14" descr="Naklejka Dom / kupno domu lub inwestycja w nieruchomości płaski wektor na  wymiar • refinansowanie, ikona, wektor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klejka Dom / kupno domu lub inwestycja w nieruchomości płaski wektor na  wymiar • refinansowanie, ikona, wektor • RED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997" cy="24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0D5BC6">
        <w:rPr>
          <w:sz w:val="24"/>
          <w:szCs w:val="24"/>
        </w:rPr>
        <w:t xml:space="preserve"> 64-</w:t>
      </w:r>
      <w:r w:rsidR="00C71405">
        <w:rPr>
          <w:sz w:val="24"/>
          <w:szCs w:val="24"/>
        </w:rPr>
        <w:t>800 Milcz, Milcz 4D</w:t>
      </w:r>
      <w:r w:rsidR="0093347C">
        <w:rPr>
          <w:sz w:val="24"/>
          <w:szCs w:val="24"/>
        </w:rPr>
        <w:t xml:space="preserve"> </w:t>
      </w:r>
      <w:r w:rsidR="002901A6" w:rsidRPr="00F605D8">
        <w:rPr>
          <w:sz w:val="24"/>
          <w:szCs w:val="24"/>
        </w:rPr>
        <w:t xml:space="preserve"> </w:t>
      </w:r>
    </w:p>
    <w:p w:rsidR="005211D5" w:rsidRDefault="00AF5EB8" w:rsidP="002C682E">
      <w:r>
        <w:t xml:space="preserve">  </w:t>
      </w:r>
      <w:r>
        <w:rPr>
          <w:noProof/>
          <w:lang w:eastAsia="pl-PL"/>
        </w:rPr>
        <w:drawing>
          <wp:inline distT="0" distB="0" distL="0" distR="0" wp14:anchorId="37E9B4FC" wp14:editId="1632EB4C">
            <wp:extent cx="180975" cy="180975"/>
            <wp:effectExtent l="0" t="0" r="9525" b="9525"/>
            <wp:docPr id="12" name="Obraz 12" descr="Facebook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cebook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hyperlink r:id="rId10" w:history="1">
        <w:r w:rsidR="00C71405" w:rsidRPr="00B7759A">
          <w:rPr>
            <w:rStyle w:val="Hipercze"/>
          </w:rPr>
          <w:t>https://www.facebook.com/StyroWorksChodziez</w:t>
        </w:r>
      </w:hyperlink>
      <w:r w:rsidR="00C71405">
        <w:t xml:space="preserve"> </w:t>
      </w:r>
    </w:p>
    <w:p w:rsidR="00AF5EB8" w:rsidRDefault="00AF5EB8" w:rsidP="002C682E">
      <w:r>
        <w:t xml:space="preserve"> </w:t>
      </w:r>
      <w:r>
        <w:rPr>
          <w:noProof/>
          <w:lang w:eastAsia="pl-PL"/>
        </w:rPr>
        <w:drawing>
          <wp:inline distT="0" distB="0" distL="0" distR="0" wp14:anchorId="12E51830" wp14:editId="5A8A02E2">
            <wp:extent cx="209550" cy="209550"/>
            <wp:effectExtent l="0" t="0" r="0" b="0"/>
            <wp:docPr id="10" name="Obraz 10" descr="bezdrátový být ohromen Ven ikona telefonu Nabídka práce Sportovat Plí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drátový být ohromen Ven ikona telefonu Nabídka práce Sportovat Plíse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C71405">
        <w:t>787 314 500</w:t>
      </w:r>
    </w:p>
    <w:p w:rsidR="00AF5EB8" w:rsidRDefault="00AF5EB8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F5EB8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pl-PL"/>
        </w:rPr>
        <w:drawing>
          <wp:inline distT="0" distB="0" distL="0" distR="0">
            <wp:extent cx="234404" cy="133350"/>
            <wp:effectExtent l="0" t="0" r="0" b="0"/>
            <wp:docPr id="4" name="Obraz 4" descr="Koperta Poczta Papierowe ikony komputerowe, koperta, kąt, powierzchnia png 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erta Poczta Papierowe ikony komputerowe, koperta, kąt, powierzchnia png  | PNGEg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3" cy="1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</w:t>
      </w:r>
      <w:hyperlink r:id="rId13" w:history="1">
        <w:r w:rsidR="00C71405" w:rsidRPr="00B7759A">
          <w:rPr>
            <w:rStyle w:val="Hipercze"/>
          </w:rPr>
          <w:t>maciejpytel96@gmail.com</w:t>
        </w:r>
      </w:hyperlink>
      <w:r w:rsidR="00C71405">
        <w:t xml:space="preserve"> </w:t>
      </w:r>
      <w:r w:rsidR="0093347C"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:rsidR="0093347C" w:rsidRDefault="0093347C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C71405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pl-PL"/>
        </w:rPr>
        <w:drawing>
          <wp:inline distT="0" distB="0" distL="0" distR="0">
            <wp:extent cx="5760720" cy="2128027"/>
            <wp:effectExtent l="0" t="0" r="0" b="5715"/>
            <wp:docPr id="5" name="Obraz 5" descr="C:\Users\Tatiana\Desktop\REALIZACJA PROW 2014-2020\PODEJMOWANIE DZIAŁALNOŚCI GOSP\NABÓR 8.2020\ZDJĘCIA\4. MACIEJ PYTEL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REALIZACJA PROW 2014-2020\PODEJMOWANIE DZIAŁALNOŚCI GOSP\NABÓR 8.2020\ZDJĘCIA\4. MACIEJ PYTEL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E0" w:rsidRDefault="006634E0" w:rsidP="002C682E"/>
    <w:p w:rsidR="006634E0" w:rsidRDefault="006634E0" w:rsidP="002C682E"/>
    <w:p w:rsidR="006634E0" w:rsidRPr="002C682E" w:rsidRDefault="006634E0" w:rsidP="002C682E"/>
    <w:sectPr w:rsidR="006634E0" w:rsidRPr="002C682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68" w:rsidRDefault="00893368" w:rsidP="00E23DC0">
      <w:pPr>
        <w:spacing w:after="0" w:line="240" w:lineRule="auto"/>
      </w:pPr>
      <w:r>
        <w:separator/>
      </w:r>
    </w:p>
  </w:endnote>
  <w:endnote w:type="continuationSeparator" w:id="0">
    <w:p w:rsidR="00893368" w:rsidRDefault="00893368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68" w:rsidRDefault="00893368" w:rsidP="00E23DC0">
      <w:pPr>
        <w:spacing w:after="0" w:line="240" w:lineRule="auto"/>
      </w:pPr>
      <w:r>
        <w:separator/>
      </w:r>
    </w:p>
  </w:footnote>
  <w:footnote w:type="continuationSeparator" w:id="0">
    <w:p w:rsidR="00893368" w:rsidRDefault="00893368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72406"/>
    <w:rsid w:val="000D5BC6"/>
    <w:rsid w:val="001116AF"/>
    <w:rsid w:val="00157626"/>
    <w:rsid w:val="00185E2C"/>
    <w:rsid w:val="001A6238"/>
    <w:rsid w:val="00210EE1"/>
    <w:rsid w:val="00261F2A"/>
    <w:rsid w:val="002643C0"/>
    <w:rsid w:val="002901A6"/>
    <w:rsid w:val="002B2FF8"/>
    <w:rsid w:val="002B6F3B"/>
    <w:rsid w:val="002B74F8"/>
    <w:rsid w:val="002C682E"/>
    <w:rsid w:val="00344FFA"/>
    <w:rsid w:val="00411DC4"/>
    <w:rsid w:val="00435E15"/>
    <w:rsid w:val="00444472"/>
    <w:rsid w:val="005211D5"/>
    <w:rsid w:val="00524D0B"/>
    <w:rsid w:val="00531B9C"/>
    <w:rsid w:val="0054781E"/>
    <w:rsid w:val="00557C58"/>
    <w:rsid w:val="00585B83"/>
    <w:rsid w:val="00613560"/>
    <w:rsid w:val="006276A4"/>
    <w:rsid w:val="00660B8F"/>
    <w:rsid w:val="006634E0"/>
    <w:rsid w:val="006B4963"/>
    <w:rsid w:val="006B4EAB"/>
    <w:rsid w:val="00740F18"/>
    <w:rsid w:val="007B78E3"/>
    <w:rsid w:val="007E534C"/>
    <w:rsid w:val="00893368"/>
    <w:rsid w:val="00921018"/>
    <w:rsid w:val="0093347C"/>
    <w:rsid w:val="00962E8F"/>
    <w:rsid w:val="00971CB8"/>
    <w:rsid w:val="009F1693"/>
    <w:rsid w:val="009F50CB"/>
    <w:rsid w:val="00A3749D"/>
    <w:rsid w:val="00AF4313"/>
    <w:rsid w:val="00AF5EB8"/>
    <w:rsid w:val="00B63EDF"/>
    <w:rsid w:val="00B65732"/>
    <w:rsid w:val="00B96ECF"/>
    <w:rsid w:val="00BA7273"/>
    <w:rsid w:val="00BD623A"/>
    <w:rsid w:val="00BE08AA"/>
    <w:rsid w:val="00BE1316"/>
    <w:rsid w:val="00BF5365"/>
    <w:rsid w:val="00C02A47"/>
    <w:rsid w:val="00C50FA3"/>
    <w:rsid w:val="00C60384"/>
    <w:rsid w:val="00C663A0"/>
    <w:rsid w:val="00C71405"/>
    <w:rsid w:val="00C84DAB"/>
    <w:rsid w:val="00CE6EA6"/>
    <w:rsid w:val="00CF3608"/>
    <w:rsid w:val="00D0548C"/>
    <w:rsid w:val="00D27053"/>
    <w:rsid w:val="00D64F8B"/>
    <w:rsid w:val="00D879E2"/>
    <w:rsid w:val="00DF7300"/>
    <w:rsid w:val="00E23DC0"/>
    <w:rsid w:val="00EB4278"/>
    <w:rsid w:val="00EC718E"/>
    <w:rsid w:val="00F1161B"/>
    <w:rsid w:val="00F178DD"/>
    <w:rsid w:val="00F37CCA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0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ciejpytel96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yroWorksChodzie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CCA49-4B97-4035-B2F8-9AD94DC6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13</cp:revision>
  <cp:lastPrinted>2018-03-14T12:32:00Z</cp:lastPrinted>
  <dcterms:created xsi:type="dcterms:W3CDTF">2023-08-11T08:44:00Z</dcterms:created>
  <dcterms:modified xsi:type="dcterms:W3CDTF">2023-08-11T11:28:00Z</dcterms:modified>
</cp:coreProperties>
</file>