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C6380B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501" w:rsidRDefault="0040143D" w:rsidP="00C63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1D">
        <w:rPr>
          <w:rFonts w:ascii="Times New Roman" w:hAnsi="Times New Roman" w:cs="Times New Roman"/>
          <w:sz w:val="24"/>
          <w:szCs w:val="24"/>
        </w:rPr>
        <w:t>Tytuł operacji:</w:t>
      </w:r>
      <w:r w:rsidR="003D7E39" w:rsidRPr="000468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2B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63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3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38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3937">
        <w:rPr>
          <w:rFonts w:ascii="Times New Roman" w:hAnsi="Times New Roman" w:cs="Times New Roman"/>
          <w:b/>
          <w:sz w:val="24"/>
          <w:szCs w:val="24"/>
        </w:rPr>
        <w:t>„</w:t>
      </w:r>
      <w:r w:rsidR="00220501" w:rsidRPr="00220501">
        <w:rPr>
          <w:rFonts w:ascii="Times New Roman" w:hAnsi="Times New Roman" w:cs="Times New Roman"/>
          <w:b/>
          <w:sz w:val="24"/>
          <w:szCs w:val="24"/>
        </w:rPr>
        <w:t xml:space="preserve">Przebudowa ciągu pieszo-rowerowego przy Jeziorze Strzeleckim </w:t>
      </w:r>
    </w:p>
    <w:p w:rsidR="0040143D" w:rsidRDefault="00220501" w:rsidP="00C63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220501">
        <w:rPr>
          <w:rFonts w:ascii="Times New Roman" w:hAnsi="Times New Roman" w:cs="Times New Roman"/>
          <w:b/>
          <w:sz w:val="24"/>
          <w:szCs w:val="24"/>
        </w:rPr>
        <w:t>w Chodzieży</w:t>
      </w:r>
      <w:r>
        <w:rPr>
          <w:rFonts w:ascii="Times New Roman" w:hAnsi="Times New Roman" w:cs="Times New Roman"/>
          <w:b/>
          <w:sz w:val="24"/>
          <w:szCs w:val="24"/>
        </w:rPr>
        <w:t>” - S</w:t>
      </w:r>
      <w:r w:rsidR="00C6380B" w:rsidRPr="00C6380B">
        <w:rPr>
          <w:rFonts w:ascii="Times New Roman" w:hAnsi="Times New Roman"/>
          <w:b/>
          <w:sz w:val="24"/>
          <w:szCs w:val="24"/>
        </w:rPr>
        <w:t xml:space="preserve">towarzyszenie </w:t>
      </w:r>
      <w:r>
        <w:rPr>
          <w:rFonts w:ascii="Times New Roman" w:hAnsi="Times New Roman"/>
          <w:b/>
          <w:sz w:val="24"/>
          <w:szCs w:val="24"/>
        </w:rPr>
        <w:t>Chodzieski Klub Gospodarczy</w:t>
      </w:r>
    </w:p>
    <w:p w:rsidR="00057427" w:rsidRPr="000468CE" w:rsidRDefault="00057427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7C22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B1D">
        <w:rPr>
          <w:rFonts w:ascii="Times New Roman" w:hAnsi="Times New Roman" w:cs="Times New Roman"/>
          <w:sz w:val="24"/>
          <w:szCs w:val="24"/>
        </w:rPr>
        <w:t xml:space="preserve"> </w:t>
      </w:r>
      <w:r w:rsidR="00220501">
        <w:rPr>
          <w:rFonts w:ascii="Times New Roman" w:hAnsi="Times New Roman" w:cs="Times New Roman"/>
          <w:sz w:val="24"/>
          <w:szCs w:val="24"/>
        </w:rPr>
        <w:t xml:space="preserve"> 2</w:t>
      </w:r>
      <w:r w:rsidR="00F91A35">
        <w:rPr>
          <w:rFonts w:ascii="Times New Roman" w:hAnsi="Times New Roman" w:cs="Times New Roman"/>
          <w:sz w:val="24"/>
          <w:szCs w:val="24"/>
        </w:rPr>
        <w:t>/PGI</w:t>
      </w:r>
      <w:r w:rsidR="00FC6AA8" w:rsidRPr="000468CE">
        <w:rPr>
          <w:rFonts w:ascii="Times New Roman" w:hAnsi="Times New Roman" w:cs="Times New Roman"/>
          <w:sz w:val="24"/>
          <w:szCs w:val="24"/>
        </w:rPr>
        <w:t>/</w:t>
      </w:r>
      <w:r w:rsidR="00C6380B">
        <w:rPr>
          <w:rFonts w:ascii="Times New Roman" w:hAnsi="Times New Roman" w:cs="Times New Roman"/>
          <w:sz w:val="24"/>
          <w:szCs w:val="24"/>
        </w:rPr>
        <w:t>18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220501" w:rsidRPr="00220501">
        <w:rPr>
          <w:rFonts w:ascii="Times New Roman" w:hAnsi="Times New Roman" w:cs="Times New Roman"/>
          <w:sz w:val="24"/>
          <w:szCs w:val="24"/>
        </w:rPr>
        <w:t xml:space="preserve">49.958,84 </w:t>
      </w:r>
      <w:r w:rsidR="003D7E39" w:rsidRPr="000468CE">
        <w:rPr>
          <w:rFonts w:ascii="Times New Roman" w:hAnsi="Times New Roman" w:cs="Times New Roman"/>
          <w:sz w:val="24"/>
          <w:szCs w:val="24"/>
        </w:rPr>
        <w:t>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380B" w:rsidRDefault="00827ED1" w:rsidP="00C6380B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</w:t>
      </w:r>
      <w:r w:rsidR="00C6380B" w:rsidRPr="00C6380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Poprawienie jakości życia i stwarzanie warunków do dalszego </w:t>
      </w:r>
    </w:p>
    <w:p w:rsidR="00827ED1" w:rsidRPr="00827ED1" w:rsidRDefault="00C6380B" w:rsidP="00C6380B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</w:t>
      </w:r>
      <w:r w:rsidRPr="00C6380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harmonij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nego rozwoju lokalnej społeczno</w:t>
      </w:r>
      <w:r w:rsidRPr="00C6380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ści</w:t>
      </w:r>
      <w:r w:rsidR="00827ED1"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D20F82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Rozwój infrastruktury społeczno-kulturalnej</w:t>
      </w:r>
    </w:p>
    <w:p w:rsidR="002A5684" w:rsidRDefault="00D20F82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</w:t>
      </w:r>
      <w:r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rekreacyjno-sportowej</w:t>
      </w:r>
    </w:p>
    <w:p w:rsidR="00D20F82" w:rsidRDefault="00D20F82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A5684" w:rsidRPr="00827ED1" w:rsidRDefault="002A5684" w:rsidP="00D20F82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Przedsięwzięcie</w:t>
      </w:r>
      <w:r w:rsid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            </w:t>
      </w:r>
      <w:r w:rsidR="00D20F82" w:rsidRPr="00D20F82">
        <w:t xml:space="preserve"> 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Rozwój infrastruktury społeczno-kulturalnej i rekreacyjno-sportowej</w:t>
      </w:r>
    </w:p>
    <w:p w:rsidR="00827ED1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D20F82" w:rsidRDefault="00827ED1" w:rsidP="00D20F82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         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Nowe</w:t>
      </w:r>
      <w:r w:rsid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lub przebudowane obiekty infrastruktury tury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stycznej </w:t>
      </w:r>
    </w:p>
    <w:p w:rsidR="0040143D" w:rsidRPr="000468CE" w:rsidRDefault="00D20F82" w:rsidP="00D20F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i re</w:t>
      </w:r>
      <w:r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kreacyjnej. </w:t>
      </w:r>
      <w:r w:rsidR="00F91A35" w:rsidRPr="00F91A3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cr/>
      </w:r>
    </w:p>
    <w:p w:rsidR="0040143D" w:rsidRPr="000468CE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DE1939" w:rsidRDefault="00DE19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operacji polegała na </w:t>
      </w:r>
      <w:r w:rsidR="004329D0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budowie ciągu pieszo-rowerowego przy zjeździe z drogi krajowej nr 11 do jeziora Strzeleckiego w celu podniesienia poziomu bezpieczeństwa turystów oraz poprawy walorów estetycznych.</w:t>
      </w:r>
      <w:r w:rsidR="004329D0">
        <w:rPr>
          <w:rFonts w:ascii="Times New Roman" w:hAnsi="Times New Roman" w:cs="Times New Roman"/>
          <w:sz w:val="24"/>
          <w:szCs w:val="24"/>
        </w:rPr>
        <w:t xml:space="preserve">  Projekt obejmował wykonanie przebudowy ciągu poprzez wymianę istniejącej jego nawierzchni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29D0">
        <w:rPr>
          <w:rFonts w:ascii="Times New Roman" w:hAnsi="Times New Roman" w:cs="Times New Roman"/>
          <w:sz w:val="24"/>
          <w:szCs w:val="24"/>
        </w:rPr>
        <w:t>na nawierzchnię z kostki betonowej . Zaprojektowano również ustawienie krawężników betonowych, odbudowę zieleńców oraz montaż oznakowania pionowego.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9BC" w:rsidRDefault="001679BC" w:rsidP="002C682E"/>
    <w:p w:rsidR="00DC292C" w:rsidRDefault="00DC292C" w:rsidP="000A1ECC">
      <w:pPr>
        <w:jc w:val="center"/>
      </w:pPr>
    </w:p>
    <w:p w:rsidR="000A1ECC" w:rsidRDefault="00EF19DD" w:rsidP="00EF19DD">
      <w:bookmarkStart w:id="0" w:name="_GoBack"/>
      <w:bookmarkEnd w:id="0"/>
      <w:r w:rsidRPr="00EF19DD">
        <w:rPr>
          <w:noProof/>
          <w:lang w:eastAsia="pl-PL"/>
        </w:rPr>
        <w:lastRenderedPageBreak/>
        <w:drawing>
          <wp:inline distT="0" distB="0" distL="0" distR="0">
            <wp:extent cx="2471738" cy="3295650"/>
            <wp:effectExtent l="0" t="0" r="5080" b="0"/>
            <wp:docPr id="4" name="Obraz 4" descr="C:\Users\Tatiana\Desktop\REALIZACJA PROW 2014-2020\ZDJĘCIA PROJEKTÓW\2018\GRANTY\2.PGI.18 -ścieżka j. Strzeleckie CHKG\66794489_477687719681239_1757909777582653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ZDJĘCIA PROJEKTÓW\2018\GRANTY\2.PGI.18 -ścieżka j. Strzeleckie CHKG\66794489_477687719681239_175790977758265344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45" cy="329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EF19DD">
        <w:rPr>
          <w:noProof/>
          <w:lang w:eastAsia="pl-PL"/>
        </w:rPr>
        <w:drawing>
          <wp:inline distT="0" distB="0" distL="0" distR="0">
            <wp:extent cx="2450306" cy="3267075"/>
            <wp:effectExtent l="0" t="0" r="7620" b="0"/>
            <wp:docPr id="5" name="Obraz 5" descr="C:\Users\Tatiana\Desktop\REALIZACJA PROW 2014-2020\ZDJĘCIA PROJEKTÓW\2018\GRANTY\2.PGI.18 -ścieżka j. Strzeleckie CHKG\66852418_638590269954013_7688896070146850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REALIZACJA PROW 2014-2020\ZDJĘCIA PROJEKTÓW\2018\GRANTY\2.PGI.18 -ścieżka j. Strzeleckie CHKG\66852418_638590269954013_768889607014685081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41" cy="326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CC" w:rsidRDefault="000A1ECC" w:rsidP="000A1ECC">
      <w:pPr>
        <w:jc w:val="center"/>
      </w:pPr>
    </w:p>
    <w:p w:rsidR="000A1ECC" w:rsidRDefault="00EF19DD" w:rsidP="00EF19DD">
      <w:r w:rsidRPr="00EF19DD">
        <w:rPr>
          <w:noProof/>
          <w:lang w:eastAsia="pl-PL"/>
        </w:rPr>
        <w:drawing>
          <wp:inline distT="0" distB="0" distL="0" distR="0">
            <wp:extent cx="2471420" cy="3295227"/>
            <wp:effectExtent l="0" t="0" r="5080" b="635"/>
            <wp:docPr id="7" name="Obraz 7" descr="C:\Users\Tatiana\Desktop\REALIZACJA PROW 2014-2020\ZDJĘCIA PROJEKTÓW\2018\GRANTY\2.PGI.18 -ścieżka j. Strzeleckie CHKG\67093622_1908496685919094_1303935685765365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REALIZACJA PROW 2014-2020\ZDJĘCIA PROJEKTÓW\2018\GRANTY\2.PGI.18 -ścieżka j. Strzeleckie CHKG\67093622_1908496685919094_130393568576536576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82" cy="330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EF19DD">
        <w:rPr>
          <w:noProof/>
          <w:lang w:eastAsia="pl-PL"/>
        </w:rPr>
        <w:drawing>
          <wp:inline distT="0" distB="0" distL="0" distR="0">
            <wp:extent cx="2466975" cy="3289300"/>
            <wp:effectExtent l="0" t="0" r="9525" b="6350"/>
            <wp:docPr id="8" name="Obraz 8" descr="C:\Users\Tatiana\Desktop\REALIZACJA PROW 2014-2020\ZDJĘCIA PROJEKTÓW\2018\GRANTY\2.PGI.18 -ścieżka j. Strzeleckie CHKG\67260963_2357574461152694_8048955822954250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REALIZACJA PROW 2014-2020\ZDJĘCIA PROJEKTÓW\2018\GRANTY\2.PGI.18 -ścieżka j. Strzeleckie CHKG\67260963_2357574461152694_804895582295425024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66" cy="330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DD" w:rsidRDefault="00EF19DD" w:rsidP="00EF19DD">
      <w:r>
        <w:t xml:space="preserve">  </w:t>
      </w:r>
    </w:p>
    <w:p w:rsidR="00EF19DD" w:rsidRDefault="00EF19DD" w:rsidP="00EF19DD"/>
    <w:p w:rsidR="000A1ECC" w:rsidRPr="000468CE" w:rsidRDefault="00EF19DD" w:rsidP="00EF19DD">
      <w:r w:rsidRPr="00EF19DD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10160</wp:posOffset>
            </wp:positionV>
            <wp:extent cx="24003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429" y="21471"/>
                <wp:lineTo x="21429" y="0"/>
                <wp:lineTo x="0" y="0"/>
              </wp:wrapPolygon>
            </wp:wrapThrough>
            <wp:docPr id="10" name="Obraz 10" descr="C:\Users\Tatiana\Desktop\REALIZACJA PROW 2014-2020\ZDJĘCIA PROJEKTÓW\2018\GRANTY\2.PGI.18 -ścieżka j. Strzeleckie CHKG\67404070_441195843274075_8211089618607538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iana\Desktop\REALIZACJA PROW 2014-2020\ZDJĘCIA PROJEKTÓW\2018\GRANTY\2.PGI.18 -ścieżka j. Strzeleckie CHKG\67404070_441195843274075_8211089618607538176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9DD">
        <w:rPr>
          <w:noProof/>
          <w:lang w:eastAsia="pl-PL"/>
        </w:rPr>
        <w:drawing>
          <wp:inline distT="0" distB="0" distL="0" distR="0">
            <wp:extent cx="2407444" cy="3209925"/>
            <wp:effectExtent l="0" t="0" r="0" b="0"/>
            <wp:docPr id="9" name="Obraz 9" descr="C:\Users\Tatiana\Desktop\REALIZACJA PROW 2014-2020\ZDJĘCIA PROJEKTÓW\2018\GRANTY\2.PGI.18 -ścieżka j. Strzeleckie CHKG\67264046_413905032812155_8416948839918862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iana\Desktop\REALIZACJA PROW 2014-2020\ZDJĘCIA PROJEKTÓW\2018\GRANTY\2.PGI.18 -ścieżka j. Strzeleckie CHKG\67264046_413905032812155_8416948839918862336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68" cy="32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ECC" w:rsidRPr="000468CE" w:rsidSect="00B9628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F7" w:rsidRDefault="00C820F7" w:rsidP="00E23DC0">
      <w:pPr>
        <w:spacing w:after="0" w:line="240" w:lineRule="auto"/>
      </w:pPr>
      <w:r>
        <w:separator/>
      </w:r>
    </w:p>
  </w:endnote>
  <w:endnote w:type="continuationSeparator" w:id="0">
    <w:p w:rsidR="00C820F7" w:rsidRDefault="00C820F7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F7" w:rsidRDefault="00C820F7" w:rsidP="00E23DC0">
      <w:pPr>
        <w:spacing w:after="0" w:line="240" w:lineRule="auto"/>
      </w:pPr>
      <w:r>
        <w:separator/>
      </w:r>
    </w:p>
  </w:footnote>
  <w:footnote w:type="continuationSeparator" w:id="0">
    <w:p w:rsidR="00C820F7" w:rsidRDefault="00C820F7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68CE"/>
    <w:rsid w:val="00051131"/>
    <w:rsid w:val="00057427"/>
    <w:rsid w:val="00072406"/>
    <w:rsid w:val="000A1ECC"/>
    <w:rsid w:val="000A560F"/>
    <w:rsid w:val="000B2B1D"/>
    <w:rsid w:val="000D53D1"/>
    <w:rsid w:val="001025D6"/>
    <w:rsid w:val="001116AF"/>
    <w:rsid w:val="00157626"/>
    <w:rsid w:val="001679BC"/>
    <w:rsid w:val="00185E2C"/>
    <w:rsid w:val="00190EE7"/>
    <w:rsid w:val="0019525B"/>
    <w:rsid w:val="001A6238"/>
    <w:rsid w:val="00210EE1"/>
    <w:rsid w:val="00220501"/>
    <w:rsid w:val="00261F2A"/>
    <w:rsid w:val="002643C0"/>
    <w:rsid w:val="00264C57"/>
    <w:rsid w:val="002850CD"/>
    <w:rsid w:val="00293937"/>
    <w:rsid w:val="002A5684"/>
    <w:rsid w:val="002B2FF8"/>
    <w:rsid w:val="002B6F3B"/>
    <w:rsid w:val="002B74F8"/>
    <w:rsid w:val="002C682E"/>
    <w:rsid w:val="002C6F43"/>
    <w:rsid w:val="00343208"/>
    <w:rsid w:val="00344FFA"/>
    <w:rsid w:val="00372F8F"/>
    <w:rsid w:val="003D7E39"/>
    <w:rsid w:val="0040143D"/>
    <w:rsid w:val="00403E3A"/>
    <w:rsid w:val="00411DC4"/>
    <w:rsid w:val="00412874"/>
    <w:rsid w:val="00415643"/>
    <w:rsid w:val="00430984"/>
    <w:rsid w:val="004329D0"/>
    <w:rsid w:val="004D7DF0"/>
    <w:rsid w:val="004F3243"/>
    <w:rsid w:val="005031D5"/>
    <w:rsid w:val="005211D5"/>
    <w:rsid w:val="00524D0B"/>
    <w:rsid w:val="00557C58"/>
    <w:rsid w:val="00581ED3"/>
    <w:rsid w:val="006276A4"/>
    <w:rsid w:val="00660B8F"/>
    <w:rsid w:val="006613FD"/>
    <w:rsid w:val="006B4963"/>
    <w:rsid w:val="006D0FFB"/>
    <w:rsid w:val="006E4205"/>
    <w:rsid w:val="006F0475"/>
    <w:rsid w:val="006F0F7C"/>
    <w:rsid w:val="00715653"/>
    <w:rsid w:val="00740F18"/>
    <w:rsid w:val="007420A9"/>
    <w:rsid w:val="007B78E3"/>
    <w:rsid w:val="007C22CF"/>
    <w:rsid w:val="007D25E9"/>
    <w:rsid w:val="007E534C"/>
    <w:rsid w:val="00827ED1"/>
    <w:rsid w:val="00843AA1"/>
    <w:rsid w:val="0084594E"/>
    <w:rsid w:val="008A2534"/>
    <w:rsid w:val="008B36EB"/>
    <w:rsid w:val="00901EE2"/>
    <w:rsid w:val="00921018"/>
    <w:rsid w:val="00964796"/>
    <w:rsid w:val="00971CB8"/>
    <w:rsid w:val="009F1693"/>
    <w:rsid w:val="009F50CB"/>
    <w:rsid w:val="00A038C8"/>
    <w:rsid w:val="00A3749D"/>
    <w:rsid w:val="00AF4313"/>
    <w:rsid w:val="00B418B4"/>
    <w:rsid w:val="00B63EDF"/>
    <w:rsid w:val="00B65732"/>
    <w:rsid w:val="00B8591E"/>
    <w:rsid w:val="00B96289"/>
    <w:rsid w:val="00B96ECF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50FA3"/>
    <w:rsid w:val="00C60384"/>
    <w:rsid w:val="00C6380B"/>
    <w:rsid w:val="00C663A0"/>
    <w:rsid w:val="00C820F7"/>
    <w:rsid w:val="00C84DAB"/>
    <w:rsid w:val="00CB4452"/>
    <w:rsid w:val="00CE3914"/>
    <w:rsid w:val="00CE6EA6"/>
    <w:rsid w:val="00CF3608"/>
    <w:rsid w:val="00D0548C"/>
    <w:rsid w:val="00D20F82"/>
    <w:rsid w:val="00D27053"/>
    <w:rsid w:val="00D64F8B"/>
    <w:rsid w:val="00D879E2"/>
    <w:rsid w:val="00D92FC3"/>
    <w:rsid w:val="00DC292C"/>
    <w:rsid w:val="00DD7BFF"/>
    <w:rsid w:val="00DE1939"/>
    <w:rsid w:val="00DE3174"/>
    <w:rsid w:val="00DF7300"/>
    <w:rsid w:val="00E23DC0"/>
    <w:rsid w:val="00E740EA"/>
    <w:rsid w:val="00E90A58"/>
    <w:rsid w:val="00EB4278"/>
    <w:rsid w:val="00ED7F44"/>
    <w:rsid w:val="00EF19DD"/>
    <w:rsid w:val="00F01C2B"/>
    <w:rsid w:val="00F1161B"/>
    <w:rsid w:val="00F178DD"/>
    <w:rsid w:val="00F511F1"/>
    <w:rsid w:val="00F76AD0"/>
    <w:rsid w:val="00F91A35"/>
    <w:rsid w:val="00F926DA"/>
    <w:rsid w:val="00FC1A6D"/>
    <w:rsid w:val="00FC6AA8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E522-BCDC-4575-8150-966D3CB8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31</cp:revision>
  <cp:lastPrinted>2018-03-14T12:32:00Z</cp:lastPrinted>
  <dcterms:created xsi:type="dcterms:W3CDTF">2020-06-05T11:50:00Z</dcterms:created>
  <dcterms:modified xsi:type="dcterms:W3CDTF">2023-08-29T10:42:00Z</dcterms:modified>
</cp:coreProperties>
</file>