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950" w:rsidRDefault="002901A6" w:rsidP="005E2950">
      <w:pPr>
        <w:spacing w:after="0" w:line="240" w:lineRule="auto"/>
        <w:rPr>
          <w:rFonts w:eastAsia="Calibri"/>
          <w:b/>
        </w:rPr>
      </w:pPr>
      <w:r w:rsidRPr="005E2950">
        <w:rPr>
          <w:b/>
        </w:rPr>
        <w:t xml:space="preserve">Tytuł operacji:  </w:t>
      </w:r>
      <w:r w:rsidR="005E2950" w:rsidRPr="005E2950">
        <w:rPr>
          <w:rFonts w:eastAsia="Calibri"/>
          <w:b/>
        </w:rPr>
        <w:t>Ekologiczne tynki gliniane – innowacyjność i ekologia na skalę LGD</w:t>
      </w:r>
    </w:p>
    <w:p w:rsidR="005E2950" w:rsidRPr="005E2950" w:rsidRDefault="005E2950" w:rsidP="005E2950">
      <w:pPr>
        <w:spacing w:after="0" w:line="240" w:lineRule="auto"/>
        <w:rPr>
          <w:rFonts w:eastAsia="Calibri"/>
          <w:b/>
        </w:rPr>
      </w:pPr>
      <w:r>
        <w:rPr>
          <w:rFonts w:eastAsia="Calibri"/>
          <w:b/>
        </w:rPr>
        <w:t xml:space="preserve">                           </w:t>
      </w:r>
      <w:r w:rsidRPr="005E2950">
        <w:rPr>
          <w:rFonts w:eastAsia="Calibri"/>
          <w:b/>
        </w:rPr>
        <w:t xml:space="preserve"> –</w:t>
      </w:r>
      <w:r>
        <w:rPr>
          <w:rFonts w:eastAsia="Calibri"/>
        </w:rPr>
        <w:t xml:space="preserve"> </w:t>
      </w:r>
      <w:r w:rsidRPr="005E2950">
        <w:rPr>
          <w:rFonts w:eastAsia="Calibri"/>
          <w:b/>
        </w:rPr>
        <w:t>Zygmunt Kaczmarek</w:t>
      </w:r>
    </w:p>
    <w:p w:rsidR="007C16ED" w:rsidRPr="00E322F8" w:rsidRDefault="007C16ED" w:rsidP="00B70DD4">
      <w:pPr>
        <w:spacing w:after="0" w:line="240" w:lineRule="auto"/>
        <w:jc w:val="center"/>
        <w:rPr>
          <w:rFonts w:eastAsia="Calibri"/>
        </w:rPr>
      </w:pPr>
    </w:p>
    <w:p w:rsidR="00C56CF5" w:rsidRPr="00E322F8" w:rsidRDefault="00C56CF5" w:rsidP="003E6913">
      <w:pPr>
        <w:pStyle w:val="Bezodstpw"/>
        <w:rPr>
          <w:rFonts w:ascii="Times New Roman" w:hAnsi="Times New Roman" w:cs="Times New Roman"/>
          <w:b/>
        </w:rPr>
      </w:pP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  <w:r w:rsidRPr="00E322F8">
        <w:rPr>
          <w:rFonts w:ascii="Times New Roman" w:hAnsi="Times New Roman" w:cs="Times New Roman"/>
        </w:rPr>
        <w:t>Numer wniosku:</w:t>
      </w:r>
      <w:r w:rsidR="00634166" w:rsidRPr="00E322F8">
        <w:rPr>
          <w:rFonts w:ascii="Times New Roman" w:hAnsi="Times New Roman" w:cs="Times New Roman"/>
        </w:rPr>
        <w:t xml:space="preserve">  </w:t>
      </w:r>
      <w:r w:rsidR="00B40FE9" w:rsidRPr="00E322F8">
        <w:rPr>
          <w:rFonts w:ascii="Times New Roman" w:hAnsi="Times New Roman" w:cs="Times New Roman"/>
        </w:rPr>
        <w:t xml:space="preserve">               </w:t>
      </w:r>
      <w:r w:rsidR="005E2950">
        <w:rPr>
          <w:rFonts w:ascii="Times New Roman" w:hAnsi="Times New Roman" w:cs="Times New Roman"/>
        </w:rPr>
        <w:t>15</w:t>
      </w:r>
      <w:r w:rsidRPr="00E322F8">
        <w:rPr>
          <w:rFonts w:ascii="Times New Roman" w:hAnsi="Times New Roman" w:cs="Times New Roman"/>
        </w:rPr>
        <w:t xml:space="preserve">/PP/2020 </w:t>
      </w: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  <w:r w:rsidRPr="00E322F8">
        <w:rPr>
          <w:rFonts w:ascii="Times New Roman" w:hAnsi="Times New Roman" w:cs="Times New Roman"/>
        </w:rPr>
        <w:t>Kwota dofinansowania:     50.000 zł</w:t>
      </w: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  <w:color w:val="1D2129"/>
          <w:shd w:val="clear" w:color="auto" w:fill="FFFFFF"/>
        </w:rPr>
      </w:pPr>
      <w:r w:rsidRPr="00E322F8">
        <w:rPr>
          <w:rFonts w:ascii="Times New Roman" w:hAnsi="Times New Roman" w:cs="Times New Roman"/>
          <w:color w:val="1D2129"/>
          <w:shd w:val="clear" w:color="auto" w:fill="FFFFFF"/>
        </w:rPr>
        <w:t>Cel ogólny LSR:     Poprawa sytuacji na lokalnym rynku pracy.</w:t>
      </w: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  <w:color w:val="1D2129"/>
          <w:shd w:val="clear" w:color="auto" w:fill="FFFFFF"/>
        </w:rPr>
      </w:pP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  <w:color w:val="1D2129"/>
          <w:shd w:val="clear" w:color="auto" w:fill="FFFFFF"/>
        </w:rPr>
      </w:pPr>
      <w:r w:rsidRPr="00E322F8">
        <w:rPr>
          <w:rFonts w:ascii="Times New Roman" w:hAnsi="Times New Roman" w:cs="Times New Roman"/>
          <w:color w:val="1D2129"/>
          <w:shd w:val="clear" w:color="auto" w:fill="FFFFFF"/>
        </w:rPr>
        <w:t>Cel szczegółowy:    Tworzenie i rozwój przedsiębiorczości.</w:t>
      </w: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  <w:color w:val="1D2129"/>
          <w:shd w:val="clear" w:color="auto" w:fill="FFFFFF"/>
        </w:rPr>
      </w:pP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  <w:color w:val="1D2129"/>
          <w:shd w:val="clear" w:color="auto" w:fill="FFFFFF"/>
        </w:rPr>
      </w:pPr>
      <w:r w:rsidRPr="00E322F8">
        <w:rPr>
          <w:rFonts w:ascii="Times New Roman" w:hAnsi="Times New Roman" w:cs="Times New Roman"/>
          <w:color w:val="1D2129"/>
          <w:shd w:val="clear" w:color="auto" w:fill="FFFFFF"/>
        </w:rPr>
        <w:t>Wskaźnik:               Liczba zrealizowanych operacji polegających na utworzeniu nowego</w:t>
      </w: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  <w:r w:rsidRPr="00E322F8">
        <w:rPr>
          <w:rFonts w:ascii="Times New Roman" w:hAnsi="Times New Roman" w:cs="Times New Roman"/>
          <w:color w:val="1D2129"/>
          <w:shd w:val="clear" w:color="auto" w:fill="FFFFFF"/>
        </w:rPr>
        <w:t xml:space="preserve">                                przedsiębiorstwa</w:t>
      </w: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</w:p>
    <w:p w:rsidR="002901A6" w:rsidRPr="00E322F8" w:rsidRDefault="002901A6" w:rsidP="002901A6">
      <w:pPr>
        <w:pStyle w:val="Bezodstpw"/>
        <w:ind w:left="2124" w:firstLine="708"/>
        <w:rPr>
          <w:rFonts w:ascii="Times New Roman" w:hAnsi="Times New Roman" w:cs="Times New Roman"/>
        </w:rPr>
      </w:pP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  <w:r w:rsidRPr="00E322F8">
        <w:rPr>
          <w:rFonts w:ascii="Times New Roman" w:hAnsi="Times New Roman" w:cs="Times New Roman"/>
        </w:rPr>
        <w:t>Opis operacji:</w:t>
      </w:r>
    </w:p>
    <w:p w:rsidR="002901A6" w:rsidRPr="00E322F8" w:rsidRDefault="002901A6" w:rsidP="002901A6">
      <w:pPr>
        <w:pStyle w:val="Bezodstpw"/>
        <w:rPr>
          <w:rFonts w:ascii="Times New Roman" w:hAnsi="Times New Roman" w:cs="Times New Roman"/>
        </w:rPr>
      </w:pPr>
    </w:p>
    <w:p w:rsidR="007C16ED" w:rsidRDefault="002901A6" w:rsidP="002901A6">
      <w:pPr>
        <w:pStyle w:val="Bezodstpw"/>
        <w:jc w:val="both"/>
        <w:rPr>
          <w:rFonts w:ascii="Times New Roman" w:hAnsi="Times New Roman" w:cs="Times New Roman"/>
        </w:rPr>
      </w:pPr>
      <w:r w:rsidRPr="00E322F8">
        <w:rPr>
          <w:rFonts w:ascii="Times New Roman" w:hAnsi="Times New Roman" w:cs="Times New Roman"/>
        </w:rPr>
        <w:t xml:space="preserve">Operacja polegała na otwarciu działalności gospodarczej </w:t>
      </w:r>
      <w:r w:rsidR="005E2950">
        <w:rPr>
          <w:rFonts w:ascii="Times New Roman" w:hAnsi="Times New Roman" w:cs="Times New Roman"/>
        </w:rPr>
        <w:t xml:space="preserve">polegającej na świadczeniu </w:t>
      </w:r>
      <w:r w:rsidR="003661C6">
        <w:rPr>
          <w:rFonts w:ascii="Times New Roman" w:hAnsi="Times New Roman" w:cs="Times New Roman"/>
        </w:rPr>
        <w:t xml:space="preserve">profesjonalnych i innowacyjnych </w:t>
      </w:r>
      <w:r w:rsidR="005E2950">
        <w:rPr>
          <w:rFonts w:ascii="Times New Roman" w:hAnsi="Times New Roman" w:cs="Times New Roman"/>
        </w:rPr>
        <w:t xml:space="preserve">usług </w:t>
      </w:r>
      <w:r w:rsidR="003661C6">
        <w:rPr>
          <w:rFonts w:ascii="Times New Roman" w:hAnsi="Times New Roman" w:cs="Times New Roman"/>
        </w:rPr>
        <w:t>budowlanych, tj. m.in. tynkowanie ekologicznymi tynkami glinianymi.</w:t>
      </w:r>
    </w:p>
    <w:p w:rsidR="00662F4F" w:rsidRPr="00E322F8" w:rsidRDefault="00662F4F" w:rsidP="002901A6">
      <w:pPr>
        <w:pStyle w:val="Bezodstpw"/>
        <w:jc w:val="both"/>
        <w:rPr>
          <w:rFonts w:ascii="Times New Roman" w:hAnsi="Times New Roman" w:cs="Times New Roman"/>
        </w:rPr>
      </w:pPr>
    </w:p>
    <w:p w:rsidR="00AF5EB8" w:rsidRPr="00E322F8" w:rsidRDefault="00EC718E" w:rsidP="002901A6">
      <w:pPr>
        <w:pStyle w:val="Bezodstpw"/>
        <w:jc w:val="both"/>
        <w:rPr>
          <w:rFonts w:ascii="Times New Roman" w:eastAsia="Times New Roman" w:hAnsi="Times New Roman" w:cs="Times New Roman"/>
          <w:lang w:eastAsia="pl-PL"/>
        </w:rPr>
      </w:pPr>
      <w:r w:rsidRPr="00E322F8">
        <w:rPr>
          <w:rFonts w:ascii="Times New Roman" w:hAnsi="Times New Roman" w:cs="Times New Roman"/>
        </w:rPr>
        <w:t>W ramach dotacji zakupiono</w:t>
      </w:r>
      <w:r w:rsidR="003661C6">
        <w:rPr>
          <w:rFonts w:ascii="Times New Roman" w:hAnsi="Times New Roman" w:cs="Times New Roman"/>
        </w:rPr>
        <w:t xml:space="preserve"> m.in.</w:t>
      </w:r>
      <w:r w:rsidR="00444472" w:rsidRPr="00E322F8">
        <w:rPr>
          <w:rFonts w:ascii="Times New Roman" w:hAnsi="Times New Roman" w:cs="Times New Roman"/>
        </w:rPr>
        <w:t>:</w:t>
      </w:r>
      <w:r w:rsidR="00E66625" w:rsidRPr="00E322F8">
        <w:rPr>
          <w:rFonts w:ascii="Times New Roman" w:hAnsi="Times New Roman" w:cs="Times New Roman"/>
        </w:rPr>
        <w:t xml:space="preserve"> </w:t>
      </w:r>
      <w:r w:rsidR="003661C6">
        <w:rPr>
          <w:rFonts w:ascii="Times New Roman" w:hAnsi="Times New Roman" w:cs="Times New Roman"/>
        </w:rPr>
        <w:t xml:space="preserve">stemple budowlane, rusztowanie ramowe, przecinarkę glazury, piłę stalową, szlifierkę akumulatorową, </w:t>
      </w:r>
      <w:proofErr w:type="spellStart"/>
      <w:r w:rsidR="003661C6">
        <w:rPr>
          <w:rFonts w:ascii="Times New Roman" w:hAnsi="Times New Roman" w:cs="Times New Roman"/>
        </w:rPr>
        <w:t>młotowiertarkę</w:t>
      </w:r>
      <w:proofErr w:type="spellEnd"/>
      <w:r w:rsidR="003661C6">
        <w:rPr>
          <w:rFonts w:ascii="Times New Roman" w:hAnsi="Times New Roman" w:cs="Times New Roman"/>
        </w:rPr>
        <w:t xml:space="preserve"> i inne.</w:t>
      </w:r>
    </w:p>
    <w:p w:rsidR="002901A6" w:rsidRPr="00E322F8" w:rsidRDefault="002901A6" w:rsidP="002901A6"/>
    <w:p w:rsidR="002901A6" w:rsidRPr="00E322F8" w:rsidRDefault="00AF5EB8" w:rsidP="002901A6">
      <w:r w:rsidRPr="00E322F8">
        <w:rPr>
          <w:noProof/>
          <w:lang w:eastAsia="pl-PL"/>
        </w:rPr>
        <w:drawing>
          <wp:inline distT="0" distB="0" distL="0" distR="0" wp14:anchorId="1E6AB75F" wp14:editId="0B1773B0">
            <wp:extent cx="264583" cy="238125"/>
            <wp:effectExtent l="0" t="0" r="2540" b="0"/>
            <wp:docPr id="14" name="Obraz 14" descr="Naklejka Dom / kupno domu lub inwestycja w nieruchomości płaski wektor na  wymiar • refinansowanie, ikona, wektor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aklejka Dom / kupno domu lub inwestycja w nieruchomości płaski wektor na  wymiar • refinansowanie, ikona, wektor • REDRO.p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97" cy="24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F8">
        <w:t xml:space="preserve">   </w:t>
      </w:r>
      <w:r w:rsidR="000D5BC6" w:rsidRPr="00E322F8">
        <w:t xml:space="preserve"> 64-</w:t>
      </w:r>
      <w:r w:rsidR="005E2950">
        <w:t>800 Zacharzyn</w:t>
      </w:r>
      <w:r w:rsidR="00662F4F">
        <w:t xml:space="preserve">, </w:t>
      </w:r>
      <w:r w:rsidR="005E2950">
        <w:t>Zacharzyn 191</w:t>
      </w:r>
    </w:p>
    <w:p w:rsidR="00662F4F" w:rsidRDefault="00AF5EB8" w:rsidP="00662F4F">
      <w:pPr>
        <w:spacing w:after="0"/>
      </w:pPr>
      <w:r w:rsidRPr="00E322F8">
        <w:t xml:space="preserve">  </w:t>
      </w:r>
      <w:r w:rsidRPr="00E322F8">
        <w:rPr>
          <w:noProof/>
          <w:lang w:eastAsia="pl-PL"/>
        </w:rPr>
        <w:drawing>
          <wp:inline distT="0" distB="0" distL="0" distR="0" wp14:anchorId="37E9B4FC" wp14:editId="1632EB4C">
            <wp:extent cx="180975" cy="180975"/>
            <wp:effectExtent l="0" t="0" r="9525" b="9525"/>
            <wp:docPr id="12" name="Obraz 12" descr="Facebook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F8">
        <w:t xml:space="preserve">     </w:t>
      </w:r>
      <w:hyperlink r:id="rId10" w:history="1">
        <w:r w:rsidR="005E2950" w:rsidRPr="003B11E5">
          <w:rPr>
            <w:rStyle w:val="Hipercze"/>
          </w:rPr>
          <w:t>https://www.facebook.com/profile.php?id=100077569007038</w:t>
        </w:r>
      </w:hyperlink>
      <w:r w:rsidR="005E2950">
        <w:t xml:space="preserve"> </w:t>
      </w:r>
    </w:p>
    <w:p w:rsidR="00662F4F" w:rsidRDefault="00662F4F" w:rsidP="00662F4F">
      <w:pPr>
        <w:spacing w:after="0"/>
      </w:pPr>
    </w:p>
    <w:p w:rsidR="00AF5EB8" w:rsidRPr="00E322F8" w:rsidRDefault="00AF5EB8" w:rsidP="002C682E">
      <w:r w:rsidRPr="00E322F8">
        <w:rPr>
          <w:noProof/>
          <w:lang w:eastAsia="pl-PL"/>
        </w:rPr>
        <w:drawing>
          <wp:inline distT="0" distB="0" distL="0" distR="0" wp14:anchorId="12E51830" wp14:editId="5A8A02E2">
            <wp:extent cx="209550" cy="209550"/>
            <wp:effectExtent l="0" t="0" r="0" b="0"/>
            <wp:docPr id="10" name="Obraz 10" descr="bezdrátový být ohromen Ven ikona telefonu Nabídka práce Sportovat Plíse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zdrátový být ohromen Ven ikona telefonu Nabídka práce Sportovat Plíse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F8">
        <w:t xml:space="preserve">     </w:t>
      </w:r>
      <w:r w:rsidR="005E2950">
        <w:t>693 790 006</w:t>
      </w:r>
    </w:p>
    <w:p w:rsidR="00662F4F" w:rsidRPr="00662F4F" w:rsidRDefault="00AF5EB8" w:rsidP="00662F4F">
      <w:pPr>
        <w:spacing w:after="0"/>
        <w:rPr>
          <w:rFonts w:ascii="Calibri" w:eastAsia="Calibri" w:hAnsi="Calibri"/>
        </w:rPr>
      </w:pPr>
      <w:r w:rsidRPr="00E322F8">
        <w:rPr>
          <w:rFonts w:ascii="Segoe UI Historic" w:hAnsi="Segoe UI Historic" w:cs="Segoe UI Historic"/>
          <w:noProof/>
          <w:color w:val="050505"/>
          <w:shd w:val="clear" w:color="auto" w:fill="FFFFFF"/>
          <w:lang w:eastAsia="pl-PL"/>
        </w:rPr>
        <w:drawing>
          <wp:inline distT="0" distB="0" distL="0" distR="0">
            <wp:extent cx="234404" cy="133350"/>
            <wp:effectExtent l="0" t="0" r="0" b="0"/>
            <wp:docPr id="4" name="Obraz 4" descr="Koperta Poczta Papierowe ikony komputerowe, koperta, kąt, powierzchnia png  | PNG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perta Poczta Papierowe ikony komputerowe, koperta, kąt, powierzchnia png  | PNGEg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3" cy="14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F8">
        <w:rPr>
          <w:rFonts w:ascii="Segoe UI Historic" w:hAnsi="Segoe UI Historic" w:cs="Segoe UI Historic"/>
          <w:color w:val="050505"/>
          <w:shd w:val="clear" w:color="auto" w:fill="FFFFFF"/>
        </w:rPr>
        <w:t xml:space="preserve">    </w:t>
      </w:r>
      <w:hyperlink r:id="rId13" w:history="1">
        <w:r w:rsidR="005E2950" w:rsidRPr="003B11E5">
          <w:rPr>
            <w:rStyle w:val="Hipercze"/>
            <w:rFonts w:ascii="Calibri" w:eastAsia="Calibri" w:hAnsi="Calibri"/>
          </w:rPr>
          <w:t>biuro@pila-ksiegowosc.pl</w:t>
        </w:r>
      </w:hyperlink>
    </w:p>
    <w:p w:rsidR="0093347C" w:rsidRPr="00E322F8" w:rsidRDefault="0093347C" w:rsidP="002C682E">
      <w:pPr>
        <w:rPr>
          <w:rFonts w:ascii="Segoe UI Historic" w:hAnsi="Segoe UI Historic" w:cs="Segoe UI Historic"/>
          <w:color w:val="050505"/>
          <w:shd w:val="clear" w:color="auto" w:fill="FFFFFF"/>
        </w:rPr>
      </w:pPr>
    </w:p>
    <w:p w:rsidR="00C71405" w:rsidRPr="00E322F8" w:rsidRDefault="00C71405" w:rsidP="002C682E">
      <w:pPr>
        <w:rPr>
          <w:rFonts w:ascii="Segoe UI Historic" w:hAnsi="Segoe UI Historic" w:cs="Segoe UI Historic"/>
          <w:color w:val="050505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A3112" w:rsidRDefault="007A3112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C71405" w:rsidRDefault="00C71405" w:rsidP="002C682E">
      <w:pP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:rsidR="007A3112" w:rsidRDefault="00C56CF5" w:rsidP="00E322F8"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                          </w:t>
      </w:r>
      <w:r w:rsidR="007A3112">
        <w:t xml:space="preserve">        </w:t>
      </w:r>
    </w:p>
    <w:p w:rsidR="00C56CF5" w:rsidRDefault="00C56CF5" w:rsidP="003E6913">
      <w:pPr>
        <w:jc w:val="center"/>
      </w:pPr>
    </w:p>
    <w:p w:rsidR="007C16ED" w:rsidRDefault="007C16ED" w:rsidP="003E6913">
      <w:pPr>
        <w:jc w:val="center"/>
      </w:pPr>
    </w:p>
    <w:p w:rsidR="007C16ED" w:rsidRDefault="00A133D7" w:rsidP="00A133D7">
      <w:pPr>
        <w:jc w:val="center"/>
      </w:pPr>
      <w:r w:rsidRPr="00A133D7">
        <w:rPr>
          <w:noProof/>
          <w:lang w:eastAsia="pl-PL"/>
        </w:rPr>
        <w:drawing>
          <wp:inline distT="0" distB="0" distL="0" distR="0">
            <wp:extent cx="4279900" cy="3209925"/>
            <wp:effectExtent l="0" t="0" r="6350" b="9525"/>
            <wp:docPr id="17" name="Obraz 17" descr="C:\Users\Tatiana\Desktop\REALIZACJA PROW 2014-2020\PODEJMOWANIE DZIAŁALNOŚCI GOSP\NABÓR 8.2020\ZDJĘCIA\15. ZYGMUNT KACZMAREK\Budynek handlowo - magazynow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iana\Desktop\REALIZACJA PROW 2014-2020\PODEJMOWANIE DZIAŁALNOŚCI GOSP\NABÓR 8.2020\ZDJĘCIA\15. ZYGMUNT KACZMAREK\Budynek handlowo - magazynowy 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758" cy="32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6ED">
        <w:t xml:space="preserve">   </w:t>
      </w:r>
    </w:p>
    <w:p w:rsidR="003E6913" w:rsidRDefault="00A133D7" w:rsidP="003E6913">
      <w:pPr>
        <w:jc w:val="center"/>
      </w:pPr>
      <w:r w:rsidRPr="00A133D7">
        <w:rPr>
          <w:noProof/>
          <w:lang w:eastAsia="pl-PL"/>
        </w:rPr>
        <w:drawing>
          <wp:inline distT="0" distB="0" distL="0" distR="0">
            <wp:extent cx="3057525" cy="4076700"/>
            <wp:effectExtent l="0" t="0" r="9525" b="0"/>
            <wp:docPr id="18" name="Obraz 18" descr="C:\Users\Tatiana\Desktop\REALIZACJA PROW 2014-2020\PODEJMOWANIE DZIAŁALNOŚCI GOSP\NABÓR 8.2020\ZDJĘCIA\15. ZYGMUNT KACZMAREK\Budynek handlowo - magazynowy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iana\Desktop\REALIZACJA PROW 2014-2020\PODEJMOWANIE DZIAŁALNOŚCI GOSP\NABÓR 8.2020\ZDJĘCIA\15. ZYGMUNT KACZMAREK\Budynek handlowo - magazynowy 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17" cy="40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7" w:rsidRDefault="00A133D7" w:rsidP="003E6913">
      <w:pPr>
        <w:jc w:val="center"/>
      </w:pPr>
      <w:r w:rsidRPr="00A133D7">
        <w:rPr>
          <w:noProof/>
          <w:lang w:eastAsia="pl-PL"/>
        </w:rPr>
        <w:lastRenderedPageBreak/>
        <w:drawing>
          <wp:inline distT="0" distB="0" distL="0" distR="0">
            <wp:extent cx="2886075" cy="3848101"/>
            <wp:effectExtent l="0" t="0" r="9525" b="0"/>
            <wp:docPr id="19" name="Obraz 19" descr="C:\Users\Tatiana\Desktop\REALIZACJA PROW 2014-2020\PODEJMOWANIE DZIAŁALNOŚCI GOSP\NABÓR 8.2020\ZDJĘCIA\15. ZYGMUNT KACZMAREK\Budynek handlowo - magazynowy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REALIZACJA PROW 2014-2020\PODEJMOWANIE DZIAŁALNOŚCI GOSP\NABÓR 8.2020\ZDJĘCIA\15. ZYGMUNT KACZMAREK\Budynek handlowo - magazynowy I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54" cy="385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3D7" w:rsidRDefault="00A133D7" w:rsidP="003E6913">
      <w:pPr>
        <w:jc w:val="center"/>
      </w:pPr>
      <w:r w:rsidRPr="00A133D7">
        <w:rPr>
          <w:noProof/>
          <w:lang w:eastAsia="pl-PL"/>
        </w:rPr>
        <w:drawing>
          <wp:inline distT="0" distB="0" distL="0" distR="0">
            <wp:extent cx="2884170" cy="3845560"/>
            <wp:effectExtent l="0" t="0" r="0" b="2540"/>
            <wp:docPr id="20" name="Obraz 20" descr="C:\Users\Tatiana\Desktop\REALIZACJA PROW 2014-2020\PODEJMOWANIE DZIAŁALNOŚCI GOSP\NABÓR 8.2020\ZDJĘCIA\15. ZYGMUNT KACZMAREK\Budynek handlowo - magazynowy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REALIZACJA PROW 2014-2020\PODEJMOWANIE DZIAŁALNOŚCI GOSP\NABÓR 8.2020\ZDJĘCIA\15. ZYGMUNT KACZMAREK\Budynek handlowo - magazynowy II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8A" w:rsidRDefault="00A133D7" w:rsidP="003E6913">
      <w:pPr>
        <w:jc w:val="center"/>
      </w:pPr>
      <w:r w:rsidRPr="00A133D7">
        <w:rPr>
          <w:noProof/>
          <w:lang w:eastAsia="pl-PL"/>
        </w:rPr>
        <w:lastRenderedPageBreak/>
        <w:drawing>
          <wp:inline distT="0" distB="0" distL="0" distR="0">
            <wp:extent cx="5118100" cy="3838575"/>
            <wp:effectExtent l="0" t="0" r="6350" b="9525"/>
            <wp:docPr id="21" name="Obraz 21" descr="C:\Users\Tatiana\Desktop\REALIZACJA PROW 2014-2020\PODEJMOWANIE DZIAŁALNOŚCI GOSP\NABÓR 8.2020\ZDJĘCIA\15. ZYGMUNT KACZMAREK\Dom jednorodzinn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REALIZACJA PROW 2014-2020\PODEJMOWANIE DZIAŁALNOŚCI GOSP\NABÓR 8.2020\ZDJĘCIA\15. ZYGMUNT KACZMAREK\Dom jednorodzinny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79" cy="384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8A" w:rsidRDefault="00A133D7" w:rsidP="003E6913">
      <w:pPr>
        <w:jc w:val="center"/>
      </w:pPr>
      <w:r w:rsidRPr="00A133D7">
        <w:rPr>
          <w:noProof/>
          <w:lang w:eastAsia="pl-PL"/>
        </w:rPr>
        <w:drawing>
          <wp:inline distT="0" distB="0" distL="0" distR="0">
            <wp:extent cx="5133975" cy="3850481"/>
            <wp:effectExtent l="0" t="0" r="0" b="0"/>
            <wp:docPr id="22" name="Obraz 22" descr="C:\Users\Tatiana\Desktop\REALIZACJA PROW 2014-2020\PODEJMOWANIE DZIAŁALNOŚCI GOSP\NABÓR 8.2020\ZDJĘCIA\15. ZYGMUNT KACZMAREK\Dom jednorodzinny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iana\Desktop\REALIZACJA PROW 2014-2020\PODEJMOWANIE DZIAŁALNOŚCI GOSP\NABÓR 8.2020\ZDJĘCIA\15. ZYGMUNT KACZMAREK\Dom jednorodzinny 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532" cy="385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8A" w:rsidRDefault="005B078A" w:rsidP="003E6913">
      <w:pPr>
        <w:jc w:val="center"/>
      </w:pPr>
    </w:p>
    <w:p w:rsidR="005B078A" w:rsidRDefault="00A133D7" w:rsidP="003E6913">
      <w:pPr>
        <w:jc w:val="center"/>
      </w:pPr>
      <w:r w:rsidRPr="00A133D7">
        <w:rPr>
          <w:noProof/>
          <w:lang w:eastAsia="pl-PL"/>
        </w:rPr>
        <w:drawing>
          <wp:inline distT="0" distB="0" distL="0" distR="0">
            <wp:extent cx="4762500" cy="3571874"/>
            <wp:effectExtent l="0" t="0" r="0" b="0"/>
            <wp:docPr id="23" name="Obraz 23" descr="C:\Users\Tatiana\Desktop\REALIZACJA PROW 2014-2020\PODEJMOWANIE DZIAŁALNOŚCI GOSP\NABÓR 8.2020\ZDJĘCIA\15. ZYGMUNT KACZMAREK\Dom jednorodzinny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iana\Desktop\REALIZACJA PROW 2014-2020\PODEJMOWANIE DZIAŁALNOŚCI GOSP\NABÓR 8.2020\ZDJĘCIA\15. ZYGMUNT KACZMAREK\Dom jednorodzinny I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207" cy="357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8A" w:rsidRDefault="005B078A" w:rsidP="003E6913">
      <w:pPr>
        <w:jc w:val="center"/>
      </w:pPr>
    </w:p>
    <w:p w:rsidR="00E322F8" w:rsidRDefault="00A133D7" w:rsidP="003E6913">
      <w:pPr>
        <w:jc w:val="center"/>
      </w:pPr>
      <w:r w:rsidRPr="00A133D7">
        <w:rPr>
          <w:noProof/>
          <w:lang w:eastAsia="pl-PL"/>
        </w:rPr>
        <w:drawing>
          <wp:inline distT="0" distB="0" distL="0" distR="0">
            <wp:extent cx="4829175" cy="3621881"/>
            <wp:effectExtent l="0" t="0" r="0" b="0"/>
            <wp:docPr id="24" name="Obraz 24" descr="C:\Users\Tatiana\Desktop\REALIZACJA PROW 2014-2020\PODEJMOWANIE DZIAŁALNOŚCI GOSP\NABÓR 8.2020\ZDJĘCIA\15. ZYGMUNT KACZMAREK\Dom jednorodzinny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a\Desktop\REALIZACJA PROW 2014-2020\PODEJMOWANIE DZIAŁALNOŚCI GOSP\NABÓR 8.2020\ZDJĘCIA\15. ZYGMUNT KACZMAREK\Dom jednorodzinny II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12" cy="362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F8" w:rsidRDefault="00E322F8" w:rsidP="003E6913">
      <w:pPr>
        <w:jc w:val="center"/>
      </w:pPr>
    </w:p>
    <w:p w:rsidR="00247801" w:rsidRDefault="00247801" w:rsidP="003E6913">
      <w:pPr>
        <w:jc w:val="center"/>
      </w:pPr>
      <w:r w:rsidRPr="00247801">
        <w:rPr>
          <w:noProof/>
          <w:lang w:eastAsia="pl-PL"/>
        </w:rPr>
        <w:drawing>
          <wp:inline distT="0" distB="0" distL="0" distR="0">
            <wp:extent cx="5760720" cy="3241817"/>
            <wp:effectExtent l="0" t="0" r="0" b="0"/>
            <wp:docPr id="9" name="Obraz 9" descr="C:\Users\Tatiana\Desktop\REALIZACJA PROW 2014-2020\PODEJMOWANIE DZIAŁALNOŚCI GOSP\NABÓR 8.2020\ZDJĘCIA\15. ZYGMUNT KACZMAREK\Inwestycja dom jednorodziny A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REALIZACJA PROW 2014-2020\PODEJMOWANIE DZIAŁALNOŚCI GOSP\NABÓR 8.2020\ZDJĘCIA\15. ZYGMUNT KACZMAREK\Inwestycja dom jednorodziny A I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01" w:rsidRDefault="00247801" w:rsidP="003E6913">
      <w:pPr>
        <w:jc w:val="center"/>
      </w:pPr>
    </w:p>
    <w:p w:rsidR="00247801" w:rsidRDefault="00247801" w:rsidP="003E6913">
      <w:pPr>
        <w:jc w:val="center"/>
      </w:pPr>
    </w:p>
    <w:p w:rsidR="00247801" w:rsidRDefault="00247801" w:rsidP="003E6913">
      <w:pPr>
        <w:jc w:val="center"/>
      </w:pPr>
      <w:r w:rsidRPr="00247801">
        <w:rPr>
          <w:noProof/>
          <w:lang w:eastAsia="pl-PL"/>
        </w:rPr>
        <w:drawing>
          <wp:inline distT="0" distB="0" distL="0" distR="0">
            <wp:extent cx="5760720" cy="3241817"/>
            <wp:effectExtent l="0" t="0" r="0" b="0"/>
            <wp:docPr id="11" name="Obraz 11" descr="C:\Users\Tatiana\Desktop\REALIZACJA PROW 2014-2020\PODEJMOWANIE DZIAŁALNOŚCI GOSP\NABÓR 8.2020\ZDJĘCIA\15. ZYGMUNT KACZMAREK\Inwestycja dom jednorodziny A 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REALIZACJA PROW 2014-2020\PODEJMOWANIE DZIAŁALNOŚCI GOSP\NABÓR 8.2020\ZDJĘCIA\15. ZYGMUNT KACZMAREK\Inwestycja dom jednorodziny A I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801" w:rsidRDefault="00247801" w:rsidP="003E6913">
      <w:pPr>
        <w:jc w:val="center"/>
      </w:pPr>
    </w:p>
    <w:p w:rsidR="00247801" w:rsidRDefault="00247801" w:rsidP="003E6913">
      <w:pPr>
        <w:jc w:val="center"/>
      </w:pPr>
    </w:p>
    <w:p w:rsidR="00247801" w:rsidRPr="002C682E" w:rsidRDefault="00247801" w:rsidP="003E6913">
      <w:pPr>
        <w:jc w:val="center"/>
      </w:pPr>
      <w:bookmarkStart w:id="0" w:name="_GoBack"/>
      <w:r w:rsidRPr="00247801">
        <w:rPr>
          <w:noProof/>
          <w:lang w:eastAsia="pl-PL"/>
        </w:rPr>
        <w:drawing>
          <wp:inline distT="0" distB="0" distL="0" distR="0">
            <wp:extent cx="3348305" cy="5949950"/>
            <wp:effectExtent l="0" t="0" r="5080" b="0"/>
            <wp:docPr id="13" name="Obraz 13" descr="C:\Users\Tatiana\Desktop\REALIZACJA PROW 2014-2020\PODEJMOWANIE DZIAŁALNOŚCI GOSP\NABÓR 8.2020\ZDJĘCIA\15. ZYGMUNT KACZMAREK\Inwestycja dom jednorodziny A 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REALIZACJA PROW 2014-2020\PODEJMOWANIE DZIAŁALNOŚCI GOSP\NABÓR 8.2020\ZDJĘCIA\15. ZYGMUNT KACZMAREK\Inwestycja dom jednorodziny A II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33" cy="595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7801" w:rsidRPr="002C682E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496" w:rsidRDefault="007B4496" w:rsidP="00E23DC0">
      <w:pPr>
        <w:spacing w:after="0" w:line="240" w:lineRule="auto"/>
      </w:pPr>
      <w:r>
        <w:separator/>
      </w:r>
    </w:p>
  </w:endnote>
  <w:endnote w:type="continuationSeparator" w:id="0">
    <w:p w:rsidR="007B4496" w:rsidRDefault="007B4496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496" w:rsidRDefault="007B4496" w:rsidP="00E23DC0">
      <w:pPr>
        <w:spacing w:after="0" w:line="240" w:lineRule="auto"/>
      </w:pPr>
      <w:r>
        <w:separator/>
      </w:r>
    </w:p>
  </w:footnote>
  <w:footnote w:type="continuationSeparator" w:id="0">
    <w:p w:rsidR="007B4496" w:rsidRDefault="007B4496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 wp14:anchorId="2285169D" wp14:editId="66C13C8E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1B4B63B4" wp14:editId="363CB241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518F347D" wp14:editId="7DDD872F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 wp14:anchorId="369805DE" wp14:editId="0125EFCB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ECF"/>
    <w:rsid w:val="00072406"/>
    <w:rsid w:val="000D5BC6"/>
    <w:rsid w:val="001116AF"/>
    <w:rsid w:val="00156755"/>
    <w:rsid w:val="00157626"/>
    <w:rsid w:val="00185E2C"/>
    <w:rsid w:val="001A6238"/>
    <w:rsid w:val="00210EE1"/>
    <w:rsid w:val="00227705"/>
    <w:rsid w:val="0023456C"/>
    <w:rsid w:val="00247801"/>
    <w:rsid w:val="00261F2A"/>
    <w:rsid w:val="002643C0"/>
    <w:rsid w:val="002901A6"/>
    <w:rsid w:val="002B2FF8"/>
    <w:rsid w:val="002B6F3B"/>
    <w:rsid w:val="002B74F8"/>
    <w:rsid w:val="002C682E"/>
    <w:rsid w:val="002F2C67"/>
    <w:rsid w:val="00344FFA"/>
    <w:rsid w:val="003661C6"/>
    <w:rsid w:val="003818CE"/>
    <w:rsid w:val="003B5A23"/>
    <w:rsid w:val="003E6913"/>
    <w:rsid w:val="00411DC4"/>
    <w:rsid w:val="00435E15"/>
    <w:rsid w:val="00444472"/>
    <w:rsid w:val="005211D5"/>
    <w:rsid w:val="00524D0B"/>
    <w:rsid w:val="00531B9C"/>
    <w:rsid w:val="0054781E"/>
    <w:rsid w:val="00557C58"/>
    <w:rsid w:val="00585B83"/>
    <w:rsid w:val="005B078A"/>
    <w:rsid w:val="005E2950"/>
    <w:rsid w:val="00613560"/>
    <w:rsid w:val="006276A4"/>
    <w:rsid w:val="00634166"/>
    <w:rsid w:val="00660B8F"/>
    <w:rsid w:val="00662F4F"/>
    <w:rsid w:val="006634E0"/>
    <w:rsid w:val="0066469F"/>
    <w:rsid w:val="00666234"/>
    <w:rsid w:val="006B4963"/>
    <w:rsid w:val="006B4EAB"/>
    <w:rsid w:val="00740F18"/>
    <w:rsid w:val="007A3112"/>
    <w:rsid w:val="007B4496"/>
    <w:rsid w:val="007B78E3"/>
    <w:rsid w:val="007C16ED"/>
    <w:rsid w:val="007E534C"/>
    <w:rsid w:val="00921018"/>
    <w:rsid w:val="0093347C"/>
    <w:rsid w:val="00971CB8"/>
    <w:rsid w:val="00991EF2"/>
    <w:rsid w:val="009D094B"/>
    <w:rsid w:val="009F1693"/>
    <w:rsid w:val="009F50CB"/>
    <w:rsid w:val="00A133D7"/>
    <w:rsid w:val="00A3749D"/>
    <w:rsid w:val="00AF4313"/>
    <w:rsid w:val="00AF5EB8"/>
    <w:rsid w:val="00B078F7"/>
    <w:rsid w:val="00B40FE9"/>
    <w:rsid w:val="00B5165F"/>
    <w:rsid w:val="00B63EDF"/>
    <w:rsid w:val="00B65732"/>
    <w:rsid w:val="00B70DD4"/>
    <w:rsid w:val="00B96ECF"/>
    <w:rsid w:val="00BA7273"/>
    <w:rsid w:val="00BD623A"/>
    <w:rsid w:val="00BE08AA"/>
    <w:rsid w:val="00BE1316"/>
    <w:rsid w:val="00BF5365"/>
    <w:rsid w:val="00C02A47"/>
    <w:rsid w:val="00C50FA3"/>
    <w:rsid w:val="00C56CF5"/>
    <w:rsid w:val="00C60384"/>
    <w:rsid w:val="00C663A0"/>
    <w:rsid w:val="00C71405"/>
    <w:rsid w:val="00C84DAB"/>
    <w:rsid w:val="00CB5051"/>
    <w:rsid w:val="00CE6EA6"/>
    <w:rsid w:val="00CF3608"/>
    <w:rsid w:val="00D0548C"/>
    <w:rsid w:val="00D27053"/>
    <w:rsid w:val="00D64F8B"/>
    <w:rsid w:val="00D879E2"/>
    <w:rsid w:val="00DF7300"/>
    <w:rsid w:val="00E00AAA"/>
    <w:rsid w:val="00E23DC0"/>
    <w:rsid w:val="00E322F8"/>
    <w:rsid w:val="00E66625"/>
    <w:rsid w:val="00EB4278"/>
    <w:rsid w:val="00EC718E"/>
    <w:rsid w:val="00F1161B"/>
    <w:rsid w:val="00F178DD"/>
    <w:rsid w:val="00F37CCA"/>
    <w:rsid w:val="00F46D81"/>
    <w:rsid w:val="00F511F1"/>
    <w:rsid w:val="00F76AD0"/>
    <w:rsid w:val="00FC1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EE6A505-8336-4DA4-A7CF-4FD9357F1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901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494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5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2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33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biuro@pila-ksiegowosc.pl" TargetMode="External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www.facebook.com/profile.php?id=100077569007038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Relationship Id="rId4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D1541-8529-4EF7-89EF-32214458E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7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Tatiana</cp:lastModifiedBy>
  <cp:revision>25</cp:revision>
  <cp:lastPrinted>2018-03-14T12:32:00Z</cp:lastPrinted>
  <dcterms:created xsi:type="dcterms:W3CDTF">2023-08-11T08:44:00Z</dcterms:created>
  <dcterms:modified xsi:type="dcterms:W3CDTF">2023-08-23T07:24:00Z</dcterms:modified>
</cp:coreProperties>
</file>