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27378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80B" w:rsidRDefault="0040143D" w:rsidP="00C6380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B1D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B2B1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6380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C6380B" w:rsidRPr="00C6380B">
        <w:rPr>
          <w:rFonts w:ascii="Times New Roman" w:hAnsi="Times New Roman" w:cs="Times New Roman"/>
          <w:b/>
          <w:sz w:val="24"/>
          <w:szCs w:val="24"/>
        </w:rPr>
        <w:t xml:space="preserve">Budowa placu zabaw w miejscowości </w:t>
      </w:r>
      <w:proofErr w:type="spellStart"/>
      <w:r w:rsidR="00C6380B" w:rsidRPr="00C6380B">
        <w:rPr>
          <w:rFonts w:ascii="Times New Roman" w:hAnsi="Times New Roman" w:cs="Times New Roman"/>
          <w:b/>
          <w:sz w:val="24"/>
          <w:szCs w:val="24"/>
        </w:rPr>
        <w:t>Prosna</w:t>
      </w:r>
      <w:proofErr w:type="spellEnd"/>
      <w:r w:rsidR="002A5684">
        <w:rPr>
          <w:rFonts w:ascii="Times New Roman" w:hAnsi="Times New Roman" w:cs="Times New Roman"/>
          <w:b/>
          <w:sz w:val="24"/>
          <w:szCs w:val="24"/>
        </w:rPr>
        <w:t>” –</w:t>
      </w:r>
    </w:p>
    <w:p w:rsidR="0040143D" w:rsidRDefault="00C6380B" w:rsidP="00C6380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380B">
        <w:rPr>
          <w:rFonts w:ascii="Times New Roman" w:hAnsi="Times New Roman"/>
          <w:b/>
          <w:sz w:val="24"/>
          <w:szCs w:val="24"/>
        </w:rPr>
        <w:t>Stowarzyszenie Ochotnicza Straż Pożarna w Prośnie</w:t>
      </w:r>
    </w:p>
    <w:p w:rsidR="00057427" w:rsidRPr="000468CE" w:rsidRDefault="00057427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B2B1D">
        <w:rPr>
          <w:rFonts w:ascii="Times New Roman" w:hAnsi="Times New Roman" w:cs="Times New Roman"/>
          <w:sz w:val="24"/>
          <w:szCs w:val="24"/>
        </w:rPr>
        <w:t xml:space="preserve"> </w:t>
      </w:r>
      <w:r w:rsidR="007C22CF">
        <w:rPr>
          <w:rFonts w:ascii="Times New Roman" w:hAnsi="Times New Roman" w:cs="Times New Roman"/>
          <w:sz w:val="24"/>
          <w:szCs w:val="24"/>
        </w:rPr>
        <w:t xml:space="preserve"> 1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C6380B">
        <w:rPr>
          <w:rFonts w:ascii="Times New Roman" w:hAnsi="Times New Roman" w:cs="Times New Roman"/>
          <w:sz w:val="24"/>
          <w:szCs w:val="24"/>
        </w:rPr>
        <w:t>18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C6380B">
        <w:rPr>
          <w:rFonts w:ascii="Times New Roman" w:hAnsi="Times New Roman" w:cs="Times New Roman"/>
          <w:sz w:val="24"/>
          <w:szCs w:val="24"/>
        </w:rPr>
        <w:t>50 000,00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6380B" w:rsidRDefault="00827ED1" w:rsidP="00C6380B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C6380B" w:rsidRPr="00C6380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C6380B" w:rsidP="00C6380B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C6380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C6380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D20F82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społeczno-kulturalnej</w:t>
      </w:r>
    </w:p>
    <w:p w:rsidR="002A5684" w:rsidRDefault="00D20F8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rekreacyjno-sportowej</w:t>
      </w:r>
    </w:p>
    <w:p w:rsidR="00D20F82" w:rsidRDefault="00D20F8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Pr="00827ED1" w:rsidRDefault="002A5684" w:rsidP="00D20F8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Przedsięwzięcie</w:t>
      </w:r>
      <w:r w:rsid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:             </w:t>
      </w:r>
      <w:r w:rsidR="00D20F82" w:rsidRPr="00D20F82">
        <w:t xml:space="preserve"> 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społeczno-kulturalnej i rekreacyjno-sportowej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D20F82" w:rsidRDefault="00827ED1" w:rsidP="00D20F8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</w:t>
      </w:r>
      <w:r w:rsid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lub przebudowane obiekty infrastruktury tury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stycznej </w:t>
      </w:r>
    </w:p>
    <w:p w:rsidR="0040143D" w:rsidRPr="000468CE" w:rsidRDefault="00D20F82" w:rsidP="00D20F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i re</w:t>
      </w:r>
      <w:r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kreacyjnej.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273786" w:rsidP="0027378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operacji polegała na urządzeniu placu zabaw w miejscowości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koło świetlicy wiejskiej i siedziby OSP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Prosna</w:t>
      </w:r>
      <w:proofErr w:type="spellEnd"/>
      <w:r>
        <w:rPr>
          <w:rFonts w:ascii="Times New Roman" w:hAnsi="Times New Roman" w:cs="Times New Roman"/>
          <w:sz w:val="24"/>
          <w:szCs w:val="24"/>
        </w:rPr>
        <w:t>. Ochotnicy ze straży pożarnej mogą edukować dzieci w szeroko dziedzinie bezpieczeństwa pożarowego poprzez różnego typu zajęcia sportowo-edukacyjne oraz pokazy sprzętu pożarniczego i medycznego.</w:t>
      </w:r>
    </w:p>
    <w:p w:rsidR="00273786" w:rsidRDefault="00273786" w:rsidP="0027378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projektu zamontowano: zestaw zabawowy, karuzelę klasyczną, huśtawkę klasyczną, huśtawkę wahadłową „orle gniazdo” oraz sześciokąt gimnastyczny.</w:t>
      </w: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79BC" w:rsidRDefault="001679BC" w:rsidP="002C682E"/>
    <w:p w:rsidR="00DC292C" w:rsidRDefault="00DC292C" w:rsidP="000A1ECC">
      <w:pPr>
        <w:jc w:val="center"/>
      </w:pPr>
    </w:p>
    <w:p w:rsidR="00DC292C" w:rsidRDefault="00DC292C" w:rsidP="002C682E"/>
    <w:p w:rsidR="000A1ECC" w:rsidRDefault="00A8106F" w:rsidP="000A1ECC">
      <w:pPr>
        <w:jc w:val="center"/>
      </w:pPr>
      <w:bookmarkStart w:id="0" w:name="_GoBack"/>
      <w:bookmarkEnd w:id="0"/>
      <w:r w:rsidRPr="00A8106F">
        <w:rPr>
          <w:noProof/>
          <w:lang w:eastAsia="pl-PL"/>
        </w:rPr>
        <w:lastRenderedPageBreak/>
        <w:drawing>
          <wp:inline distT="0" distB="0" distL="0" distR="0">
            <wp:extent cx="4772025" cy="3579913"/>
            <wp:effectExtent l="0" t="0" r="0" b="1905"/>
            <wp:docPr id="4" name="Obraz 4" descr="C:\Users\Tatiana\Desktop\REALIZACJA PROW 2014-2020\ZDJĘCIA PROJEKTÓW\2018\GRANTY\OSP PROSNA - PLAC ZABAW\IMG_20190824_1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8\GRANTY\OSP PROSNA - PLAC ZABAW\IMG_20190824_15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5" cy="35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0A1ECC" w:rsidRDefault="00A8106F" w:rsidP="000A1ECC">
      <w:pPr>
        <w:jc w:val="center"/>
      </w:pPr>
      <w:r w:rsidRPr="00A8106F">
        <w:rPr>
          <w:noProof/>
          <w:lang w:eastAsia="pl-PL"/>
        </w:rPr>
        <w:drawing>
          <wp:inline distT="0" distB="0" distL="0" distR="0">
            <wp:extent cx="4743450" cy="3558477"/>
            <wp:effectExtent l="0" t="0" r="0" b="4445"/>
            <wp:docPr id="5" name="Obraz 5" descr="C:\Users\Tatiana\Desktop\REALIZACJA PROW 2014-2020\ZDJĘCIA PROJEKTÓW\2018\GRANTY\OSP PROSNA - PLAC ZABAW\IMG_20190824_15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ZDJĘCIA PROJEKTÓW\2018\GRANTY\OSP PROSNA - PLAC ZABAW\IMG_20190824_15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78" cy="35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A8106F" w:rsidP="000A1ECC">
      <w:pPr>
        <w:jc w:val="center"/>
      </w:pPr>
      <w:r w:rsidRPr="00A8106F">
        <w:rPr>
          <w:noProof/>
          <w:lang w:eastAsia="pl-PL"/>
        </w:rPr>
        <w:drawing>
          <wp:inline distT="0" distB="0" distL="0" distR="0">
            <wp:extent cx="4772025" cy="3579019"/>
            <wp:effectExtent l="0" t="0" r="0" b="2540"/>
            <wp:docPr id="7" name="Obraz 7" descr="C:\Users\Tatiana\Desktop\REALIZACJA PROW 2014-2020\ZDJĘCIA PROJEKTÓW\2018\GRANTY\OSP PROSNA - PLAC ZABAW\IMG_20190923_0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ZDJĘCIA PROJEKTÓW\2018\GRANTY\OSP PROSNA - PLAC ZABAW\IMG_20190923_074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64" cy="35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Pr="000468CE" w:rsidRDefault="00A8106F" w:rsidP="000A1ECC">
      <w:pPr>
        <w:jc w:val="center"/>
      </w:pPr>
      <w:r w:rsidRPr="00A8106F">
        <w:rPr>
          <w:noProof/>
          <w:lang w:eastAsia="pl-PL"/>
        </w:rPr>
        <w:drawing>
          <wp:inline distT="0" distB="0" distL="0" distR="0">
            <wp:extent cx="4810125" cy="3608495"/>
            <wp:effectExtent l="0" t="0" r="0" b="0"/>
            <wp:docPr id="8" name="Obraz 8" descr="C:\Users\Tatiana\Desktop\REALIZACJA PROW 2014-2020\ZDJĘCIA PROJEKTÓW\2018\GRANTY\OSP PROSNA - PLAC ZABAW\IMG_20190824_15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ZDJĘCIA PROJEKTÓW\2018\GRANTY\OSP PROSNA - PLAC ZABAW\IMG_20190824_152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67" cy="36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ECC" w:rsidRPr="000468CE" w:rsidSect="00B9628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FEF" w:rsidRDefault="002A2FEF" w:rsidP="00E23DC0">
      <w:pPr>
        <w:spacing w:after="0" w:line="240" w:lineRule="auto"/>
      </w:pPr>
      <w:r>
        <w:separator/>
      </w:r>
    </w:p>
  </w:endnote>
  <w:endnote w:type="continuationSeparator" w:id="0">
    <w:p w:rsidR="002A2FEF" w:rsidRDefault="002A2FEF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FEF" w:rsidRDefault="002A2FEF" w:rsidP="00E23DC0">
      <w:pPr>
        <w:spacing w:after="0" w:line="240" w:lineRule="auto"/>
      </w:pPr>
      <w:r>
        <w:separator/>
      </w:r>
    </w:p>
  </w:footnote>
  <w:footnote w:type="continuationSeparator" w:id="0">
    <w:p w:rsidR="002A2FEF" w:rsidRDefault="002A2FEF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57427"/>
    <w:rsid w:val="00072406"/>
    <w:rsid w:val="000A1ECC"/>
    <w:rsid w:val="000A560F"/>
    <w:rsid w:val="000B2B1D"/>
    <w:rsid w:val="000D53D1"/>
    <w:rsid w:val="001025D6"/>
    <w:rsid w:val="001116AF"/>
    <w:rsid w:val="00157626"/>
    <w:rsid w:val="001679BC"/>
    <w:rsid w:val="00185E2C"/>
    <w:rsid w:val="00190EE7"/>
    <w:rsid w:val="0019525B"/>
    <w:rsid w:val="001A6238"/>
    <w:rsid w:val="00210EE1"/>
    <w:rsid w:val="00261F2A"/>
    <w:rsid w:val="002643C0"/>
    <w:rsid w:val="00264C57"/>
    <w:rsid w:val="00273786"/>
    <w:rsid w:val="002850CD"/>
    <w:rsid w:val="00293937"/>
    <w:rsid w:val="002A2FEF"/>
    <w:rsid w:val="002A5684"/>
    <w:rsid w:val="002B2FF8"/>
    <w:rsid w:val="002B6F3B"/>
    <w:rsid w:val="002B74F8"/>
    <w:rsid w:val="002C682E"/>
    <w:rsid w:val="003322A3"/>
    <w:rsid w:val="00343208"/>
    <w:rsid w:val="00344FFA"/>
    <w:rsid w:val="00372F8F"/>
    <w:rsid w:val="003D7E39"/>
    <w:rsid w:val="0040143D"/>
    <w:rsid w:val="00403E3A"/>
    <w:rsid w:val="00411DC4"/>
    <w:rsid w:val="00412874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038C8"/>
    <w:rsid w:val="00A3749D"/>
    <w:rsid w:val="00A8106F"/>
    <w:rsid w:val="00AF4313"/>
    <w:rsid w:val="00B418B4"/>
    <w:rsid w:val="00B63EDF"/>
    <w:rsid w:val="00B65732"/>
    <w:rsid w:val="00B8591E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380B"/>
    <w:rsid w:val="00C663A0"/>
    <w:rsid w:val="00C84DAB"/>
    <w:rsid w:val="00CB4452"/>
    <w:rsid w:val="00CE3914"/>
    <w:rsid w:val="00CE6EA6"/>
    <w:rsid w:val="00CF3608"/>
    <w:rsid w:val="00D0548C"/>
    <w:rsid w:val="00D20F82"/>
    <w:rsid w:val="00D27053"/>
    <w:rsid w:val="00D64F8B"/>
    <w:rsid w:val="00D879E2"/>
    <w:rsid w:val="00D92FC3"/>
    <w:rsid w:val="00DC292C"/>
    <w:rsid w:val="00DD7BFF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1A35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DA20-5641-4E12-A1FC-5EA36BF28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29</cp:revision>
  <cp:lastPrinted>2018-03-14T12:32:00Z</cp:lastPrinted>
  <dcterms:created xsi:type="dcterms:W3CDTF">2020-06-05T11:50:00Z</dcterms:created>
  <dcterms:modified xsi:type="dcterms:W3CDTF">2023-08-29T08:19:00Z</dcterms:modified>
</cp:coreProperties>
</file>