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0A" w:rsidRDefault="007073AF" w:rsidP="00181A0A">
      <w:pPr>
        <w:spacing w:after="0"/>
        <w:jc w:val="center"/>
        <w:rPr>
          <w:sz w:val="36"/>
          <w:szCs w:val="36"/>
          <w:shd w:val="clear" w:color="auto" w:fill="FFFFFF"/>
        </w:rPr>
      </w:pPr>
      <w:r w:rsidRPr="003F5780">
        <w:rPr>
          <w:sz w:val="36"/>
          <w:szCs w:val="36"/>
          <w:shd w:val="clear" w:color="auto" w:fill="FFFFFF"/>
        </w:rPr>
        <w:t xml:space="preserve">Ankieta </w:t>
      </w:r>
      <w:r w:rsidR="00D145E5">
        <w:rPr>
          <w:sz w:val="36"/>
          <w:szCs w:val="36"/>
          <w:shd w:val="clear" w:color="auto" w:fill="FFFFFF"/>
        </w:rPr>
        <w:t>dotycząca monitoringu i ewaluacji</w:t>
      </w:r>
      <w:r w:rsidR="0018375F">
        <w:rPr>
          <w:sz w:val="36"/>
          <w:szCs w:val="36"/>
          <w:shd w:val="clear" w:color="auto" w:fill="FFFFFF"/>
        </w:rPr>
        <w:t xml:space="preserve"> w ramach planowanego wsparcia </w:t>
      </w:r>
      <w:r w:rsidR="0018375F" w:rsidRPr="003F5780">
        <w:rPr>
          <w:sz w:val="36"/>
          <w:szCs w:val="36"/>
          <w:shd w:val="clear" w:color="auto" w:fill="FFFFFF"/>
        </w:rPr>
        <w:t xml:space="preserve">w ramach </w:t>
      </w:r>
    </w:p>
    <w:p w:rsidR="005211D5" w:rsidRPr="003F5780" w:rsidRDefault="0018375F" w:rsidP="007073AF">
      <w:pPr>
        <w:jc w:val="center"/>
        <w:rPr>
          <w:sz w:val="36"/>
          <w:szCs w:val="36"/>
          <w:shd w:val="clear" w:color="auto" w:fill="FFFFFF"/>
        </w:rPr>
      </w:pPr>
      <w:r w:rsidRPr="003F5780">
        <w:rPr>
          <w:sz w:val="36"/>
          <w:szCs w:val="36"/>
          <w:shd w:val="clear" w:color="auto" w:fill="FFFFFF"/>
        </w:rPr>
        <w:t>PROW na lata 2023-2027</w:t>
      </w:r>
    </w:p>
    <w:p w:rsidR="007073AF" w:rsidRPr="003527BE" w:rsidRDefault="007073AF" w:rsidP="007073AF"/>
    <w:p w:rsidR="007073AF" w:rsidRPr="003527BE" w:rsidRDefault="00E23C75" w:rsidP="00D145E5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monitoring powinien być</w:t>
      </w:r>
      <w:r w:rsidR="00AC24DC" w:rsidRPr="003527BE">
        <w:rPr>
          <w:b/>
          <w:sz w:val="24"/>
          <w:szCs w:val="24"/>
        </w:rPr>
        <w:t xml:space="preserve"> procesem </w:t>
      </w:r>
      <w:r w:rsidR="00CC22E0" w:rsidRPr="003527BE">
        <w:rPr>
          <w:b/>
          <w:sz w:val="24"/>
          <w:szCs w:val="24"/>
        </w:rPr>
        <w:t>ciągłym, rutynowym, wymagającym zbierania i analizy danych oraz raportowania wyników w określonych przedziałach czasowych?</w:t>
      </w:r>
    </w:p>
    <w:p w:rsidR="00CC22E0" w:rsidRPr="003527BE" w:rsidRDefault="00CC22E0" w:rsidP="00CC22E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TAK</w:t>
      </w:r>
    </w:p>
    <w:p w:rsidR="00CC22E0" w:rsidRPr="003527BE" w:rsidRDefault="00CC22E0" w:rsidP="00CC22E0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NIE</w:t>
      </w:r>
    </w:p>
    <w:p w:rsidR="00F76349" w:rsidRPr="003527BE" w:rsidRDefault="00F76349" w:rsidP="00F76349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 xml:space="preserve">Jakie dane </w:t>
      </w:r>
      <w:r w:rsidR="00E23C75">
        <w:rPr>
          <w:b/>
          <w:sz w:val="24"/>
          <w:szCs w:val="24"/>
        </w:rPr>
        <w:t>powinny podlegać</w:t>
      </w:r>
      <w:r w:rsidRPr="003527BE">
        <w:rPr>
          <w:b/>
          <w:sz w:val="24"/>
          <w:szCs w:val="24"/>
        </w:rPr>
        <w:t xml:space="preserve"> monitorowaniu? (można zaznaczyć kilka odpowiedzi)</w:t>
      </w:r>
    </w:p>
    <w:p w:rsidR="00F76349" w:rsidRPr="003527BE" w:rsidRDefault="00F76349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stopień osiągania mierzalnych i weryfikowalnych wskaźników wykonalności celów strategii</w:t>
      </w:r>
    </w:p>
    <w:p w:rsidR="00F76349" w:rsidRPr="003527BE" w:rsidRDefault="00F76349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harmonogram</w:t>
      </w:r>
      <w:r w:rsidR="00D12283" w:rsidRPr="003527BE">
        <w:rPr>
          <w:sz w:val="24"/>
          <w:szCs w:val="24"/>
        </w:rPr>
        <w:t xml:space="preserve"> i przebieg</w:t>
      </w:r>
      <w:r w:rsidRPr="003527BE">
        <w:rPr>
          <w:sz w:val="24"/>
          <w:szCs w:val="24"/>
        </w:rPr>
        <w:t xml:space="preserve"> ogłaszanych naborów</w:t>
      </w:r>
    </w:p>
    <w:p w:rsidR="00F76349" w:rsidRPr="003527BE" w:rsidRDefault="00F76349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działania Biura LGD</w:t>
      </w:r>
    </w:p>
    <w:p w:rsidR="00F76349" w:rsidRPr="003527BE" w:rsidRDefault="00F76349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stopień zainteresowania lokalnej społeczności działaniami LGD</w:t>
      </w:r>
    </w:p>
    <w:p w:rsidR="00F76349" w:rsidRPr="003527BE" w:rsidRDefault="00F76349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wydatkowanie środków finansowych na poszczególne operacje i działalność własną LGD</w:t>
      </w:r>
    </w:p>
    <w:p w:rsidR="00D12283" w:rsidRPr="003527BE" w:rsidRDefault="00D12283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 xml:space="preserve">realizacja Planu Komunikacji </w:t>
      </w:r>
    </w:p>
    <w:p w:rsidR="00F76349" w:rsidRPr="003527BE" w:rsidRDefault="00F76349" w:rsidP="00F76349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inne, jakie?........................................................................................................................................................................................................................................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6349" w:rsidRPr="003527BE" w:rsidRDefault="00F76349" w:rsidP="00F76349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>C</w:t>
      </w:r>
      <w:r w:rsidR="0018375F" w:rsidRPr="003527BE">
        <w:rPr>
          <w:b/>
          <w:sz w:val="24"/>
          <w:szCs w:val="24"/>
        </w:rPr>
        <w:t xml:space="preserve">o </w:t>
      </w:r>
      <w:r w:rsidR="00E23C75">
        <w:rPr>
          <w:b/>
          <w:sz w:val="24"/>
          <w:szCs w:val="24"/>
        </w:rPr>
        <w:t>powinno</w:t>
      </w:r>
      <w:r w:rsidR="0018375F" w:rsidRPr="003527BE">
        <w:rPr>
          <w:b/>
          <w:sz w:val="24"/>
          <w:szCs w:val="24"/>
        </w:rPr>
        <w:t xml:space="preserve"> być</w:t>
      </w:r>
      <w:r w:rsidRPr="003527BE">
        <w:rPr>
          <w:b/>
          <w:sz w:val="24"/>
          <w:szCs w:val="24"/>
        </w:rPr>
        <w:t xml:space="preserve"> </w:t>
      </w:r>
      <w:r w:rsidR="0018375F" w:rsidRPr="003527BE">
        <w:rPr>
          <w:b/>
          <w:sz w:val="24"/>
          <w:szCs w:val="24"/>
        </w:rPr>
        <w:t>źródłem</w:t>
      </w:r>
      <w:r w:rsidRPr="003527BE">
        <w:rPr>
          <w:b/>
          <w:sz w:val="24"/>
          <w:szCs w:val="24"/>
        </w:rPr>
        <w:t xml:space="preserve"> danych do prowadzenia</w:t>
      </w:r>
      <w:r w:rsidR="0018375F" w:rsidRPr="003527BE">
        <w:rPr>
          <w:b/>
          <w:sz w:val="24"/>
          <w:szCs w:val="24"/>
        </w:rPr>
        <w:t xml:space="preserve"> monitoringu?</w:t>
      </w:r>
      <w:r w:rsidRPr="003527BE">
        <w:rPr>
          <w:b/>
          <w:sz w:val="24"/>
          <w:szCs w:val="24"/>
        </w:rPr>
        <w:t xml:space="preserve"> (można zaznaczyć kilka odpowiedzi)</w:t>
      </w:r>
    </w:p>
    <w:p w:rsidR="00F76349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listy obecności na spotkaniach prowadzonych przez biuro LGD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sprawozdania, dokumentacja fotograficzna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 xml:space="preserve">liczba odwiedzających portal internetowy </w:t>
      </w:r>
      <w:hyperlink r:id="rId8" w:history="1">
        <w:r w:rsidRPr="003527BE">
          <w:rPr>
            <w:rStyle w:val="Hipercze"/>
            <w:sz w:val="24"/>
            <w:szCs w:val="24"/>
          </w:rPr>
          <w:t>www.dolinanoteci.com.pl</w:t>
        </w:r>
      </w:hyperlink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liczba zainteresowanych ogłaszanymi konkursami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liczba zainteresowanych organizowanymi szkoleniami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wnioski aplikacyjne o wsparcie projektowanych operacji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wnioski o płatność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karty doradztwa prowadzonego przez pracowników LGD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oświadczenia beneficjentów dotyczące satysfakcji z uzyskanych informacji i doradztwa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badania ankietowe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dokumenty finansowe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informacje zwrotne z instytucji zarządzających</w:t>
      </w:r>
    </w:p>
    <w:p w:rsidR="0035186B" w:rsidRPr="003527BE" w:rsidRDefault="0035186B" w:rsidP="0035186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lastRenderedPageBreak/>
        <w:t>inne, jakie…………………………………………………………………………………………………………………………………………………………</w:t>
      </w:r>
    </w:p>
    <w:p w:rsidR="0018375F" w:rsidRPr="003527BE" w:rsidRDefault="0018375F" w:rsidP="0018375F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>Czy ewaluacja jest to systematyczna i obiektywna ocena planowania, realizacji i mierzenia rezultatów?</w:t>
      </w:r>
    </w:p>
    <w:p w:rsidR="0018375F" w:rsidRPr="003527BE" w:rsidRDefault="0018375F" w:rsidP="0018375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TAK</w:t>
      </w:r>
    </w:p>
    <w:p w:rsidR="0035186B" w:rsidRPr="003527BE" w:rsidRDefault="0018375F" w:rsidP="0018375F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NIE</w:t>
      </w:r>
    </w:p>
    <w:p w:rsidR="0018375F" w:rsidRPr="003527BE" w:rsidRDefault="0018375F" w:rsidP="0018375F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>W jakich przedziałach czasowych powinno być przeprowadzone badanie ewaluacyjne?</w:t>
      </w:r>
    </w:p>
    <w:p w:rsidR="0018375F" w:rsidRPr="003527BE" w:rsidRDefault="0018375F" w:rsidP="0018375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raz na pół roku</w:t>
      </w:r>
    </w:p>
    <w:p w:rsidR="0018375F" w:rsidRDefault="0018375F" w:rsidP="0018375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raz w roku</w:t>
      </w:r>
    </w:p>
    <w:p w:rsidR="00E23C75" w:rsidRPr="003527BE" w:rsidRDefault="00E23C75" w:rsidP="0018375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połowie okresu programowania</w:t>
      </w:r>
    </w:p>
    <w:p w:rsidR="0018375F" w:rsidRPr="003527BE" w:rsidRDefault="0018375F" w:rsidP="0018375F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jedno na zakończenie okresu prog</w:t>
      </w:r>
      <w:r w:rsidR="00181A0A" w:rsidRPr="003527BE">
        <w:rPr>
          <w:sz w:val="24"/>
          <w:szCs w:val="24"/>
        </w:rPr>
        <w:t>r</w:t>
      </w:r>
      <w:r w:rsidRPr="003527BE">
        <w:rPr>
          <w:sz w:val="24"/>
          <w:szCs w:val="24"/>
        </w:rPr>
        <w:t>amowania</w:t>
      </w:r>
    </w:p>
    <w:p w:rsidR="007073AF" w:rsidRPr="003527BE" w:rsidRDefault="00181A0A" w:rsidP="00181A0A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 xml:space="preserve">Jakie metody badawcze </w:t>
      </w:r>
      <w:r w:rsidR="00A10A50">
        <w:rPr>
          <w:b/>
          <w:sz w:val="24"/>
          <w:szCs w:val="24"/>
        </w:rPr>
        <w:t>powinno</w:t>
      </w:r>
      <w:r w:rsidRPr="003527BE">
        <w:rPr>
          <w:b/>
          <w:sz w:val="24"/>
          <w:szCs w:val="24"/>
        </w:rPr>
        <w:t xml:space="preserve"> </w:t>
      </w:r>
      <w:r w:rsidR="00A10A50">
        <w:rPr>
          <w:b/>
          <w:sz w:val="24"/>
          <w:szCs w:val="24"/>
        </w:rPr>
        <w:t>za</w:t>
      </w:r>
      <w:r w:rsidRPr="003527BE">
        <w:rPr>
          <w:b/>
          <w:sz w:val="24"/>
          <w:szCs w:val="24"/>
        </w:rPr>
        <w:t>stosować</w:t>
      </w:r>
      <w:r w:rsidR="00A10A50">
        <w:rPr>
          <w:b/>
          <w:sz w:val="24"/>
          <w:szCs w:val="24"/>
        </w:rPr>
        <w:t xml:space="preserve"> LGD</w:t>
      </w:r>
      <w:r w:rsidRPr="003527BE">
        <w:rPr>
          <w:b/>
          <w:sz w:val="24"/>
          <w:szCs w:val="24"/>
        </w:rPr>
        <w:t xml:space="preserve"> podczas badań ewaluacyjnych? (można zaznaczyć kilka odpowiedzi)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ankieta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lista obecności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analiza/opinia zarządu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dokumentacja LGD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rejestr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informacje pozyskane z Samorządu Województwa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>dokumentacja konkursowa</w:t>
      </w:r>
    </w:p>
    <w:p w:rsidR="00181A0A" w:rsidRPr="003527BE" w:rsidRDefault="00181A0A" w:rsidP="00181A0A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3527BE">
        <w:rPr>
          <w:sz w:val="24"/>
          <w:szCs w:val="24"/>
        </w:rPr>
        <w:t xml:space="preserve">badanie przeprowadzone przez zewn. ekspertów </w:t>
      </w:r>
    </w:p>
    <w:p w:rsidR="00725098" w:rsidRPr="003527BE" w:rsidRDefault="00725098" w:rsidP="00725098">
      <w:pPr>
        <w:pStyle w:val="Akapitzlist"/>
        <w:numPr>
          <w:ilvl w:val="0"/>
          <w:numId w:val="29"/>
        </w:numPr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 xml:space="preserve">Za pomocą jakich kryteriów </w:t>
      </w:r>
      <w:r w:rsidR="008D435D">
        <w:rPr>
          <w:b/>
          <w:sz w:val="24"/>
          <w:szCs w:val="24"/>
        </w:rPr>
        <w:t>powinno się dokonać</w:t>
      </w:r>
      <w:bookmarkStart w:id="0" w:name="_GoBack"/>
      <w:bookmarkEnd w:id="0"/>
      <w:r w:rsidRPr="003527BE">
        <w:rPr>
          <w:b/>
          <w:sz w:val="24"/>
          <w:szCs w:val="24"/>
        </w:rPr>
        <w:t xml:space="preserve"> oceny osiągniętych celów i wskaźników uwzględniając aktualne trendy rozwojowe? (można zaznaczyć kilka odpowiedzi)</w:t>
      </w:r>
    </w:p>
    <w:p w:rsidR="00725098" w:rsidRPr="003527BE" w:rsidRDefault="00725098" w:rsidP="00AE3558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3527BE">
        <w:rPr>
          <w:sz w:val="24"/>
          <w:szCs w:val="24"/>
        </w:rPr>
        <w:t>efektywność/prawidłowość</w:t>
      </w:r>
    </w:p>
    <w:p w:rsidR="00725098" w:rsidRPr="003527BE" w:rsidRDefault="00725098" w:rsidP="00AE3558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3527BE">
        <w:rPr>
          <w:sz w:val="24"/>
          <w:szCs w:val="24"/>
        </w:rPr>
        <w:t>trafność</w:t>
      </w:r>
    </w:p>
    <w:p w:rsidR="00725098" w:rsidRPr="003527BE" w:rsidRDefault="00725098" w:rsidP="00AE3558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3527BE">
        <w:rPr>
          <w:sz w:val="24"/>
          <w:szCs w:val="24"/>
        </w:rPr>
        <w:t>skuteczność</w:t>
      </w:r>
    </w:p>
    <w:p w:rsidR="00725098" w:rsidRPr="003527BE" w:rsidRDefault="00725098" w:rsidP="00AE3558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3527BE">
        <w:rPr>
          <w:sz w:val="24"/>
          <w:szCs w:val="24"/>
        </w:rPr>
        <w:t>użyteczność</w:t>
      </w:r>
    </w:p>
    <w:p w:rsidR="00725098" w:rsidRPr="003527BE" w:rsidRDefault="00725098" w:rsidP="00AE3558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527BE">
        <w:rPr>
          <w:sz w:val="24"/>
          <w:szCs w:val="24"/>
        </w:rPr>
        <w:t>trwałość</w:t>
      </w:r>
    </w:p>
    <w:p w:rsidR="00725098" w:rsidRPr="003527BE" w:rsidRDefault="00725098" w:rsidP="00D12283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3527BE" w:rsidRPr="003527BE" w:rsidRDefault="003527BE" w:rsidP="00D12283">
      <w:pPr>
        <w:pStyle w:val="Akapitzlist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181A0A" w:rsidRPr="003527BE" w:rsidRDefault="00181A0A" w:rsidP="00181A0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73AF" w:rsidRPr="003527BE" w:rsidRDefault="007073AF" w:rsidP="007073AF">
      <w:pPr>
        <w:pStyle w:val="Akapitzlist"/>
        <w:ind w:left="1080"/>
        <w:jc w:val="center"/>
        <w:rPr>
          <w:b/>
          <w:sz w:val="24"/>
          <w:szCs w:val="24"/>
        </w:rPr>
      </w:pPr>
      <w:r w:rsidRPr="003527BE">
        <w:rPr>
          <w:b/>
          <w:sz w:val="24"/>
          <w:szCs w:val="24"/>
        </w:rPr>
        <w:t>Dziękujemy za wypełnienie ankiety!</w:t>
      </w:r>
    </w:p>
    <w:sectPr w:rsidR="007073AF" w:rsidRPr="003527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81" w:rsidRDefault="00AE7481" w:rsidP="00E23DC0">
      <w:pPr>
        <w:spacing w:after="0" w:line="240" w:lineRule="auto"/>
      </w:pPr>
      <w:r>
        <w:separator/>
      </w:r>
    </w:p>
  </w:endnote>
  <w:endnote w:type="continuationSeparator" w:id="0">
    <w:p w:rsidR="00AE7481" w:rsidRDefault="00AE7481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81" w:rsidRDefault="00AE7481" w:rsidP="00E23DC0">
      <w:pPr>
        <w:spacing w:after="0" w:line="240" w:lineRule="auto"/>
      </w:pPr>
      <w:r>
        <w:separator/>
      </w:r>
    </w:p>
  </w:footnote>
  <w:footnote w:type="continuationSeparator" w:id="0">
    <w:p w:rsidR="00AE7481" w:rsidRDefault="00AE7481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FFD0FF4"/>
    <w:multiLevelType w:val="hybridMultilevel"/>
    <w:tmpl w:val="F484F5E2"/>
    <w:lvl w:ilvl="0" w:tplc="41A4B8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0C63786"/>
    <w:multiLevelType w:val="hybridMultilevel"/>
    <w:tmpl w:val="75DE297E"/>
    <w:lvl w:ilvl="0" w:tplc="D688D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4E71F5A"/>
    <w:multiLevelType w:val="hybridMultilevel"/>
    <w:tmpl w:val="F18C0DEA"/>
    <w:lvl w:ilvl="0" w:tplc="97983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E51BE"/>
    <w:multiLevelType w:val="hybridMultilevel"/>
    <w:tmpl w:val="62CA67C6"/>
    <w:lvl w:ilvl="0" w:tplc="B34613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D930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462C6C"/>
    <w:multiLevelType w:val="hybridMultilevel"/>
    <w:tmpl w:val="65BAEFE0"/>
    <w:lvl w:ilvl="0" w:tplc="2A8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6E0BF8"/>
    <w:multiLevelType w:val="hybridMultilevel"/>
    <w:tmpl w:val="D94CF970"/>
    <w:lvl w:ilvl="0" w:tplc="557C0D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C0A0DB1"/>
    <w:multiLevelType w:val="hybridMultilevel"/>
    <w:tmpl w:val="502C1474"/>
    <w:lvl w:ilvl="0" w:tplc="DAD471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D6475BD"/>
    <w:multiLevelType w:val="hybridMultilevel"/>
    <w:tmpl w:val="01EACC9C"/>
    <w:lvl w:ilvl="0" w:tplc="A386E3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B1AFE"/>
    <w:multiLevelType w:val="hybridMultilevel"/>
    <w:tmpl w:val="13C8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449B9"/>
    <w:multiLevelType w:val="hybridMultilevel"/>
    <w:tmpl w:val="796C844E"/>
    <w:lvl w:ilvl="0" w:tplc="2EE2E9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B05BC4"/>
    <w:multiLevelType w:val="hybridMultilevel"/>
    <w:tmpl w:val="C8A04EDC"/>
    <w:lvl w:ilvl="0" w:tplc="F92821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275683"/>
    <w:multiLevelType w:val="hybridMultilevel"/>
    <w:tmpl w:val="A6C8D538"/>
    <w:lvl w:ilvl="0" w:tplc="83C45BB6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9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31"/>
  </w:num>
  <w:num w:numId="23">
    <w:abstractNumId w:val="35"/>
  </w:num>
  <w:num w:numId="24">
    <w:abstractNumId w:val="25"/>
  </w:num>
  <w:num w:numId="25">
    <w:abstractNumId w:val="21"/>
  </w:num>
  <w:num w:numId="26">
    <w:abstractNumId w:val="33"/>
  </w:num>
  <w:num w:numId="27">
    <w:abstractNumId w:val="30"/>
  </w:num>
  <w:num w:numId="28">
    <w:abstractNumId w:val="24"/>
  </w:num>
  <w:num w:numId="29">
    <w:abstractNumId w:val="20"/>
  </w:num>
  <w:num w:numId="30">
    <w:abstractNumId w:val="26"/>
  </w:num>
  <w:num w:numId="31">
    <w:abstractNumId w:val="28"/>
  </w:num>
  <w:num w:numId="32">
    <w:abstractNumId w:val="32"/>
  </w:num>
  <w:num w:numId="33">
    <w:abstractNumId w:val="34"/>
  </w:num>
  <w:num w:numId="34">
    <w:abstractNumId w:val="19"/>
  </w:num>
  <w:num w:numId="35">
    <w:abstractNumId w:val="2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72406"/>
    <w:rsid w:val="001116AF"/>
    <w:rsid w:val="00157626"/>
    <w:rsid w:val="00181A0A"/>
    <w:rsid w:val="0018375F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5186B"/>
    <w:rsid w:val="003527BE"/>
    <w:rsid w:val="00364E8C"/>
    <w:rsid w:val="003F5780"/>
    <w:rsid w:val="00411DC4"/>
    <w:rsid w:val="00485555"/>
    <w:rsid w:val="005211D5"/>
    <w:rsid w:val="00524D0B"/>
    <w:rsid w:val="00557C58"/>
    <w:rsid w:val="006276A4"/>
    <w:rsid w:val="00660B8F"/>
    <w:rsid w:val="006B4963"/>
    <w:rsid w:val="006B7EEF"/>
    <w:rsid w:val="007073AF"/>
    <w:rsid w:val="00725098"/>
    <w:rsid w:val="00740F18"/>
    <w:rsid w:val="007B78E3"/>
    <w:rsid w:val="007E534C"/>
    <w:rsid w:val="00812B5C"/>
    <w:rsid w:val="008B6338"/>
    <w:rsid w:val="008D435D"/>
    <w:rsid w:val="00921018"/>
    <w:rsid w:val="00971CB8"/>
    <w:rsid w:val="009F1693"/>
    <w:rsid w:val="009F50CB"/>
    <w:rsid w:val="00A10A50"/>
    <w:rsid w:val="00A3749D"/>
    <w:rsid w:val="00AC24DC"/>
    <w:rsid w:val="00AD4F4A"/>
    <w:rsid w:val="00AE7481"/>
    <w:rsid w:val="00AF4313"/>
    <w:rsid w:val="00B63EDF"/>
    <w:rsid w:val="00B65732"/>
    <w:rsid w:val="00B931E0"/>
    <w:rsid w:val="00B96ECF"/>
    <w:rsid w:val="00BD623A"/>
    <w:rsid w:val="00BE08AA"/>
    <w:rsid w:val="00BE1316"/>
    <w:rsid w:val="00BF0EA0"/>
    <w:rsid w:val="00BF5365"/>
    <w:rsid w:val="00C50FA3"/>
    <w:rsid w:val="00C60384"/>
    <w:rsid w:val="00C663A0"/>
    <w:rsid w:val="00C84DAB"/>
    <w:rsid w:val="00CC22E0"/>
    <w:rsid w:val="00CE6EA6"/>
    <w:rsid w:val="00CF3608"/>
    <w:rsid w:val="00D0548C"/>
    <w:rsid w:val="00D12283"/>
    <w:rsid w:val="00D145E5"/>
    <w:rsid w:val="00D27053"/>
    <w:rsid w:val="00D64F8B"/>
    <w:rsid w:val="00D879E2"/>
    <w:rsid w:val="00DF7300"/>
    <w:rsid w:val="00E23C75"/>
    <w:rsid w:val="00E23DC0"/>
    <w:rsid w:val="00EB4278"/>
    <w:rsid w:val="00F1161B"/>
    <w:rsid w:val="00F178DD"/>
    <w:rsid w:val="00F511F1"/>
    <w:rsid w:val="00F76349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customStyle="1" w:styleId="m7eme">
    <w:name w:val="m7eme"/>
    <w:basedOn w:val="Domylnaczcionkaakapitu"/>
    <w:rsid w:val="007073AF"/>
  </w:style>
  <w:style w:type="character" w:customStyle="1" w:styleId="vnumgf">
    <w:name w:val="vnumgf"/>
    <w:basedOn w:val="Domylnaczcionkaakapitu"/>
    <w:rsid w:val="007073AF"/>
  </w:style>
  <w:style w:type="character" w:styleId="Hipercze">
    <w:name w:val="Hyperlink"/>
    <w:basedOn w:val="Domylnaczcionkaakapitu"/>
    <w:uiPriority w:val="99"/>
    <w:unhideWhenUsed/>
    <w:rsid w:val="00351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inanoteci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CC8A-A488-4901-BD02-E7B4199B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10</cp:revision>
  <cp:lastPrinted>2018-03-14T12:32:00Z</cp:lastPrinted>
  <dcterms:created xsi:type="dcterms:W3CDTF">2022-08-01T10:41:00Z</dcterms:created>
  <dcterms:modified xsi:type="dcterms:W3CDTF">2022-08-02T07:46:00Z</dcterms:modified>
</cp:coreProperties>
</file>