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5" w:rsidRPr="003F5780" w:rsidRDefault="007073AF" w:rsidP="007073AF">
      <w:pPr>
        <w:jc w:val="center"/>
        <w:rPr>
          <w:sz w:val="36"/>
          <w:szCs w:val="36"/>
          <w:shd w:val="clear" w:color="auto" w:fill="FFFFFF"/>
        </w:rPr>
      </w:pPr>
      <w:r w:rsidRPr="003F5780">
        <w:rPr>
          <w:sz w:val="36"/>
          <w:szCs w:val="36"/>
          <w:shd w:val="clear" w:color="auto" w:fill="FFFFFF"/>
        </w:rPr>
        <w:t xml:space="preserve">Ankieta do rolników w ramach planowanego wsparcia </w:t>
      </w:r>
      <w:r w:rsidR="00B931E0">
        <w:rPr>
          <w:sz w:val="36"/>
          <w:szCs w:val="36"/>
          <w:shd w:val="clear" w:color="auto" w:fill="FFFFFF"/>
        </w:rPr>
        <w:t xml:space="preserve">          </w:t>
      </w:r>
      <w:r w:rsidRPr="003F5780">
        <w:rPr>
          <w:sz w:val="36"/>
          <w:szCs w:val="36"/>
          <w:shd w:val="clear" w:color="auto" w:fill="FFFFFF"/>
        </w:rPr>
        <w:t>w ramach PROW na lata 2023-2027</w:t>
      </w:r>
    </w:p>
    <w:p w:rsidR="007073AF" w:rsidRPr="003F5780" w:rsidRDefault="007073AF" w:rsidP="007073AF"/>
    <w:p w:rsidR="007073AF" w:rsidRPr="00364E8C" w:rsidRDefault="007073AF" w:rsidP="00BB6D57">
      <w:pPr>
        <w:pStyle w:val="Akapitzlist"/>
        <w:numPr>
          <w:ilvl w:val="0"/>
          <w:numId w:val="22"/>
        </w:numPr>
        <w:spacing w:after="100" w:afterAutospacing="1"/>
        <w:jc w:val="both"/>
        <w:rPr>
          <w:b/>
        </w:rPr>
      </w:pPr>
      <w:r w:rsidRPr="00364E8C">
        <w:rPr>
          <w:b/>
          <w:shd w:val="clear" w:color="auto" w:fill="FFFFFF"/>
        </w:rPr>
        <w:t>Czy jest Pan/i właścicielem, współwłaścicielem gospodarstwa rolnego na obszarze Stowarzyszenia „Dolina Noteci”</w:t>
      </w:r>
      <w:bookmarkStart w:id="0" w:name="_GoBack"/>
      <w:bookmarkEnd w:id="0"/>
    </w:p>
    <w:p w:rsidR="007073AF" w:rsidRPr="003F5780" w:rsidRDefault="007073AF" w:rsidP="007073AF">
      <w:pPr>
        <w:pStyle w:val="Akapitzlist"/>
        <w:numPr>
          <w:ilvl w:val="0"/>
          <w:numId w:val="23"/>
        </w:numPr>
        <w:jc w:val="both"/>
      </w:pPr>
      <w:r w:rsidRPr="003F5780">
        <w:rPr>
          <w:shd w:val="clear" w:color="auto" w:fill="FFFFFF"/>
        </w:rPr>
        <w:t>Tak</w:t>
      </w:r>
    </w:p>
    <w:p w:rsidR="007073AF" w:rsidRPr="003F5780" w:rsidRDefault="007073AF" w:rsidP="007073AF">
      <w:pPr>
        <w:pStyle w:val="Akapitzlist"/>
        <w:numPr>
          <w:ilvl w:val="0"/>
          <w:numId w:val="23"/>
        </w:numPr>
        <w:jc w:val="both"/>
      </w:pPr>
      <w:r w:rsidRPr="003F5780">
        <w:rPr>
          <w:shd w:val="clear" w:color="auto" w:fill="FFFFFF"/>
        </w:rPr>
        <w:t>Nie</w:t>
      </w:r>
    </w:p>
    <w:p w:rsidR="007073AF" w:rsidRPr="003F5780" w:rsidRDefault="007073AF" w:rsidP="007073AF">
      <w:pPr>
        <w:pStyle w:val="Akapitzlist"/>
        <w:spacing w:after="120"/>
        <w:ind w:left="1080"/>
        <w:jc w:val="both"/>
      </w:pPr>
    </w:p>
    <w:p w:rsidR="007073AF" w:rsidRPr="003F5780" w:rsidRDefault="007073AF" w:rsidP="007073AF">
      <w:pPr>
        <w:pStyle w:val="Akapitzlist"/>
        <w:numPr>
          <w:ilvl w:val="0"/>
          <w:numId w:val="22"/>
        </w:numPr>
        <w:jc w:val="both"/>
        <w:rPr>
          <w:b/>
        </w:rPr>
      </w:pPr>
      <w:r w:rsidRPr="003F5780">
        <w:rPr>
          <w:b/>
        </w:rPr>
        <w:t>Czy był(a)by Pan/i zainteresowany/a pozyskaniem środków w ramach PROW 2023-2027 na realizację poniższych działań w prowadzonym przez Pana/</w:t>
      </w:r>
      <w:proofErr w:type="spellStart"/>
      <w:r w:rsidRPr="003F5780">
        <w:rPr>
          <w:b/>
        </w:rPr>
        <w:t>ią</w:t>
      </w:r>
      <w:proofErr w:type="spellEnd"/>
      <w:r w:rsidRPr="003F5780">
        <w:rPr>
          <w:b/>
        </w:rPr>
        <w:t xml:space="preserve"> gospodarstwie rolnym?</w:t>
      </w:r>
    </w:p>
    <w:p w:rsidR="007073AF" w:rsidRPr="003F5780" w:rsidRDefault="007073AF" w:rsidP="007073AF">
      <w:pPr>
        <w:pStyle w:val="Akapitzlist"/>
        <w:jc w:val="both"/>
        <w:rPr>
          <w:b/>
        </w:rPr>
      </w:pPr>
    </w:p>
    <w:p w:rsidR="007073AF" w:rsidRPr="003F5780" w:rsidRDefault="007073AF" w:rsidP="007073AF">
      <w:pPr>
        <w:pStyle w:val="Akapitzlist"/>
        <w:numPr>
          <w:ilvl w:val="0"/>
          <w:numId w:val="24"/>
        </w:numPr>
        <w:jc w:val="both"/>
      </w:pPr>
      <w:r w:rsidRPr="003F5780">
        <w:rPr>
          <w:shd w:val="clear" w:color="auto" w:fill="FFFFFF"/>
        </w:rPr>
        <w:t>w zakresie agroturystyki - jest to forma wypoczynku u rolnika, w funkcjonującym gospodarstwie rolnym, gdzie można mieszkać, jadać wspólne posiłki z gospodarzami, uczestniczyć w pracach polowych, obserwować hodowlę zwierząt i produkcję roślin</w:t>
      </w:r>
    </w:p>
    <w:p w:rsidR="007073AF" w:rsidRPr="003F5780" w:rsidRDefault="007073AF" w:rsidP="007073AF">
      <w:pPr>
        <w:pStyle w:val="Akapitzlist"/>
        <w:numPr>
          <w:ilvl w:val="0"/>
          <w:numId w:val="24"/>
        </w:numPr>
        <w:jc w:val="both"/>
      </w:pPr>
      <w:r w:rsidRPr="003F5780">
        <w:rPr>
          <w:shd w:val="clear" w:color="auto" w:fill="FFFFFF"/>
        </w:rPr>
        <w:t>w zakresie zagród edukacyjnych - według definicji zagroda edukacyjna to przedsięwzięcie prowadzone przez mieszkańców wsi na obszarach wiejskich, gdzie realizowane są przynajmniej dwa cele edukacyjne spośród następujących: – edukacja w zakresie produkcji roślinnej, – edukacja w zakresie produkcji zwierzęcej, – edukacja w zakresie przetwórstwa płodów rolnych, – edukacja w zakresie świadomości ekologicznej i konsumenckiej, – edukacja w zakresie dziedzictwa kultury materialnej wsi, tradycyjnych</w:t>
      </w:r>
    </w:p>
    <w:p w:rsidR="007073AF" w:rsidRPr="00364E8C" w:rsidRDefault="007073AF" w:rsidP="007073AF">
      <w:pPr>
        <w:pStyle w:val="Akapitzlist"/>
        <w:numPr>
          <w:ilvl w:val="0"/>
          <w:numId w:val="24"/>
        </w:numPr>
        <w:jc w:val="both"/>
      </w:pPr>
      <w:r w:rsidRPr="003F5780">
        <w:rPr>
          <w:shd w:val="clear" w:color="auto" w:fill="FFFFFF"/>
        </w:rPr>
        <w:t>w zakresie gospodarstw opiekuńczych - - gospodarstwo opiekuńcze to forma wsparcia w zakresie opieki i integracji społecznej realizowana w ramach gospodarstwa prowadzącego działalność rolniczą</w:t>
      </w:r>
    </w:p>
    <w:p w:rsidR="00364E8C" w:rsidRPr="003F5780" w:rsidRDefault="00364E8C" w:rsidP="007073AF">
      <w:pPr>
        <w:pStyle w:val="Akapitzlist"/>
        <w:numPr>
          <w:ilvl w:val="0"/>
          <w:numId w:val="24"/>
        </w:numPr>
        <w:jc w:val="both"/>
      </w:pPr>
      <w:r>
        <w:rPr>
          <w:shd w:val="clear" w:color="auto" w:fill="FFFFFF"/>
        </w:rPr>
        <w:t>w zakresie krótkich łańcuchów żywnościowych</w:t>
      </w:r>
    </w:p>
    <w:p w:rsidR="007073AF" w:rsidRPr="003F5780" w:rsidRDefault="007073AF" w:rsidP="007073AF">
      <w:pPr>
        <w:pStyle w:val="Akapitzlist"/>
        <w:numPr>
          <w:ilvl w:val="0"/>
          <w:numId w:val="24"/>
        </w:numPr>
        <w:jc w:val="both"/>
      </w:pPr>
      <w:r w:rsidRPr="003F5780">
        <w:t>żadne z powyższych</w:t>
      </w:r>
    </w:p>
    <w:p w:rsidR="007073AF" w:rsidRPr="003F5780" w:rsidRDefault="007073AF" w:rsidP="007073AF">
      <w:pPr>
        <w:pStyle w:val="Akapitzlist"/>
        <w:ind w:left="1080"/>
        <w:jc w:val="both"/>
      </w:pPr>
    </w:p>
    <w:p w:rsidR="007073AF" w:rsidRPr="003F5780" w:rsidRDefault="007073AF" w:rsidP="007073AF">
      <w:pPr>
        <w:pStyle w:val="Akapitzlist"/>
        <w:numPr>
          <w:ilvl w:val="0"/>
          <w:numId w:val="22"/>
        </w:numPr>
        <w:jc w:val="both"/>
        <w:rPr>
          <w:rStyle w:val="vnumgf"/>
          <w:b/>
        </w:rPr>
      </w:pPr>
      <w:r w:rsidRPr="003F5780">
        <w:rPr>
          <w:rStyle w:val="m7eme"/>
          <w:b/>
          <w:shd w:val="clear" w:color="auto" w:fill="FFFFFF"/>
        </w:rPr>
        <w:t>Ile środków finansowych potrzebnych byłoby na realizację operacji?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do 50 tys.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51-100 tys.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151-200 tys.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201-250 tys.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251-300 tys.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więcej niż 300 tys.</w:t>
      </w:r>
    </w:p>
    <w:p w:rsidR="007073AF" w:rsidRPr="003F5780" w:rsidRDefault="007073AF" w:rsidP="003F5780">
      <w:pPr>
        <w:pStyle w:val="Akapitzlist"/>
        <w:numPr>
          <w:ilvl w:val="0"/>
          <w:numId w:val="28"/>
        </w:numPr>
        <w:jc w:val="both"/>
        <w:rPr>
          <w:rStyle w:val="vnumgf"/>
        </w:rPr>
      </w:pPr>
      <w:r w:rsidRPr="003F5780">
        <w:rPr>
          <w:rStyle w:val="vnumgf"/>
          <w:spacing w:val="3"/>
          <w:shd w:val="clear" w:color="auto" w:fill="FFFFFF"/>
        </w:rPr>
        <w:t>trudno powiedzieć</w:t>
      </w:r>
    </w:p>
    <w:p w:rsidR="007073AF" w:rsidRPr="003F5780" w:rsidRDefault="007073AF" w:rsidP="007073AF">
      <w:pPr>
        <w:pStyle w:val="Akapitzlist"/>
        <w:ind w:left="1080"/>
        <w:jc w:val="both"/>
        <w:rPr>
          <w:rStyle w:val="vnumgf"/>
        </w:rPr>
      </w:pPr>
    </w:p>
    <w:p w:rsidR="007073AF" w:rsidRPr="003F5780" w:rsidRDefault="007073AF" w:rsidP="003F5780">
      <w:pPr>
        <w:pStyle w:val="Akapitzlist"/>
        <w:numPr>
          <w:ilvl w:val="0"/>
          <w:numId w:val="22"/>
        </w:numPr>
        <w:jc w:val="both"/>
        <w:rPr>
          <w:b/>
        </w:rPr>
      </w:pPr>
      <w:r w:rsidRPr="003F5780">
        <w:rPr>
          <w:b/>
        </w:rPr>
        <w:t>Czy był(a)by Pan/i w stanie przejść  z obowiązkowego ubezpieczenia w KRUS na ZUS gdyby konieczne to było do otrzymania pomocy w ramach PROW na lata 2023-2027</w:t>
      </w:r>
    </w:p>
    <w:p w:rsidR="007073AF" w:rsidRPr="003F5780" w:rsidRDefault="007073AF" w:rsidP="007073AF">
      <w:pPr>
        <w:pStyle w:val="Akapitzlist"/>
        <w:numPr>
          <w:ilvl w:val="0"/>
          <w:numId w:val="26"/>
        </w:numPr>
        <w:jc w:val="both"/>
      </w:pPr>
      <w:r w:rsidRPr="003F5780">
        <w:t>Tak</w:t>
      </w:r>
    </w:p>
    <w:p w:rsidR="007073AF" w:rsidRPr="007073AF" w:rsidRDefault="007073AF" w:rsidP="007073AF">
      <w:pPr>
        <w:pStyle w:val="Akapitzlist"/>
        <w:numPr>
          <w:ilvl w:val="0"/>
          <w:numId w:val="26"/>
        </w:numPr>
        <w:jc w:val="both"/>
      </w:pPr>
      <w:r w:rsidRPr="003F5780">
        <w:t>Ni</w:t>
      </w:r>
      <w:r w:rsidRPr="007073AF">
        <w:t>e</w:t>
      </w:r>
    </w:p>
    <w:p w:rsidR="007073AF" w:rsidRPr="007073AF" w:rsidRDefault="007073AF" w:rsidP="007073AF">
      <w:pPr>
        <w:pStyle w:val="Akapitzlist"/>
        <w:ind w:left="1080"/>
        <w:jc w:val="both"/>
      </w:pPr>
    </w:p>
    <w:p w:rsidR="007073AF" w:rsidRPr="007073AF" w:rsidRDefault="007073AF" w:rsidP="007073AF">
      <w:pPr>
        <w:pStyle w:val="Akapitzlist"/>
        <w:ind w:left="1080"/>
        <w:jc w:val="both"/>
      </w:pPr>
    </w:p>
    <w:p w:rsidR="007073AF" w:rsidRPr="007073AF" w:rsidRDefault="007073AF" w:rsidP="007073AF">
      <w:pPr>
        <w:pStyle w:val="Akapitzlist"/>
        <w:ind w:left="1080"/>
        <w:jc w:val="both"/>
      </w:pPr>
    </w:p>
    <w:p w:rsidR="007073AF" w:rsidRPr="007073AF" w:rsidRDefault="007073AF" w:rsidP="007073AF">
      <w:pPr>
        <w:pStyle w:val="Akapitzlist"/>
        <w:ind w:left="1080"/>
        <w:jc w:val="center"/>
        <w:rPr>
          <w:b/>
        </w:rPr>
      </w:pPr>
      <w:r w:rsidRPr="007073AF">
        <w:rPr>
          <w:b/>
        </w:rPr>
        <w:t>Dziękujemy za wypełnienie ankiety!</w:t>
      </w:r>
    </w:p>
    <w:sectPr w:rsidR="007073AF" w:rsidRPr="007073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A0" w:rsidRDefault="00BF0EA0" w:rsidP="00E23DC0">
      <w:pPr>
        <w:spacing w:after="0" w:line="240" w:lineRule="auto"/>
      </w:pPr>
      <w:r>
        <w:separator/>
      </w:r>
    </w:p>
  </w:endnote>
  <w:endnote w:type="continuationSeparator" w:id="0">
    <w:p w:rsidR="00BF0EA0" w:rsidRDefault="00BF0EA0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A0" w:rsidRDefault="00BF0EA0" w:rsidP="00E23DC0">
      <w:pPr>
        <w:spacing w:after="0" w:line="240" w:lineRule="auto"/>
      </w:pPr>
      <w:r>
        <w:separator/>
      </w:r>
    </w:p>
  </w:footnote>
  <w:footnote w:type="continuationSeparator" w:id="0">
    <w:p w:rsidR="00BF0EA0" w:rsidRDefault="00BF0EA0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7DE51BE"/>
    <w:multiLevelType w:val="hybridMultilevel"/>
    <w:tmpl w:val="62CA67C6"/>
    <w:lvl w:ilvl="0" w:tplc="B34613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D930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62C6C"/>
    <w:multiLevelType w:val="hybridMultilevel"/>
    <w:tmpl w:val="65BAEFE0"/>
    <w:lvl w:ilvl="0" w:tplc="2A8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1AFE"/>
    <w:multiLevelType w:val="hybridMultilevel"/>
    <w:tmpl w:val="13C8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75683"/>
    <w:multiLevelType w:val="hybridMultilevel"/>
    <w:tmpl w:val="A6C8D538"/>
    <w:lvl w:ilvl="0" w:tplc="83C45BB6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5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1116AF"/>
    <w:rsid w:val="00157626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64E8C"/>
    <w:rsid w:val="003F5780"/>
    <w:rsid w:val="00411DC4"/>
    <w:rsid w:val="005211D5"/>
    <w:rsid w:val="00524D0B"/>
    <w:rsid w:val="00557C58"/>
    <w:rsid w:val="006276A4"/>
    <w:rsid w:val="00660B8F"/>
    <w:rsid w:val="006B4963"/>
    <w:rsid w:val="006B7EEF"/>
    <w:rsid w:val="007073AF"/>
    <w:rsid w:val="00740F18"/>
    <w:rsid w:val="007B78E3"/>
    <w:rsid w:val="007E534C"/>
    <w:rsid w:val="00812B5C"/>
    <w:rsid w:val="00921018"/>
    <w:rsid w:val="00971CB8"/>
    <w:rsid w:val="009F1693"/>
    <w:rsid w:val="009F50CB"/>
    <w:rsid w:val="00A3749D"/>
    <w:rsid w:val="00AF4313"/>
    <w:rsid w:val="00B63EDF"/>
    <w:rsid w:val="00B65732"/>
    <w:rsid w:val="00B931E0"/>
    <w:rsid w:val="00B96ECF"/>
    <w:rsid w:val="00BD623A"/>
    <w:rsid w:val="00BE08AA"/>
    <w:rsid w:val="00BE1316"/>
    <w:rsid w:val="00BF0EA0"/>
    <w:rsid w:val="00BF5365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F1161B"/>
    <w:rsid w:val="00F178DD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customStyle="1" w:styleId="m7eme">
    <w:name w:val="m7eme"/>
    <w:basedOn w:val="Domylnaczcionkaakapitu"/>
    <w:rsid w:val="007073AF"/>
  </w:style>
  <w:style w:type="character" w:customStyle="1" w:styleId="vnumgf">
    <w:name w:val="vnumgf"/>
    <w:basedOn w:val="Domylnaczcionkaakapitu"/>
    <w:rsid w:val="007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740F-7A4E-4293-BFE1-83A8666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5</cp:revision>
  <cp:lastPrinted>2018-03-14T12:32:00Z</cp:lastPrinted>
  <dcterms:created xsi:type="dcterms:W3CDTF">2022-07-21T10:08:00Z</dcterms:created>
  <dcterms:modified xsi:type="dcterms:W3CDTF">2022-07-28T11:21:00Z</dcterms:modified>
</cp:coreProperties>
</file>