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B8" w:rsidRDefault="00621CB8" w:rsidP="00EA6781">
      <w:pPr>
        <w:pStyle w:val="Nagwek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2608" behindDoc="1" locked="0" layoutInCell="1" allowOverlap="1" wp14:anchorId="544D9A95" wp14:editId="40302703">
            <wp:simplePos x="0" y="0"/>
            <wp:positionH relativeFrom="column">
              <wp:posOffset>1562100</wp:posOffset>
            </wp:positionH>
            <wp:positionV relativeFrom="paragraph">
              <wp:posOffset>-601345</wp:posOffset>
            </wp:positionV>
            <wp:extent cx="1514475" cy="644525"/>
            <wp:effectExtent l="0" t="0" r="952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255729D" wp14:editId="731AA050">
            <wp:simplePos x="0" y="0"/>
            <wp:positionH relativeFrom="column">
              <wp:posOffset>3524250</wp:posOffset>
            </wp:positionH>
            <wp:positionV relativeFrom="paragraph">
              <wp:posOffset>-546100</wp:posOffset>
            </wp:positionV>
            <wp:extent cx="1714500" cy="534035"/>
            <wp:effectExtent l="0" t="0" r="0" b="0"/>
            <wp:wrapNone/>
            <wp:docPr id="3" name="Obraz 3" descr="Samorząd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rząd Województ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66944" behindDoc="0" locked="0" layoutInCell="1" allowOverlap="1" wp14:anchorId="2071D252" wp14:editId="499E4B76">
            <wp:simplePos x="0" y="0"/>
            <wp:positionH relativeFrom="column">
              <wp:posOffset>10053</wp:posOffset>
            </wp:positionH>
            <wp:positionV relativeFrom="paragraph">
              <wp:posOffset>-710565</wp:posOffset>
            </wp:positionV>
            <wp:extent cx="971550" cy="754790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A13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897324" w:rsidRPr="00897324">
        <w:rPr>
          <w:rFonts w:ascii="Tahoma" w:hAnsi="Tahoma" w:cs="Tahoma"/>
          <w:sz w:val="20"/>
          <w:szCs w:val="20"/>
        </w:rPr>
        <w:t xml:space="preserve">    </w:t>
      </w:r>
    </w:p>
    <w:p w:rsidR="00662500" w:rsidRDefault="00897324" w:rsidP="00EA6781">
      <w:pPr>
        <w:pStyle w:val="Nagwek"/>
        <w:rPr>
          <w:rFonts w:ascii="Tahoma" w:hAnsi="Tahoma" w:cs="Tahoma"/>
          <w:sz w:val="20"/>
          <w:szCs w:val="20"/>
        </w:rPr>
      </w:pPr>
      <w:r w:rsidRPr="00897324">
        <w:rPr>
          <w:rFonts w:ascii="Tahoma" w:hAnsi="Tahoma" w:cs="Tahoma"/>
          <w:sz w:val="20"/>
          <w:szCs w:val="20"/>
        </w:rPr>
        <w:t xml:space="preserve"> „Europejski Fundusz Rolny na rzecz Rozwoju Obszarów Wiejskich: Europa inwestująca w obszary wiejskie”.</w:t>
      </w:r>
      <w:r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 wp14:anchorId="421A73ED" wp14:editId="0BDE2F21">
            <wp:simplePos x="0" y="0"/>
            <wp:positionH relativeFrom="column">
              <wp:posOffset>5486400</wp:posOffset>
            </wp:positionH>
            <wp:positionV relativeFrom="paragraph">
              <wp:posOffset>-880110</wp:posOffset>
            </wp:positionV>
            <wp:extent cx="1209040" cy="79438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621CB8" w:rsidRDefault="00621CB8" w:rsidP="00D34C22">
      <w:pPr>
        <w:pStyle w:val="Nagwek"/>
        <w:spacing w:line="360" w:lineRule="auto"/>
        <w:jc w:val="center"/>
      </w:pPr>
      <w:r w:rsidRPr="00621CB8">
        <w:t>REGULAMIN WYJAZDU STUDYJNEGO W RAMACH REALIZACJI OPERACJI KOMPLEKSOWE ZORGANIZOWANIE PIĘCIODNIOWEGO WYJAZDU STUDYJNEGO W RAMACH</w:t>
      </w:r>
    </w:p>
    <w:p w:rsidR="00621CB8" w:rsidRDefault="00621CB8" w:rsidP="00621CB8">
      <w:pPr>
        <w:pStyle w:val="Nagwek"/>
        <w:spacing w:line="360" w:lineRule="auto"/>
        <w:jc w:val="center"/>
      </w:pPr>
      <w:r w:rsidRPr="00621CB8">
        <w:t xml:space="preserve"> KONKURSU 6/2022 DLA PARTNERÓW KSOW</w:t>
      </w:r>
    </w:p>
    <w:p w:rsidR="006A3335" w:rsidRPr="00621CB8" w:rsidRDefault="006A3335" w:rsidP="00621CB8">
      <w:pPr>
        <w:pStyle w:val="Nagwek"/>
        <w:spacing w:line="360" w:lineRule="auto"/>
        <w:jc w:val="center"/>
      </w:pPr>
    </w:p>
    <w:p w:rsidR="00621CB8" w:rsidRPr="00D34C22" w:rsidRDefault="00D34C22" w:rsidP="00D34C22">
      <w:pPr>
        <w:pStyle w:val="Nagwek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21CB8" w:rsidRPr="00D34C22">
        <w:rPr>
          <w:b/>
          <w:sz w:val="22"/>
          <w:szCs w:val="22"/>
        </w:rPr>
        <w:t>§1</w:t>
      </w:r>
    </w:p>
    <w:p w:rsidR="00621CB8" w:rsidRPr="00D34C22" w:rsidRDefault="00621CB8" w:rsidP="00621CB8">
      <w:pPr>
        <w:pStyle w:val="Nagwek"/>
        <w:spacing w:line="360" w:lineRule="auto"/>
        <w:rPr>
          <w:sz w:val="22"/>
          <w:szCs w:val="22"/>
        </w:rPr>
      </w:pPr>
    </w:p>
    <w:p w:rsidR="00621CB8" w:rsidRPr="00D34C22" w:rsidRDefault="00621CB8" w:rsidP="005A3EEB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 xml:space="preserve">Niniejszy Regulamin reguluje zasady uczestnictwa w wyjeździe studyjnym LGD Stowarzyszenie „Dolina Noteci”, który odbędzie się w terminie od 29.06.2022 r. do 03.067.2022 r. do partnera projektu </w:t>
      </w:r>
      <w:proofErr w:type="spellStart"/>
      <w:r w:rsidRPr="00D34C22">
        <w:rPr>
          <w:rFonts w:ascii="Times New Roman" w:eastAsia="Times New Roman" w:hAnsi="Times New Roman" w:cs="Times New Roman"/>
          <w:lang w:eastAsia="ar-SA"/>
        </w:rPr>
        <w:t>Lgd</w:t>
      </w:r>
      <w:proofErr w:type="spellEnd"/>
      <w:r w:rsidRPr="00D34C22">
        <w:rPr>
          <w:rFonts w:ascii="Times New Roman" w:eastAsia="Times New Roman" w:hAnsi="Times New Roman" w:cs="Times New Roman"/>
          <w:lang w:eastAsia="ar-SA"/>
        </w:rPr>
        <w:t xml:space="preserve"> Ziemi Sandomierskiej . Liczba miejsc ograniczona - 30 os. </w:t>
      </w:r>
    </w:p>
    <w:p w:rsidR="00621CB8" w:rsidRDefault="00621CB8" w:rsidP="005A3E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D34C22">
        <w:rPr>
          <w:rFonts w:ascii="Times New Roman" w:hAnsi="Times New Roman" w:cs="Times New Roman"/>
        </w:rPr>
        <w:t xml:space="preserve">Wyjazd studyjny </w:t>
      </w:r>
      <w:r w:rsidRPr="0058723B">
        <w:rPr>
          <w:rFonts w:ascii="Times New Roman" w:hAnsi="Times New Roman" w:cs="Times New Roman"/>
        </w:rPr>
        <w:t xml:space="preserve">do </w:t>
      </w:r>
      <w:r w:rsidR="0058723B" w:rsidRPr="0058723B">
        <w:rPr>
          <w:rFonts w:ascii="Times New Roman" w:hAnsi="Times New Roman" w:cs="Times New Roman"/>
        </w:rPr>
        <w:t>Sandomierza</w:t>
      </w:r>
      <w:r w:rsidRPr="0058723B">
        <w:rPr>
          <w:rFonts w:ascii="Times New Roman" w:hAnsi="Times New Roman" w:cs="Times New Roman"/>
        </w:rPr>
        <w:t xml:space="preserve"> </w:t>
      </w:r>
      <w:r w:rsidRPr="00D34C22">
        <w:rPr>
          <w:rFonts w:ascii="Times New Roman" w:hAnsi="Times New Roman" w:cs="Times New Roman"/>
        </w:rPr>
        <w:t>jest organizowany w ramach realizacji operacji kompleksowe zorganizowanie pięciodniowego wyjazdu studyjnego w ramach  konkursu 6/2022 dla partnerów KSOW.</w:t>
      </w:r>
      <w:r w:rsidR="00784BB8" w:rsidRPr="00D34C22">
        <w:rPr>
          <w:rFonts w:ascii="Times New Roman" w:hAnsi="Times New Roman" w:cs="Times New Roman"/>
        </w:rPr>
        <w:t xml:space="preserve"> </w:t>
      </w:r>
    </w:p>
    <w:p w:rsidR="00D34C22" w:rsidRPr="00D34C22" w:rsidRDefault="00D34C22" w:rsidP="00D34C2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21CB8" w:rsidRPr="00D34C22" w:rsidRDefault="00621CB8" w:rsidP="00D34C22">
      <w:pPr>
        <w:pStyle w:val="Akapitzli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4C22">
        <w:rPr>
          <w:rFonts w:ascii="Times New Roman" w:eastAsia="Times New Roman" w:hAnsi="Times New Roman" w:cs="Times New Roman"/>
          <w:b/>
          <w:lang w:eastAsia="ar-SA"/>
        </w:rPr>
        <w:t>§2</w:t>
      </w:r>
    </w:p>
    <w:p w:rsidR="00621CB8" w:rsidRPr="00D34C22" w:rsidRDefault="00621CB8" w:rsidP="005A3EEB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</w:p>
    <w:p w:rsidR="00621CB8" w:rsidRPr="00D34C22" w:rsidRDefault="00621CB8" w:rsidP="005A3EE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34C22">
        <w:rPr>
          <w:rFonts w:ascii="Times New Roman" w:hAnsi="Times New Roman" w:cs="Times New Roman"/>
        </w:rPr>
        <w:t xml:space="preserve">Organizatorem wyjazdu jest LGD Stowarzyszenie „Dolina Noteci” z siedzibą przy ul. Sienkiewicza 2, 64-800 Chodzież tel. 693-933-246, email: </w:t>
      </w:r>
      <w:hyperlink r:id="rId11" w:history="1">
        <w:r w:rsidRPr="00D34C22">
          <w:rPr>
            <w:rStyle w:val="Hipercze"/>
            <w:rFonts w:ascii="Times New Roman" w:hAnsi="Times New Roman" w:cs="Times New Roman"/>
          </w:rPr>
          <w:t>biuro@dolinanoteci.com.pl</w:t>
        </w:r>
      </w:hyperlink>
      <w:r w:rsidRPr="00D34C22">
        <w:rPr>
          <w:rFonts w:ascii="Times New Roman" w:hAnsi="Times New Roman" w:cs="Times New Roman"/>
        </w:rPr>
        <w:t xml:space="preserve">. </w:t>
      </w:r>
    </w:p>
    <w:p w:rsidR="00F15239" w:rsidRPr="00F15239" w:rsidRDefault="00621CB8" w:rsidP="005A3EEB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hAnsi="Times New Roman" w:cs="Times New Roman"/>
        </w:rPr>
        <w:t>Organizator ustala zasady przyjmowania uczestników, zatwierdza listę uczestników</w:t>
      </w:r>
      <w:r w:rsidR="00F15239">
        <w:rPr>
          <w:rFonts w:ascii="Times New Roman" w:hAnsi="Times New Roman" w:cs="Times New Roman"/>
        </w:rPr>
        <w:t>.</w:t>
      </w:r>
    </w:p>
    <w:p w:rsidR="00784BB8" w:rsidRPr="00D34C22" w:rsidRDefault="00621CB8" w:rsidP="005A3EEB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hAnsi="Times New Roman" w:cs="Times New Roman"/>
        </w:rPr>
        <w:t xml:space="preserve">Organizator ma ograniczoną </w:t>
      </w:r>
      <w:r w:rsidRPr="00F15239">
        <w:rPr>
          <w:rFonts w:ascii="Times New Roman" w:hAnsi="Times New Roman" w:cs="Times New Roman"/>
        </w:rPr>
        <w:t xml:space="preserve">liczbę </w:t>
      </w:r>
      <w:r w:rsidR="00237CCA" w:rsidRPr="00F15239">
        <w:rPr>
          <w:rFonts w:ascii="Times New Roman" w:hAnsi="Times New Roman" w:cs="Times New Roman"/>
        </w:rPr>
        <w:t xml:space="preserve">miejsc dla </w:t>
      </w:r>
      <w:r w:rsidRPr="00D34C22">
        <w:rPr>
          <w:rFonts w:ascii="Times New Roman" w:hAnsi="Times New Roman" w:cs="Times New Roman"/>
        </w:rPr>
        <w:t xml:space="preserve">uczestników, przez co obowiązują zapisy na wyjazd studyjny. </w:t>
      </w:r>
    </w:p>
    <w:p w:rsidR="00784BB8" w:rsidRPr="00D34C22" w:rsidRDefault="00784BB8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hAnsi="Times New Roman" w:cs="Times New Roman"/>
        </w:rPr>
        <w:t>Ustala się następujący podział miejsc:</w:t>
      </w:r>
    </w:p>
    <w:p w:rsidR="00784BB8" w:rsidRPr="00D34C22" w:rsidRDefault="00784BB8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- 1 osoba – przedstawiciel Biura LGD Stowarzyszenia „Dolina Noteci”</w:t>
      </w:r>
    </w:p>
    <w:p w:rsidR="00784BB8" w:rsidRPr="00F15239" w:rsidRDefault="00784BB8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 w:rsidRPr="00F15239">
        <w:rPr>
          <w:rFonts w:ascii="Times New Roman" w:eastAsia="Times New Roman" w:hAnsi="Times New Roman" w:cs="Times New Roman"/>
          <w:lang w:eastAsia="ar-SA"/>
        </w:rPr>
        <w:t>- 2 osoby – przedstawiciele partnera projektu Fundacji Ukryte Marzenia”</w:t>
      </w:r>
    </w:p>
    <w:p w:rsidR="00784BB8" w:rsidRPr="00F15239" w:rsidRDefault="00784BB8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 w:rsidRPr="00F15239">
        <w:rPr>
          <w:rFonts w:ascii="Times New Roman" w:eastAsia="Times New Roman" w:hAnsi="Times New Roman" w:cs="Times New Roman"/>
          <w:lang w:eastAsia="ar-SA"/>
        </w:rPr>
        <w:t>- 4 osoby – przedstawiciele lokalnych Kół Gospodyń Wiejskich</w:t>
      </w:r>
    </w:p>
    <w:p w:rsidR="00784BB8" w:rsidRPr="00F15239" w:rsidRDefault="00784BB8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 w:rsidRPr="00F15239">
        <w:rPr>
          <w:rFonts w:ascii="Times New Roman" w:eastAsia="Times New Roman" w:hAnsi="Times New Roman" w:cs="Times New Roman"/>
          <w:lang w:eastAsia="ar-SA"/>
        </w:rPr>
        <w:t xml:space="preserve">- </w:t>
      </w:r>
      <w:r w:rsidR="00237CCA" w:rsidRPr="00F15239">
        <w:rPr>
          <w:rFonts w:ascii="Times New Roman" w:eastAsia="Times New Roman" w:hAnsi="Times New Roman" w:cs="Times New Roman"/>
          <w:lang w:eastAsia="ar-SA"/>
        </w:rPr>
        <w:t>4</w:t>
      </w:r>
      <w:r w:rsidRPr="00F15239">
        <w:rPr>
          <w:rFonts w:ascii="Times New Roman" w:eastAsia="Times New Roman" w:hAnsi="Times New Roman" w:cs="Times New Roman"/>
          <w:lang w:eastAsia="ar-SA"/>
        </w:rPr>
        <w:t xml:space="preserve"> osób – osoby realizujące różnego rodzaju projekty </w:t>
      </w:r>
    </w:p>
    <w:p w:rsidR="00784BB8" w:rsidRPr="00F15239" w:rsidRDefault="00237CCA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 w:rsidRPr="00F15239">
        <w:rPr>
          <w:rFonts w:ascii="Times New Roman" w:eastAsia="Times New Roman" w:hAnsi="Times New Roman" w:cs="Times New Roman"/>
          <w:lang w:eastAsia="ar-SA"/>
        </w:rPr>
        <w:t>- 4</w:t>
      </w:r>
      <w:r w:rsidR="00784BB8" w:rsidRPr="00F1523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5239">
        <w:rPr>
          <w:rFonts w:ascii="Times New Roman" w:eastAsia="Times New Roman" w:hAnsi="Times New Roman" w:cs="Times New Roman"/>
          <w:lang w:eastAsia="ar-SA"/>
        </w:rPr>
        <w:t>osoby</w:t>
      </w:r>
      <w:r w:rsidR="00784BB8" w:rsidRPr="00F15239">
        <w:rPr>
          <w:rFonts w:ascii="Times New Roman" w:eastAsia="Times New Roman" w:hAnsi="Times New Roman" w:cs="Times New Roman"/>
          <w:lang w:eastAsia="ar-SA"/>
        </w:rPr>
        <w:t xml:space="preserve"> – osoby, które otrzymały dotację z funduszy </w:t>
      </w:r>
      <w:r w:rsidRPr="00F15239">
        <w:rPr>
          <w:rFonts w:ascii="Times New Roman" w:eastAsia="Times New Roman" w:hAnsi="Times New Roman" w:cs="Times New Roman"/>
          <w:lang w:eastAsia="ar-SA"/>
        </w:rPr>
        <w:t xml:space="preserve">unijnych </w:t>
      </w:r>
      <w:r w:rsidR="00784BB8" w:rsidRPr="00F15239">
        <w:rPr>
          <w:rFonts w:ascii="Times New Roman" w:eastAsia="Times New Roman" w:hAnsi="Times New Roman" w:cs="Times New Roman"/>
          <w:lang w:eastAsia="ar-SA"/>
        </w:rPr>
        <w:t>na podejmowanie lub rozwijanie działalności</w:t>
      </w:r>
    </w:p>
    <w:p w:rsidR="00784BB8" w:rsidRDefault="00784BB8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 w:rsidRPr="00F1523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A3EEB" w:rsidRPr="00F15239">
        <w:rPr>
          <w:rFonts w:ascii="Times New Roman" w:eastAsia="Times New Roman" w:hAnsi="Times New Roman" w:cs="Times New Roman"/>
          <w:lang w:eastAsia="ar-SA"/>
        </w:rPr>
        <w:t>g</w:t>
      </w:r>
      <w:r w:rsidRPr="00F15239">
        <w:rPr>
          <w:rFonts w:ascii="Times New Roman" w:eastAsia="Times New Roman" w:hAnsi="Times New Roman" w:cs="Times New Roman"/>
          <w:lang w:eastAsia="ar-SA"/>
        </w:rPr>
        <w:t>ospodarczej.</w:t>
      </w:r>
    </w:p>
    <w:p w:rsidR="005E6DA5" w:rsidRPr="00F15239" w:rsidRDefault="005E6DA5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- 4 osoby – zainteresowane założeniem działalności gospodarczej</w:t>
      </w:r>
    </w:p>
    <w:p w:rsidR="00237CCA" w:rsidRPr="00F15239" w:rsidRDefault="005E6DA5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- 11</w:t>
      </w:r>
      <w:r w:rsidR="00237CCA" w:rsidRPr="00F15239">
        <w:rPr>
          <w:rFonts w:ascii="Times New Roman" w:eastAsia="Times New Roman" w:hAnsi="Times New Roman" w:cs="Times New Roman"/>
          <w:lang w:eastAsia="ar-SA"/>
        </w:rPr>
        <w:t xml:space="preserve"> osób- osoby fizyczne, które nie muszą reprezentować żadnej  z powyższych grup</w:t>
      </w:r>
    </w:p>
    <w:p w:rsidR="00621CB8" w:rsidRPr="008A31DB" w:rsidRDefault="00784BB8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color w:val="00B050"/>
          <w:lang w:eastAsia="ar-SA"/>
        </w:rPr>
      </w:pPr>
      <w:r w:rsidRPr="00D34C22">
        <w:rPr>
          <w:rFonts w:ascii="Times New Roman" w:hAnsi="Times New Roman" w:cs="Times New Roman"/>
        </w:rPr>
        <w:t>Organizator może odmówić przyjęcia kandydata na wyjazd z powodu braku miejsc w grupie, którą reprezentuje i może wpis</w:t>
      </w:r>
      <w:r w:rsidR="00237CCA">
        <w:rPr>
          <w:rFonts w:ascii="Times New Roman" w:hAnsi="Times New Roman" w:cs="Times New Roman"/>
        </w:rPr>
        <w:t xml:space="preserve">ać tą osobę na listę </w:t>
      </w:r>
      <w:r w:rsidR="00237CCA" w:rsidRPr="00F15239">
        <w:rPr>
          <w:rFonts w:ascii="Times New Roman" w:hAnsi="Times New Roman" w:cs="Times New Roman"/>
        </w:rPr>
        <w:t>rezerwową. Jeżeli na siedem dni przed planowanym dniem wyjazdu któraś z planowanych grup docelowych nie wykorzysta przyznanej jej w regulaminie ilości miejsc, organizator zaprosi do udziału w wydarzeniu osobę lub osoby z listy rezerwowej według kolejności zgłoszeń.</w:t>
      </w:r>
      <w:r w:rsidR="008A31DB" w:rsidRPr="00F15239">
        <w:rPr>
          <w:rFonts w:ascii="Times New Roman" w:hAnsi="Times New Roman" w:cs="Times New Roman"/>
        </w:rPr>
        <w:t xml:space="preserve"> </w:t>
      </w:r>
    </w:p>
    <w:p w:rsidR="00621CB8" w:rsidRPr="00D34C22" w:rsidRDefault="00621CB8" w:rsidP="005A3EEB">
      <w:pPr>
        <w:pStyle w:val="Akapitzlist"/>
        <w:ind w:left="660"/>
        <w:jc w:val="both"/>
        <w:rPr>
          <w:rFonts w:ascii="Times New Roman" w:eastAsia="Times New Roman" w:hAnsi="Times New Roman" w:cs="Times New Roman"/>
          <w:lang w:eastAsia="ar-SA"/>
        </w:rPr>
      </w:pPr>
    </w:p>
    <w:p w:rsidR="005A3EEB" w:rsidRPr="00D34C22" w:rsidRDefault="005A3EEB" w:rsidP="00D34C22">
      <w:pPr>
        <w:pStyle w:val="Akapitzli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4C22">
        <w:rPr>
          <w:rFonts w:ascii="Times New Roman" w:eastAsia="Times New Roman" w:hAnsi="Times New Roman" w:cs="Times New Roman"/>
          <w:b/>
          <w:lang w:eastAsia="ar-SA"/>
        </w:rPr>
        <w:t>§3</w:t>
      </w:r>
    </w:p>
    <w:p w:rsidR="005A3EEB" w:rsidRPr="00D34C22" w:rsidRDefault="005A3EEB" w:rsidP="005A3EEB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</w:p>
    <w:p w:rsidR="005A3EEB" w:rsidRPr="00D34C22" w:rsidRDefault="005A3EEB" w:rsidP="005A3EEB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 xml:space="preserve">Wszelkie informacje dotyczące wyjazdu znajdują się na stronie internetowej </w:t>
      </w:r>
      <w:hyperlink r:id="rId12" w:history="1">
        <w:r w:rsidRPr="00D34C22">
          <w:rPr>
            <w:rStyle w:val="Hipercze"/>
            <w:rFonts w:ascii="Times New Roman" w:eastAsia="Times New Roman" w:hAnsi="Times New Roman" w:cs="Times New Roman"/>
            <w:lang w:eastAsia="ar-SA"/>
          </w:rPr>
          <w:t>www.dolinanoteci.com.pl</w:t>
        </w:r>
      </w:hyperlink>
      <w:r w:rsidRPr="00D34C22">
        <w:rPr>
          <w:rFonts w:ascii="Times New Roman" w:eastAsia="Times New Roman" w:hAnsi="Times New Roman" w:cs="Times New Roman"/>
          <w:lang w:eastAsia="ar-SA"/>
        </w:rPr>
        <w:t>. Jest to jedyne oficjalne źródło informacji o wyjeździe.</w:t>
      </w:r>
    </w:p>
    <w:p w:rsidR="005A3EEB" w:rsidRPr="00D34C22" w:rsidRDefault="005A3EEB" w:rsidP="005A3EEB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</w:p>
    <w:p w:rsidR="005A3EEB" w:rsidRPr="00D34C22" w:rsidRDefault="005A3EEB" w:rsidP="00D34C22">
      <w:pPr>
        <w:pStyle w:val="Akapitzli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4C22">
        <w:rPr>
          <w:rFonts w:ascii="Times New Roman" w:eastAsia="Times New Roman" w:hAnsi="Times New Roman" w:cs="Times New Roman"/>
          <w:b/>
          <w:lang w:eastAsia="ar-SA"/>
        </w:rPr>
        <w:t>§4</w:t>
      </w:r>
    </w:p>
    <w:p w:rsidR="005A3EEB" w:rsidRPr="00D34C22" w:rsidRDefault="005A3EEB" w:rsidP="005A3EEB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5A3EEB" w:rsidRPr="00D34C22" w:rsidRDefault="005A3EEB" w:rsidP="005A3EEB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Każda</w:t>
      </w:r>
      <w:r w:rsidRPr="00F1523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A31DB" w:rsidRPr="00F15239">
        <w:rPr>
          <w:rFonts w:ascii="Times New Roman" w:eastAsia="Times New Roman" w:hAnsi="Times New Roman" w:cs="Times New Roman"/>
          <w:lang w:eastAsia="ar-SA"/>
        </w:rPr>
        <w:t xml:space="preserve">zainteresowana </w:t>
      </w:r>
      <w:r w:rsidRPr="00F15239">
        <w:rPr>
          <w:rFonts w:ascii="Times New Roman" w:eastAsia="Times New Roman" w:hAnsi="Times New Roman" w:cs="Times New Roman"/>
          <w:lang w:eastAsia="ar-SA"/>
        </w:rPr>
        <w:t>o</w:t>
      </w:r>
      <w:r w:rsidRPr="00D34C22">
        <w:rPr>
          <w:rFonts w:ascii="Times New Roman" w:eastAsia="Times New Roman" w:hAnsi="Times New Roman" w:cs="Times New Roman"/>
          <w:lang w:eastAsia="ar-SA"/>
        </w:rPr>
        <w:t>soba  musi być pełnoletnia</w:t>
      </w:r>
      <w:r w:rsidR="008A31DB">
        <w:rPr>
          <w:rFonts w:ascii="Times New Roman" w:eastAsia="Times New Roman" w:hAnsi="Times New Roman" w:cs="Times New Roman"/>
          <w:lang w:eastAsia="ar-SA"/>
        </w:rPr>
        <w:t>.</w:t>
      </w:r>
      <w:r w:rsidRPr="00D34C22">
        <w:rPr>
          <w:rFonts w:ascii="Times New Roman" w:eastAsia="Times New Roman" w:hAnsi="Times New Roman" w:cs="Times New Roman"/>
          <w:lang w:eastAsia="ar-SA"/>
        </w:rPr>
        <w:t xml:space="preserve"> Zgłoszenie powinna wysłać na adres email: </w:t>
      </w:r>
      <w:hyperlink r:id="rId13" w:history="1">
        <w:r w:rsidRPr="00D34C22">
          <w:rPr>
            <w:rStyle w:val="Hipercze"/>
            <w:rFonts w:ascii="Times New Roman" w:eastAsia="Times New Roman" w:hAnsi="Times New Roman" w:cs="Times New Roman"/>
            <w:lang w:eastAsia="ar-SA"/>
          </w:rPr>
          <w:t>biuro@dolinanoteci.com.pl</w:t>
        </w:r>
      </w:hyperlink>
      <w:r w:rsidRPr="00D34C22">
        <w:rPr>
          <w:rFonts w:ascii="Times New Roman" w:eastAsia="Times New Roman" w:hAnsi="Times New Roman" w:cs="Times New Roman"/>
          <w:lang w:eastAsia="ar-SA"/>
        </w:rPr>
        <w:t xml:space="preserve"> lub zgłosić się osobiście w siedzibie Biura LGD  Stowarzyszenia „Dolina Noteci” w Chodzieży przy ul. Sienkiewicza 2.</w:t>
      </w:r>
    </w:p>
    <w:p w:rsidR="005A3EEB" w:rsidRPr="00D34C22" w:rsidRDefault="005A3EEB" w:rsidP="005A3EEB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 xml:space="preserve">Zgłoszenia przyjmowane będą do </w:t>
      </w:r>
      <w:r w:rsidRPr="00D34C22">
        <w:rPr>
          <w:rFonts w:ascii="Times New Roman" w:eastAsia="Times New Roman" w:hAnsi="Times New Roman" w:cs="Times New Roman"/>
          <w:b/>
          <w:lang w:eastAsia="ar-SA"/>
        </w:rPr>
        <w:t>15.06.2022 r</w:t>
      </w:r>
      <w:r w:rsidRPr="00D34C22">
        <w:rPr>
          <w:rFonts w:ascii="Times New Roman" w:eastAsia="Times New Roman" w:hAnsi="Times New Roman" w:cs="Times New Roman"/>
          <w:lang w:eastAsia="ar-SA"/>
        </w:rPr>
        <w:t>.</w:t>
      </w:r>
    </w:p>
    <w:p w:rsidR="005A3EEB" w:rsidRPr="00D34C22" w:rsidRDefault="005A3EEB" w:rsidP="005A3EEB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 xml:space="preserve">O zakwalifikowaniu się na wyjazd decyduje kolejność zgłoszeń oraz wolne miejsce w danej grupie. Pracownicy biura powiadomią osoby zakwalifikowane do wyjazdu studyjnego telefonicznie. </w:t>
      </w:r>
    </w:p>
    <w:p w:rsidR="005A3EEB" w:rsidRPr="00D34C22" w:rsidRDefault="005A3EEB" w:rsidP="005A3EEB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W momencie, gdy będą zajęte wszystkie miejsca w danej grupie, będzie obowiązywała lista rezerwowa.</w:t>
      </w:r>
    </w:p>
    <w:p w:rsidR="005A3EEB" w:rsidRPr="00D34C22" w:rsidRDefault="005A3EEB" w:rsidP="005A3EEB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lastRenderedPageBreak/>
        <w:t xml:space="preserve">W przypadku konieczności rezygnacji z wyjazdu z </w:t>
      </w:r>
      <w:r w:rsidRPr="00F15239">
        <w:rPr>
          <w:rFonts w:ascii="Times New Roman" w:eastAsia="Times New Roman" w:hAnsi="Times New Roman" w:cs="Times New Roman"/>
          <w:lang w:eastAsia="ar-SA"/>
        </w:rPr>
        <w:t xml:space="preserve">przyczyn </w:t>
      </w:r>
      <w:r w:rsidR="008A31DB" w:rsidRPr="00F15239">
        <w:rPr>
          <w:rFonts w:ascii="Times New Roman" w:eastAsia="Times New Roman" w:hAnsi="Times New Roman" w:cs="Times New Roman"/>
          <w:lang w:eastAsia="ar-SA"/>
        </w:rPr>
        <w:t xml:space="preserve">losowych </w:t>
      </w:r>
      <w:r w:rsidRPr="00D34C22">
        <w:rPr>
          <w:rFonts w:ascii="Times New Roman" w:eastAsia="Times New Roman" w:hAnsi="Times New Roman" w:cs="Times New Roman"/>
          <w:lang w:eastAsia="ar-SA"/>
        </w:rPr>
        <w:t>należy powiadomić organizatora nie później niż na 7 dni przed rozpoczęciem wyjazdu, w przeciwnym razie deklarujący pokrywa koszty noclegu, wyżywienia i transportu.</w:t>
      </w:r>
    </w:p>
    <w:p w:rsidR="005A3EEB" w:rsidRPr="00D34C22" w:rsidRDefault="005A3EEB" w:rsidP="005A3EEB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W momencie powstania wolnego miejsca w danej grupie, pierwszeństwo ma osoba, która jest pierwsza na liście rezerwowej.</w:t>
      </w:r>
    </w:p>
    <w:p w:rsidR="0074011E" w:rsidRPr="00D34C22" w:rsidRDefault="0074011E" w:rsidP="0074011E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Organizator zastrzega sobie prawo do odwołania wyjazdu.</w:t>
      </w:r>
    </w:p>
    <w:p w:rsidR="005A3EEB" w:rsidRPr="00D34C22" w:rsidRDefault="005A3EEB" w:rsidP="005A3EEB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</w:p>
    <w:p w:rsidR="005A3EEB" w:rsidRPr="00D34C22" w:rsidRDefault="0074011E" w:rsidP="00D34C22">
      <w:pPr>
        <w:pStyle w:val="Akapitzli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4C22">
        <w:rPr>
          <w:rFonts w:ascii="Times New Roman" w:eastAsia="Times New Roman" w:hAnsi="Times New Roman" w:cs="Times New Roman"/>
          <w:b/>
          <w:lang w:eastAsia="ar-SA"/>
        </w:rPr>
        <w:t>§5</w:t>
      </w:r>
    </w:p>
    <w:p w:rsidR="0074011E" w:rsidRPr="00F15239" w:rsidRDefault="0074011E" w:rsidP="0074011E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74011E" w:rsidRPr="00F15239" w:rsidRDefault="0074011E" w:rsidP="0074011E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</w:rPr>
      </w:pPr>
      <w:r w:rsidRPr="00F15239">
        <w:rPr>
          <w:rFonts w:ascii="Times New Roman" w:hAnsi="Times New Roman" w:cs="Times New Roman"/>
        </w:rPr>
        <w:t xml:space="preserve">W ramach wyjazdu uczestnik ma zagwarantowane: </w:t>
      </w:r>
    </w:p>
    <w:p w:rsidR="0074011E" w:rsidRPr="00F15239" w:rsidRDefault="0074011E" w:rsidP="0074011E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</w:rPr>
      </w:pPr>
      <w:r w:rsidRPr="00F15239">
        <w:rPr>
          <w:rFonts w:ascii="Times New Roman" w:hAnsi="Times New Roman" w:cs="Times New Roman"/>
        </w:rPr>
        <w:t xml:space="preserve">wyżywienie, </w:t>
      </w:r>
    </w:p>
    <w:p w:rsidR="0074011E" w:rsidRPr="00F15239" w:rsidRDefault="0074011E" w:rsidP="0074011E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</w:rPr>
      </w:pPr>
      <w:r w:rsidRPr="00F15239">
        <w:rPr>
          <w:rFonts w:ascii="Times New Roman" w:hAnsi="Times New Roman" w:cs="Times New Roman"/>
        </w:rPr>
        <w:t xml:space="preserve">zakwaterowanie, </w:t>
      </w:r>
    </w:p>
    <w:p w:rsidR="0074011E" w:rsidRPr="00F15239" w:rsidRDefault="0074011E" w:rsidP="0074011E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</w:rPr>
      </w:pPr>
      <w:r w:rsidRPr="00F15239">
        <w:rPr>
          <w:rFonts w:ascii="Times New Roman" w:hAnsi="Times New Roman" w:cs="Times New Roman"/>
        </w:rPr>
        <w:t>transport,</w:t>
      </w:r>
    </w:p>
    <w:p w:rsidR="0074011E" w:rsidRPr="00F15239" w:rsidRDefault="0074011E" w:rsidP="00D34C22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15239">
        <w:rPr>
          <w:rFonts w:ascii="Times New Roman" w:hAnsi="Times New Roman" w:cs="Times New Roman"/>
        </w:rPr>
        <w:t>warsztaty terenowe.</w:t>
      </w:r>
    </w:p>
    <w:p w:rsidR="0074011E" w:rsidRPr="00F15239" w:rsidRDefault="0074011E" w:rsidP="0074011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15239">
        <w:rPr>
          <w:rFonts w:ascii="Times New Roman" w:hAnsi="Times New Roman" w:cs="Times New Roman"/>
        </w:rPr>
        <w:t xml:space="preserve">Organizator zapewnia uczestnikom ubezpieczenie NNW. W zależności od aktualnych wymogów ubezpieczyciela, organizator zgłosi się do kandydatów </w:t>
      </w:r>
      <w:r w:rsidR="008A31DB" w:rsidRPr="00F15239">
        <w:rPr>
          <w:rFonts w:ascii="Times New Roman" w:hAnsi="Times New Roman" w:cs="Times New Roman"/>
        </w:rPr>
        <w:t xml:space="preserve">w </w:t>
      </w:r>
      <w:r w:rsidRPr="00F15239">
        <w:rPr>
          <w:rFonts w:ascii="Times New Roman" w:hAnsi="Times New Roman" w:cs="Times New Roman"/>
        </w:rPr>
        <w:t xml:space="preserve">celu pozyskania dodatkowych </w:t>
      </w:r>
      <w:r w:rsidR="008A31DB" w:rsidRPr="00F15239">
        <w:rPr>
          <w:rFonts w:ascii="Times New Roman" w:hAnsi="Times New Roman" w:cs="Times New Roman"/>
        </w:rPr>
        <w:t xml:space="preserve"> danych niezbędnych do założenia</w:t>
      </w:r>
      <w:r w:rsidR="00F15239" w:rsidRPr="00F15239">
        <w:rPr>
          <w:rFonts w:ascii="Times New Roman" w:hAnsi="Times New Roman" w:cs="Times New Roman"/>
        </w:rPr>
        <w:t xml:space="preserve"> </w:t>
      </w:r>
      <w:r w:rsidR="008A31DB" w:rsidRPr="00F15239">
        <w:rPr>
          <w:rFonts w:ascii="Times New Roman" w:hAnsi="Times New Roman" w:cs="Times New Roman"/>
        </w:rPr>
        <w:t>polisy ubezpieczeniowej.</w:t>
      </w:r>
    </w:p>
    <w:p w:rsidR="0074011E" w:rsidRPr="00D34C22" w:rsidRDefault="0074011E" w:rsidP="0074011E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5A3EEB" w:rsidRPr="00D34C22" w:rsidRDefault="00D34C22" w:rsidP="00D34C22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 w:rsidR="0074011E" w:rsidRPr="00D34C22">
        <w:rPr>
          <w:rFonts w:ascii="Times New Roman" w:eastAsia="Times New Roman" w:hAnsi="Times New Roman" w:cs="Times New Roman"/>
          <w:b/>
          <w:lang w:eastAsia="ar-SA"/>
        </w:rPr>
        <w:t>§6</w:t>
      </w:r>
    </w:p>
    <w:p w:rsidR="0074011E" w:rsidRPr="00D34C22" w:rsidRDefault="0074011E" w:rsidP="0074011E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74011E" w:rsidRPr="00D34C22" w:rsidRDefault="0074011E" w:rsidP="0074011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 xml:space="preserve">Uczestnicy zakwaterowani w określonym pokoju zobowiązują się do zdania pokoju w stanie nienaruszonym ostatniego dnia wyjazdu. </w:t>
      </w:r>
    </w:p>
    <w:p w:rsidR="0074011E" w:rsidRPr="00D34C22" w:rsidRDefault="0074011E" w:rsidP="0074011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Uczestnicy, którzy zauważą szkody w swoich pokojach przy zakwaterowaniu, są zobowiązani niezwłocznie zgłosić je w biurze ośrodka, aby uwolnić się od odpowiedzialności za ich spowodowanie.</w:t>
      </w:r>
    </w:p>
    <w:p w:rsidR="0074011E" w:rsidRPr="00D34C22" w:rsidRDefault="0074011E" w:rsidP="0074011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Organizator nie sprawuje pieczy nad uczestnikiem oraz jego mieniem w trakcie trwania wyjazdu, w szczególności nie ponosi odpowiedzialności za mienie pozostawione w obiekcie, w którym organizowany jest wyjazd.</w:t>
      </w:r>
    </w:p>
    <w:p w:rsidR="0074011E" w:rsidRPr="00D34C22" w:rsidRDefault="0074011E" w:rsidP="0074011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Za wszelkie szkody powstałe z winy własnej uczestnik ponosi pełną odpowiedzialność prawną i finansową.</w:t>
      </w:r>
    </w:p>
    <w:p w:rsidR="0074011E" w:rsidRPr="00D34C22" w:rsidRDefault="0074011E" w:rsidP="0074011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Uczestnik zobowiązany jest do przestrzegania Regulaminu ośrodka.</w:t>
      </w:r>
    </w:p>
    <w:p w:rsidR="0074011E" w:rsidRPr="00D34C22" w:rsidRDefault="0074011E" w:rsidP="0074011E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621CB8" w:rsidRPr="00D34C22" w:rsidRDefault="00621CB8" w:rsidP="00621CB8">
      <w:pPr>
        <w:pStyle w:val="Akapitzlist"/>
        <w:rPr>
          <w:rFonts w:ascii="Times New Roman" w:eastAsia="Times New Roman" w:hAnsi="Times New Roman" w:cs="Times New Roman"/>
          <w:lang w:eastAsia="ar-SA"/>
        </w:rPr>
      </w:pPr>
    </w:p>
    <w:p w:rsidR="0074011E" w:rsidRPr="00D34C22" w:rsidRDefault="0074011E" w:rsidP="0074011E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4C22">
        <w:rPr>
          <w:rFonts w:ascii="Times New Roman" w:eastAsia="Times New Roman" w:hAnsi="Times New Roman" w:cs="Times New Roman"/>
          <w:b/>
          <w:lang w:eastAsia="ar-SA"/>
        </w:rPr>
        <w:t>§7</w:t>
      </w:r>
    </w:p>
    <w:p w:rsidR="0074011E" w:rsidRPr="00F15239" w:rsidRDefault="00F15239" w:rsidP="0074011E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Uczestnik w</w:t>
      </w:r>
      <w:r w:rsidR="0074011E" w:rsidRPr="00D34C22">
        <w:rPr>
          <w:rFonts w:ascii="Times New Roman" w:eastAsia="Times New Roman" w:hAnsi="Times New Roman" w:cs="Times New Roman"/>
          <w:lang w:eastAsia="ar-SA"/>
        </w:rPr>
        <w:t>yjazdu wyraża zgodę na publikację swojego wizerunku</w:t>
      </w:r>
      <w:r w:rsidR="0058723B">
        <w:rPr>
          <w:rFonts w:ascii="Times New Roman" w:eastAsia="Times New Roman" w:hAnsi="Times New Roman" w:cs="Times New Roman"/>
          <w:lang w:eastAsia="ar-SA"/>
        </w:rPr>
        <w:t>.</w:t>
      </w:r>
      <w:r w:rsidR="0074011E" w:rsidRPr="00D34C22">
        <w:rPr>
          <w:rFonts w:ascii="Times New Roman" w:eastAsia="Times New Roman" w:hAnsi="Times New Roman" w:cs="Times New Roman"/>
          <w:lang w:eastAsia="ar-SA"/>
        </w:rPr>
        <w:t xml:space="preserve"> Uczestnikowi nie przysługuje </w:t>
      </w:r>
      <w:r w:rsidR="0074011E" w:rsidRPr="00F15239">
        <w:rPr>
          <w:rFonts w:ascii="Times New Roman" w:eastAsia="Times New Roman" w:hAnsi="Times New Roman" w:cs="Times New Roman"/>
          <w:lang w:eastAsia="ar-SA"/>
        </w:rPr>
        <w:t xml:space="preserve">wynagrodzenie za </w:t>
      </w:r>
      <w:r w:rsidR="006A3335" w:rsidRPr="00F15239">
        <w:rPr>
          <w:rFonts w:ascii="Times New Roman" w:eastAsia="Times New Roman" w:hAnsi="Times New Roman" w:cs="Times New Roman"/>
          <w:lang w:eastAsia="ar-SA"/>
        </w:rPr>
        <w:t xml:space="preserve">wykorzystanie wizerunku </w:t>
      </w:r>
      <w:r w:rsidR="0058723B">
        <w:rPr>
          <w:rFonts w:ascii="Times New Roman" w:eastAsia="Times New Roman" w:hAnsi="Times New Roman" w:cs="Times New Roman"/>
          <w:lang w:eastAsia="ar-SA"/>
        </w:rPr>
        <w:t>w</w:t>
      </w:r>
      <w:r w:rsidR="0074011E" w:rsidRPr="00F15239">
        <w:rPr>
          <w:rFonts w:ascii="Times New Roman" w:eastAsia="Times New Roman" w:hAnsi="Times New Roman" w:cs="Times New Roman"/>
          <w:lang w:eastAsia="ar-SA"/>
        </w:rPr>
        <w:t xml:space="preserve"> </w:t>
      </w:r>
      <w:r w:rsidR="006A3335" w:rsidRPr="00F15239">
        <w:rPr>
          <w:rFonts w:ascii="Times New Roman" w:eastAsia="Times New Roman" w:hAnsi="Times New Roman" w:cs="Times New Roman"/>
          <w:lang w:eastAsia="ar-SA"/>
        </w:rPr>
        <w:t>materiałach promocyjnych</w:t>
      </w:r>
      <w:r w:rsidR="0058723B">
        <w:rPr>
          <w:rFonts w:ascii="Times New Roman" w:eastAsia="Times New Roman" w:hAnsi="Times New Roman" w:cs="Times New Roman"/>
          <w:lang w:eastAsia="ar-SA"/>
        </w:rPr>
        <w:t xml:space="preserve">, informacyjnych </w:t>
      </w:r>
      <w:r w:rsidR="006A3335" w:rsidRPr="00F15239">
        <w:rPr>
          <w:rFonts w:ascii="Times New Roman" w:eastAsia="Times New Roman" w:hAnsi="Times New Roman" w:cs="Times New Roman"/>
          <w:lang w:eastAsia="ar-SA"/>
        </w:rPr>
        <w:t>lub dokumentacyjnych przekazywanych do UMWW</w:t>
      </w:r>
      <w:r w:rsidR="0058723B">
        <w:rPr>
          <w:rFonts w:ascii="Times New Roman" w:eastAsia="Times New Roman" w:hAnsi="Times New Roman" w:cs="Times New Roman"/>
          <w:lang w:eastAsia="ar-SA"/>
        </w:rPr>
        <w:t>,</w:t>
      </w:r>
      <w:r w:rsidR="006A3335" w:rsidRPr="00F15239">
        <w:rPr>
          <w:rFonts w:ascii="Times New Roman" w:eastAsia="Times New Roman" w:hAnsi="Times New Roman" w:cs="Times New Roman"/>
          <w:lang w:eastAsia="ar-SA"/>
        </w:rPr>
        <w:t xml:space="preserve"> bądź publikowanych na stronie internetowej stowarzyszenia..</w:t>
      </w:r>
    </w:p>
    <w:p w:rsidR="0074011E" w:rsidRPr="006A3335" w:rsidRDefault="0074011E" w:rsidP="0074011E">
      <w:pPr>
        <w:pStyle w:val="Akapitzlist"/>
        <w:rPr>
          <w:rFonts w:ascii="Times New Roman" w:eastAsia="Times New Roman" w:hAnsi="Times New Roman" w:cs="Times New Roman"/>
          <w:color w:val="00B050"/>
          <w:lang w:eastAsia="ar-SA"/>
        </w:rPr>
      </w:pPr>
    </w:p>
    <w:p w:rsidR="00D34C22" w:rsidRPr="00D34C22" w:rsidRDefault="00D34C22" w:rsidP="00D34C22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4C22">
        <w:rPr>
          <w:rFonts w:ascii="Times New Roman" w:eastAsia="Times New Roman" w:hAnsi="Times New Roman" w:cs="Times New Roman"/>
          <w:b/>
          <w:lang w:eastAsia="ar-SA"/>
        </w:rPr>
        <w:t>§8</w:t>
      </w:r>
    </w:p>
    <w:p w:rsidR="00D34C22" w:rsidRPr="00D34C22" w:rsidRDefault="00D34C22" w:rsidP="00D34C22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D34C22" w:rsidRPr="00D34C22" w:rsidRDefault="00D34C22" w:rsidP="00D34C22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Uczestnik wyjazdu wyraża zgodę na przetwarzanie swoich danych osobowych dla potrzeb niezbędnych do realizacji oraz organizacji wyjazdu - zgodnie z Ustawą o Ochronie Danych Osobowych z dnia 29.08.1997 r.</w:t>
      </w:r>
      <w:r w:rsidR="0058723B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854EA8">
        <w:rPr>
          <w:rFonts w:ascii="Times New Roman" w:eastAsia="Times New Roman" w:hAnsi="Times New Roman" w:cs="Times New Roman"/>
          <w:lang w:eastAsia="ar-SA"/>
        </w:rPr>
        <w:t>(</w:t>
      </w:r>
      <w:r w:rsidRPr="00D34C22">
        <w:rPr>
          <w:rFonts w:ascii="Times New Roman" w:eastAsia="Times New Roman" w:hAnsi="Times New Roman" w:cs="Times New Roman"/>
          <w:lang w:eastAsia="ar-SA"/>
        </w:rPr>
        <w:t xml:space="preserve">Dz. Ust. z 2002 r. Nr 101, poz. 926 z </w:t>
      </w:r>
      <w:proofErr w:type="spellStart"/>
      <w:r w:rsidRPr="00D34C22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D34C22">
        <w:rPr>
          <w:rFonts w:ascii="Times New Roman" w:eastAsia="Times New Roman" w:hAnsi="Times New Roman" w:cs="Times New Roman"/>
          <w:lang w:eastAsia="ar-SA"/>
        </w:rPr>
        <w:t>. zm.).</w:t>
      </w:r>
    </w:p>
    <w:p w:rsidR="00D34C22" w:rsidRPr="00D34C22" w:rsidRDefault="00D34C22" w:rsidP="00D34C22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 xml:space="preserve">Warunkiem uczestnictwa w wyjeździe jest całkowita i bezwzględna akceptacja powyższego Regulaminu. </w:t>
      </w:r>
    </w:p>
    <w:p w:rsidR="00D34C22" w:rsidRPr="00D34C22" w:rsidRDefault="00D34C22" w:rsidP="00D34C22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Organizator zastrzega sobie prawo do zmian w programie wyjazdu.</w:t>
      </w:r>
    </w:p>
    <w:p w:rsidR="006A3335" w:rsidRDefault="00D34C22" w:rsidP="006A3335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34C22">
        <w:rPr>
          <w:rFonts w:ascii="Times New Roman" w:eastAsia="Times New Roman" w:hAnsi="Times New Roman" w:cs="Times New Roman"/>
          <w:lang w:eastAsia="ar-SA"/>
        </w:rPr>
        <w:t>W sprawach nieuregulowanych w powyższym Regulaminie decyzje podejmuje główny koordynator wyjazdu studyjnego.</w:t>
      </w:r>
    </w:p>
    <w:p w:rsidR="00621CB8" w:rsidRPr="006A3335" w:rsidRDefault="00D34C22" w:rsidP="006A3335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6A3335">
        <w:rPr>
          <w:rFonts w:ascii="Times New Roman" w:eastAsia="Times New Roman" w:hAnsi="Times New Roman" w:cs="Times New Roman"/>
          <w:lang w:eastAsia="ar-SA"/>
        </w:rPr>
        <w:t xml:space="preserve"> W sprawach spornych decyduje organizator. W sprawach nieuregulowanych powyższym Regulaminem mają zastosowanie przepisy Kodeksu Cywilnego.</w:t>
      </w:r>
    </w:p>
    <w:sectPr w:rsidR="00621CB8" w:rsidRPr="006A3335" w:rsidSect="00EA6781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D9" w:rsidRDefault="00351BD9" w:rsidP="00CC3912">
      <w:pPr>
        <w:spacing w:after="0" w:line="240" w:lineRule="auto"/>
      </w:pPr>
      <w:r>
        <w:separator/>
      </w:r>
    </w:p>
  </w:endnote>
  <w:endnote w:type="continuationSeparator" w:id="0">
    <w:p w:rsidR="00351BD9" w:rsidRDefault="00351BD9" w:rsidP="00CC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D9" w:rsidRDefault="00351BD9" w:rsidP="00CC3912">
      <w:pPr>
        <w:spacing w:after="0" w:line="240" w:lineRule="auto"/>
      </w:pPr>
      <w:r>
        <w:separator/>
      </w:r>
    </w:p>
  </w:footnote>
  <w:footnote w:type="continuationSeparator" w:id="0">
    <w:p w:rsidR="00351BD9" w:rsidRDefault="00351BD9" w:rsidP="00CC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24" w:rsidRDefault="00897324">
    <w:pPr>
      <w:pStyle w:val="Nagwek"/>
    </w:pPr>
  </w:p>
  <w:p w:rsidR="00897324" w:rsidRDefault="008973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B7F"/>
    <w:multiLevelType w:val="hybridMultilevel"/>
    <w:tmpl w:val="A7EA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4D14"/>
    <w:multiLevelType w:val="hybridMultilevel"/>
    <w:tmpl w:val="F45AC65E"/>
    <w:lvl w:ilvl="0" w:tplc="56CE6D7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1167337"/>
    <w:multiLevelType w:val="hybridMultilevel"/>
    <w:tmpl w:val="9BFC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AC7"/>
    <w:multiLevelType w:val="hybridMultilevel"/>
    <w:tmpl w:val="312E27B0"/>
    <w:lvl w:ilvl="0" w:tplc="364A06E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47D7E7F"/>
    <w:multiLevelType w:val="hybridMultilevel"/>
    <w:tmpl w:val="E460CE86"/>
    <w:lvl w:ilvl="0" w:tplc="9756681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29235BFD"/>
    <w:multiLevelType w:val="hybridMultilevel"/>
    <w:tmpl w:val="680CF03E"/>
    <w:lvl w:ilvl="0" w:tplc="5AC808D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2BA10C05"/>
    <w:multiLevelType w:val="hybridMultilevel"/>
    <w:tmpl w:val="72A0CEE0"/>
    <w:lvl w:ilvl="0" w:tplc="28B2982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C4E645B"/>
    <w:multiLevelType w:val="hybridMultilevel"/>
    <w:tmpl w:val="136A2896"/>
    <w:lvl w:ilvl="0" w:tplc="01E40B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1F23FC2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D419F"/>
    <w:multiLevelType w:val="hybridMultilevel"/>
    <w:tmpl w:val="614275EA"/>
    <w:lvl w:ilvl="0" w:tplc="69B8310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E8443B"/>
    <w:multiLevelType w:val="hybridMultilevel"/>
    <w:tmpl w:val="3FF6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81C3F"/>
    <w:multiLevelType w:val="hybridMultilevel"/>
    <w:tmpl w:val="BC3CF0F2"/>
    <w:lvl w:ilvl="0" w:tplc="4F7A6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6288"/>
    <w:multiLevelType w:val="hybridMultilevel"/>
    <w:tmpl w:val="552615C4"/>
    <w:lvl w:ilvl="0" w:tplc="D756933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D4074F4"/>
    <w:multiLevelType w:val="hybridMultilevel"/>
    <w:tmpl w:val="6ADCEEE2"/>
    <w:lvl w:ilvl="0" w:tplc="10201CE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FA300B0"/>
    <w:multiLevelType w:val="hybridMultilevel"/>
    <w:tmpl w:val="4FCA72A2"/>
    <w:lvl w:ilvl="0" w:tplc="3B1AE81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2127C"/>
    <w:multiLevelType w:val="hybridMultilevel"/>
    <w:tmpl w:val="9B2C901E"/>
    <w:lvl w:ilvl="0" w:tplc="E92495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9675C"/>
    <w:multiLevelType w:val="hybridMultilevel"/>
    <w:tmpl w:val="5F44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2A5C"/>
    <w:multiLevelType w:val="hybridMultilevel"/>
    <w:tmpl w:val="2750A760"/>
    <w:lvl w:ilvl="0" w:tplc="27EE478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70776"/>
    <w:multiLevelType w:val="hybridMultilevel"/>
    <w:tmpl w:val="BC0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E7569"/>
    <w:multiLevelType w:val="hybridMultilevel"/>
    <w:tmpl w:val="6ECE68E8"/>
    <w:lvl w:ilvl="0" w:tplc="AE84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CC7302"/>
    <w:multiLevelType w:val="hybridMultilevel"/>
    <w:tmpl w:val="2200B3F0"/>
    <w:lvl w:ilvl="0" w:tplc="9C528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569CA"/>
    <w:multiLevelType w:val="hybridMultilevel"/>
    <w:tmpl w:val="6B8C5518"/>
    <w:lvl w:ilvl="0" w:tplc="16B43F1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E7E3108"/>
    <w:multiLevelType w:val="hybridMultilevel"/>
    <w:tmpl w:val="306AADC6"/>
    <w:lvl w:ilvl="0" w:tplc="28E09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1F0EB5"/>
    <w:multiLevelType w:val="hybridMultilevel"/>
    <w:tmpl w:val="D32C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40D1C"/>
    <w:multiLevelType w:val="hybridMultilevel"/>
    <w:tmpl w:val="FF60D00E"/>
    <w:lvl w:ilvl="0" w:tplc="D7F8DF6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034D6"/>
    <w:multiLevelType w:val="hybridMultilevel"/>
    <w:tmpl w:val="5A22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76836"/>
    <w:multiLevelType w:val="hybridMultilevel"/>
    <w:tmpl w:val="819CE5A4"/>
    <w:lvl w:ilvl="0" w:tplc="46B05FB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7C297DC5"/>
    <w:multiLevelType w:val="hybridMultilevel"/>
    <w:tmpl w:val="DC8C8E10"/>
    <w:lvl w:ilvl="0" w:tplc="98F6B2C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4"/>
  </w:num>
  <w:num w:numId="5">
    <w:abstractNumId w:val="4"/>
  </w:num>
  <w:num w:numId="6">
    <w:abstractNumId w:val="26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30"/>
  </w:num>
  <w:num w:numId="12">
    <w:abstractNumId w:val="18"/>
  </w:num>
  <w:num w:numId="13">
    <w:abstractNumId w:val="15"/>
  </w:num>
  <w:num w:numId="14">
    <w:abstractNumId w:val="24"/>
  </w:num>
  <w:num w:numId="15">
    <w:abstractNumId w:val="10"/>
  </w:num>
  <w:num w:numId="16">
    <w:abstractNumId w:val="23"/>
  </w:num>
  <w:num w:numId="17">
    <w:abstractNumId w:val="22"/>
  </w:num>
  <w:num w:numId="18">
    <w:abstractNumId w:val="0"/>
  </w:num>
  <w:num w:numId="19">
    <w:abstractNumId w:val="21"/>
  </w:num>
  <w:num w:numId="20">
    <w:abstractNumId w:val="8"/>
  </w:num>
  <w:num w:numId="21">
    <w:abstractNumId w:val="27"/>
  </w:num>
  <w:num w:numId="22">
    <w:abstractNumId w:val="20"/>
  </w:num>
  <w:num w:numId="23">
    <w:abstractNumId w:val="17"/>
  </w:num>
  <w:num w:numId="24">
    <w:abstractNumId w:val="11"/>
  </w:num>
  <w:num w:numId="25">
    <w:abstractNumId w:val="1"/>
  </w:num>
  <w:num w:numId="26">
    <w:abstractNumId w:val="19"/>
  </w:num>
  <w:num w:numId="27">
    <w:abstractNumId w:val="9"/>
  </w:num>
  <w:num w:numId="28">
    <w:abstractNumId w:val="12"/>
  </w:num>
  <w:num w:numId="29">
    <w:abstractNumId w:val="3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1720E"/>
    <w:rsid w:val="00017C46"/>
    <w:rsid w:val="00021478"/>
    <w:rsid w:val="000260FF"/>
    <w:rsid w:val="00035F28"/>
    <w:rsid w:val="00041671"/>
    <w:rsid w:val="00041C38"/>
    <w:rsid w:val="0004493D"/>
    <w:rsid w:val="000731CB"/>
    <w:rsid w:val="00076BEA"/>
    <w:rsid w:val="00076C29"/>
    <w:rsid w:val="00080097"/>
    <w:rsid w:val="000A78C1"/>
    <w:rsid w:val="000B482C"/>
    <w:rsid w:val="000D4A3B"/>
    <w:rsid w:val="000E0344"/>
    <w:rsid w:val="00115DC5"/>
    <w:rsid w:val="001447D9"/>
    <w:rsid w:val="00184023"/>
    <w:rsid w:val="00185A4C"/>
    <w:rsid w:val="001A4CE9"/>
    <w:rsid w:val="001B752C"/>
    <w:rsid w:val="001F280C"/>
    <w:rsid w:val="00210CF1"/>
    <w:rsid w:val="00214BB2"/>
    <w:rsid w:val="00230E83"/>
    <w:rsid w:val="002362A4"/>
    <w:rsid w:val="0023696B"/>
    <w:rsid w:val="00237CCA"/>
    <w:rsid w:val="00245D2D"/>
    <w:rsid w:val="00260721"/>
    <w:rsid w:val="0026313C"/>
    <w:rsid w:val="0027670E"/>
    <w:rsid w:val="00276DF1"/>
    <w:rsid w:val="00282A83"/>
    <w:rsid w:val="002839D5"/>
    <w:rsid w:val="002A4C6F"/>
    <w:rsid w:val="002A5D5D"/>
    <w:rsid w:val="002A629D"/>
    <w:rsid w:val="002C09D3"/>
    <w:rsid w:val="002C531E"/>
    <w:rsid w:val="002C5BCB"/>
    <w:rsid w:val="002D30E5"/>
    <w:rsid w:val="0030265E"/>
    <w:rsid w:val="00302CB8"/>
    <w:rsid w:val="00323EBB"/>
    <w:rsid w:val="0033219D"/>
    <w:rsid w:val="003327DA"/>
    <w:rsid w:val="00351BD9"/>
    <w:rsid w:val="00380983"/>
    <w:rsid w:val="003B446B"/>
    <w:rsid w:val="003D2E50"/>
    <w:rsid w:val="003F1955"/>
    <w:rsid w:val="004027C3"/>
    <w:rsid w:val="0040417C"/>
    <w:rsid w:val="00467B73"/>
    <w:rsid w:val="00476BF1"/>
    <w:rsid w:val="00493B9C"/>
    <w:rsid w:val="004940EF"/>
    <w:rsid w:val="004B3F02"/>
    <w:rsid w:val="004C09D1"/>
    <w:rsid w:val="004C0DBF"/>
    <w:rsid w:val="004C564B"/>
    <w:rsid w:val="004E12A6"/>
    <w:rsid w:val="004F1398"/>
    <w:rsid w:val="004F3087"/>
    <w:rsid w:val="005139F1"/>
    <w:rsid w:val="005267BC"/>
    <w:rsid w:val="00532AC7"/>
    <w:rsid w:val="005666B5"/>
    <w:rsid w:val="005843CB"/>
    <w:rsid w:val="0058723B"/>
    <w:rsid w:val="005A3EEB"/>
    <w:rsid w:val="005B244D"/>
    <w:rsid w:val="005B614D"/>
    <w:rsid w:val="005B744D"/>
    <w:rsid w:val="005C62A2"/>
    <w:rsid w:val="005D3963"/>
    <w:rsid w:val="005E4DED"/>
    <w:rsid w:val="005E6DA5"/>
    <w:rsid w:val="005F2ADC"/>
    <w:rsid w:val="00607381"/>
    <w:rsid w:val="0061412F"/>
    <w:rsid w:val="00621613"/>
    <w:rsid w:val="00621CB8"/>
    <w:rsid w:val="006238A5"/>
    <w:rsid w:val="006448D8"/>
    <w:rsid w:val="00662500"/>
    <w:rsid w:val="0069406A"/>
    <w:rsid w:val="006A07FF"/>
    <w:rsid w:val="006A3335"/>
    <w:rsid w:val="006A3571"/>
    <w:rsid w:val="006C1E62"/>
    <w:rsid w:val="006C2D53"/>
    <w:rsid w:val="006E28B6"/>
    <w:rsid w:val="006F3801"/>
    <w:rsid w:val="00711EC4"/>
    <w:rsid w:val="0072371A"/>
    <w:rsid w:val="0074011E"/>
    <w:rsid w:val="007663B1"/>
    <w:rsid w:val="00770A96"/>
    <w:rsid w:val="007807A9"/>
    <w:rsid w:val="00784BB8"/>
    <w:rsid w:val="007971FE"/>
    <w:rsid w:val="007A1BE5"/>
    <w:rsid w:val="007A755A"/>
    <w:rsid w:val="007F6F8C"/>
    <w:rsid w:val="007F72DE"/>
    <w:rsid w:val="00803603"/>
    <w:rsid w:val="00805CB3"/>
    <w:rsid w:val="0081678C"/>
    <w:rsid w:val="00826876"/>
    <w:rsid w:val="008374AF"/>
    <w:rsid w:val="008379BE"/>
    <w:rsid w:val="00841C82"/>
    <w:rsid w:val="00851D1B"/>
    <w:rsid w:val="00854EA8"/>
    <w:rsid w:val="00861A20"/>
    <w:rsid w:val="008629DE"/>
    <w:rsid w:val="00873A8E"/>
    <w:rsid w:val="008859DB"/>
    <w:rsid w:val="00893D58"/>
    <w:rsid w:val="00897324"/>
    <w:rsid w:val="008A31DB"/>
    <w:rsid w:val="008A6A13"/>
    <w:rsid w:val="008B3D24"/>
    <w:rsid w:val="008C134A"/>
    <w:rsid w:val="008D1956"/>
    <w:rsid w:val="008D40BA"/>
    <w:rsid w:val="008D4FAC"/>
    <w:rsid w:val="008E327E"/>
    <w:rsid w:val="00902683"/>
    <w:rsid w:val="00910C77"/>
    <w:rsid w:val="009113E8"/>
    <w:rsid w:val="00914174"/>
    <w:rsid w:val="00917D9D"/>
    <w:rsid w:val="009276B6"/>
    <w:rsid w:val="00935194"/>
    <w:rsid w:val="00940AA9"/>
    <w:rsid w:val="009412A0"/>
    <w:rsid w:val="00942123"/>
    <w:rsid w:val="009436B9"/>
    <w:rsid w:val="00953D45"/>
    <w:rsid w:val="00957C46"/>
    <w:rsid w:val="00961EED"/>
    <w:rsid w:val="009640AE"/>
    <w:rsid w:val="00971E78"/>
    <w:rsid w:val="00990CF7"/>
    <w:rsid w:val="009D704C"/>
    <w:rsid w:val="009E6263"/>
    <w:rsid w:val="009F2116"/>
    <w:rsid w:val="009F6590"/>
    <w:rsid w:val="00A03DA7"/>
    <w:rsid w:val="00A04089"/>
    <w:rsid w:val="00A1240B"/>
    <w:rsid w:val="00A2593C"/>
    <w:rsid w:val="00A304F2"/>
    <w:rsid w:val="00A347D6"/>
    <w:rsid w:val="00A402FC"/>
    <w:rsid w:val="00A46767"/>
    <w:rsid w:val="00A47CA5"/>
    <w:rsid w:val="00A64804"/>
    <w:rsid w:val="00A67CB6"/>
    <w:rsid w:val="00A73A56"/>
    <w:rsid w:val="00A73D3A"/>
    <w:rsid w:val="00A75B58"/>
    <w:rsid w:val="00A85027"/>
    <w:rsid w:val="00AC02D3"/>
    <w:rsid w:val="00AC1C97"/>
    <w:rsid w:val="00AF57E4"/>
    <w:rsid w:val="00B04124"/>
    <w:rsid w:val="00B11AF9"/>
    <w:rsid w:val="00B16390"/>
    <w:rsid w:val="00B23A14"/>
    <w:rsid w:val="00B24B98"/>
    <w:rsid w:val="00B261F2"/>
    <w:rsid w:val="00B53868"/>
    <w:rsid w:val="00B53CB6"/>
    <w:rsid w:val="00B549B1"/>
    <w:rsid w:val="00B555E1"/>
    <w:rsid w:val="00B7269C"/>
    <w:rsid w:val="00B85B11"/>
    <w:rsid w:val="00BA2207"/>
    <w:rsid w:val="00BA6F7D"/>
    <w:rsid w:val="00BB23D5"/>
    <w:rsid w:val="00BC194C"/>
    <w:rsid w:val="00BF3D46"/>
    <w:rsid w:val="00BF7FD2"/>
    <w:rsid w:val="00C03C98"/>
    <w:rsid w:val="00C05563"/>
    <w:rsid w:val="00C22AD7"/>
    <w:rsid w:val="00C356AD"/>
    <w:rsid w:val="00C51755"/>
    <w:rsid w:val="00C63F25"/>
    <w:rsid w:val="00C66C43"/>
    <w:rsid w:val="00C7584F"/>
    <w:rsid w:val="00C80D0B"/>
    <w:rsid w:val="00C832E6"/>
    <w:rsid w:val="00C86F04"/>
    <w:rsid w:val="00CA3641"/>
    <w:rsid w:val="00CB371C"/>
    <w:rsid w:val="00CC3912"/>
    <w:rsid w:val="00CD2124"/>
    <w:rsid w:val="00CD3D56"/>
    <w:rsid w:val="00CE24A4"/>
    <w:rsid w:val="00D11958"/>
    <w:rsid w:val="00D149FB"/>
    <w:rsid w:val="00D20F15"/>
    <w:rsid w:val="00D250F3"/>
    <w:rsid w:val="00D34C22"/>
    <w:rsid w:val="00D35BCC"/>
    <w:rsid w:val="00D36576"/>
    <w:rsid w:val="00D46245"/>
    <w:rsid w:val="00D5170B"/>
    <w:rsid w:val="00D7031B"/>
    <w:rsid w:val="00D71998"/>
    <w:rsid w:val="00D74AF1"/>
    <w:rsid w:val="00D86E1A"/>
    <w:rsid w:val="00D9635E"/>
    <w:rsid w:val="00DA26B5"/>
    <w:rsid w:val="00DC5E52"/>
    <w:rsid w:val="00DD5A41"/>
    <w:rsid w:val="00DD788A"/>
    <w:rsid w:val="00E270D7"/>
    <w:rsid w:val="00E41463"/>
    <w:rsid w:val="00E44DBA"/>
    <w:rsid w:val="00E47571"/>
    <w:rsid w:val="00E57CD6"/>
    <w:rsid w:val="00E6569F"/>
    <w:rsid w:val="00E72FB6"/>
    <w:rsid w:val="00E73C96"/>
    <w:rsid w:val="00EA6781"/>
    <w:rsid w:val="00EB3396"/>
    <w:rsid w:val="00EC54F7"/>
    <w:rsid w:val="00EC7A92"/>
    <w:rsid w:val="00F049B9"/>
    <w:rsid w:val="00F1210C"/>
    <w:rsid w:val="00F15239"/>
    <w:rsid w:val="00F16B1D"/>
    <w:rsid w:val="00F17E94"/>
    <w:rsid w:val="00F57067"/>
    <w:rsid w:val="00F84849"/>
    <w:rsid w:val="00F953FF"/>
    <w:rsid w:val="00FA3487"/>
    <w:rsid w:val="00FB1639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5A1B-7D86-4F52-9338-ED28E06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04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91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324"/>
  </w:style>
  <w:style w:type="character" w:styleId="Hipercze">
    <w:name w:val="Hyperlink"/>
    <w:basedOn w:val="Domylnaczcionkaakapitu"/>
    <w:uiPriority w:val="99"/>
    <w:unhideWhenUsed/>
    <w:rsid w:val="00621C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dolinanoteci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linanoteci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dolinanoteci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 Karolina</dc:creator>
  <cp:lastModifiedBy>Tatiana</cp:lastModifiedBy>
  <cp:revision>8</cp:revision>
  <cp:lastPrinted>2022-04-22T06:41:00Z</cp:lastPrinted>
  <dcterms:created xsi:type="dcterms:W3CDTF">2022-04-21T11:46:00Z</dcterms:created>
  <dcterms:modified xsi:type="dcterms:W3CDTF">2022-04-22T07:01:00Z</dcterms:modified>
</cp:coreProperties>
</file>