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0" w:rsidRDefault="00AA76A6" w:rsidP="00EA6781">
      <w:pPr>
        <w:pStyle w:val="Nagwek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0</wp:posOffset>
            </wp:positionV>
            <wp:extent cx="443865" cy="552450"/>
            <wp:effectExtent l="0" t="0" r="0" b="0"/>
            <wp:wrapTopAndBottom/>
            <wp:docPr id="8197" name="Obraz 6" descr="https://encrypted-tbn3.gstatic.com/images?q=tbn:ANd9GcRmoYkEHnk4jmAtaQLF1tTXu6cpzQ5SuDC4ap_234IxyaMmCCg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Obraz 6" descr="https://encrypted-tbn3.gstatic.com/images?q=tbn:ANd9GcRmoYkEHnk4jmAtaQLF1tTXu6cpzQ5SuDC4ap_234IxyaMmCCg89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6A6">
        <w:rPr>
          <w:noProof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0</wp:posOffset>
            </wp:positionV>
            <wp:extent cx="590550" cy="583565"/>
            <wp:effectExtent l="0" t="0" r="0" b="6985"/>
            <wp:wrapSquare wrapText="bothSides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7D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 wp14:anchorId="2071D252" wp14:editId="499E4B76">
            <wp:simplePos x="0" y="0"/>
            <wp:positionH relativeFrom="margin">
              <wp:posOffset>952500</wp:posOffset>
            </wp:positionH>
            <wp:positionV relativeFrom="paragraph">
              <wp:posOffset>-3810</wp:posOffset>
            </wp:positionV>
            <wp:extent cx="971550" cy="75479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7D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1255729D" wp14:editId="731AA050">
            <wp:simplePos x="0" y="0"/>
            <wp:positionH relativeFrom="column">
              <wp:posOffset>9029700</wp:posOffset>
            </wp:positionH>
            <wp:positionV relativeFrom="paragraph">
              <wp:posOffset>0</wp:posOffset>
            </wp:positionV>
            <wp:extent cx="1714500" cy="534035"/>
            <wp:effectExtent l="0" t="0" r="0" b="0"/>
            <wp:wrapSquare wrapText="bothSides"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79">
        <w:rPr>
          <w:noProof/>
          <w:lang w:eastAsia="pl-PL"/>
        </w:rPr>
        <w:t xml:space="preserve">                                                 </w:t>
      </w:r>
      <w:r w:rsidR="002919E9">
        <w:rPr>
          <w:noProof/>
          <w:lang w:eastAsia="pl-PL"/>
        </w:rPr>
        <w:t xml:space="preserve">      </w:t>
      </w:r>
      <w:r w:rsidR="00FD4C3D">
        <w:rPr>
          <w:noProof/>
          <w:lang w:eastAsia="pl-PL"/>
        </w:rPr>
        <w:t xml:space="preserve">        </w:t>
      </w:r>
      <w:r w:rsidR="00154F79"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421A73ED" wp14:editId="0BDE2F21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1209040" cy="79438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81" w:rsidRDefault="00EA6781" w:rsidP="00EA6781">
      <w:pPr>
        <w:pStyle w:val="Nagwek"/>
        <w:rPr>
          <w:rFonts w:ascii="Tahoma" w:hAnsi="Tahoma" w:cs="Tahoma"/>
          <w:sz w:val="20"/>
          <w:szCs w:val="20"/>
        </w:rPr>
      </w:pPr>
    </w:p>
    <w:p w:rsidR="00EA6781" w:rsidRDefault="00154F79" w:rsidP="00EA6781">
      <w:pPr>
        <w:pStyle w:val="Nagwe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p w:rsidR="00154F79" w:rsidRDefault="00EA6781" w:rsidP="00AA76A6">
      <w:pPr>
        <w:pStyle w:val="Nagwek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4F197D">
        <w:rPr>
          <w:rFonts w:ascii="Tahoma" w:hAnsi="Tahoma" w:cs="Tahoma"/>
        </w:rPr>
        <w:t>„Europejski Fundusz Rolny na rzecz Rozwoju Obszarów Wiejskich: Europa inwestująca w obszary wiejskie”.</w:t>
      </w:r>
      <w:r w:rsidR="00154F79">
        <w:rPr>
          <w:rFonts w:ascii="Tahoma" w:hAnsi="Tahoma" w:cs="Tahoma"/>
          <w:sz w:val="18"/>
          <w:szCs w:val="18"/>
        </w:rPr>
        <w:t xml:space="preserve">                                          </w:t>
      </w:r>
    </w:p>
    <w:p w:rsidR="002919E9" w:rsidRDefault="002919E9" w:rsidP="006A07FF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:rsidR="002919E9" w:rsidRDefault="002919E9" w:rsidP="006A07FF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:rsidR="00EA6781" w:rsidRPr="00EA6781" w:rsidRDefault="00EA6781" w:rsidP="006A07F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E25B9" w:rsidRPr="00306FE5" w:rsidRDefault="009D7A83" w:rsidP="00E72FB6">
      <w:pPr>
        <w:spacing w:after="0" w:line="360" w:lineRule="auto"/>
        <w:jc w:val="center"/>
        <w:rPr>
          <w:rFonts w:ascii="Tahoma" w:hAnsi="Tahoma" w:cs="Tahoma"/>
          <w:sz w:val="40"/>
          <w:szCs w:val="40"/>
        </w:rPr>
      </w:pPr>
      <w:r w:rsidRPr="00306FE5">
        <w:rPr>
          <w:rFonts w:ascii="Tahoma" w:hAnsi="Tahoma" w:cs="Tahoma"/>
          <w:b/>
          <w:sz w:val="40"/>
          <w:szCs w:val="40"/>
        </w:rPr>
        <w:t>Stowarzyszenie „Dolina Noteci”</w:t>
      </w:r>
      <w:r w:rsidRPr="00306FE5">
        <w:rPr>
          <w:rFonts w:ascii="Tahoma" w:hAnsi="Tahoma" w:cs="Tahoma"/>
          <w:sz w:val="40"/>
          <w:szCs w:val="40"/>
        </w:rPr>
        <w:t xml:space="preserve"> </w:t>
      </w:r>
      <w:r w:rsidR="00E43036">
        <w:rPr>
          <w:rFonts w:ascii="Tahoma" w:hAnsi="Tahoma" w:cs="Tahoma"/>
          <w:sz w:val="40"/>
          <w:szCs w:val="40"/>
        </w:rPr>
        <w:t xml:space="preserve">- </w:t>
      </w:r>
      <w:r w:rsidR="00C6705D">
        <w:rPr>
          <w:rFonts w:ascii="Tahoma" w:hAnsi="Tahoma" w:cs="Tahoma"/>
          <w:sz w:val="40"/>
          <w:szCs w:val="40"/>
        </w:rPr>
        <w:t xml:space="preserve">informuje, że </w:t>
      </w:r>
      <w:r w:rsidR="009F4BF7">
        <w:rPr>
          <w:rFonts w:ascii="Tahoma" w:hAnsi="Tahoma" w:cs="Tahoma"/>
          <w:sz w:val="40"/>
          <w:szCs w:val="40"/>
        </w:rPr>
        <w:t>zakończyła</w:t>
      </w:r>
      <w:r w:rsidR="00E43036">
        <w:rPr>
          <w:rFonts w:ascii="Tahoma" w:hAnsi="Tahoma" w:cs="Tahoma"/>
          <w:sz w:val="40"/>
          <w:szCs w:val="40"/>
        </w:rPr>
        <w:t xml:space="preserve"> się realizacja projektu grantowego w ramach poddziałania „Wsparcie na wdrażanie operacji w ramach strategii rozwoju lokalnego kierowanego przez społeczność” w ramach działania „Wsparcie dla rozwoju lokalnego w ramach inicjatywy LEADER objętego Programem w zakresie</w:t>
      </w:r>
      <w:r w:rsidR="003E25B9" w:rsidRPr="00306FE5">
        <w:rPr>
          <w:rFonts w:ascii="Tahoma" w:hAnsi="Tahoma" w:cs="Tahoma"/>
          <w:sz w:val="40"/>
          <w:szCs w:val="40"/>
        </w:rPr>
        <w:t>:</w:t>
      </w:r>
      <w:r w:rsidR="00E43036">
        <w:rPr>
          <w:rFonts w:ascii="Tahoma" w:hAnsi="Tahoma" w:cs="Tahoma"/>
          <w:sz w:val="40"/>
          <w:szCs w:val="40"/>
        </w:rPr>
        <w:t xml:space="preserve"> </w:t>
      </w:r>
    </w:p>
    <w:p w:rsidR="009D7A83" w:rsidRDefault="0083694E" w:rsidP="00E72FB6">
      <w:pPr>
        <w:spacing w:after="0" w:line="360" w:lineRule="auto"/>
        <w:jc w:val="center"/>
        <w:rPr>
          <w:rFonts w:ascii="Tahoma" w:hAnsi="Tahoma" w:cs="Tahoma"/>
          <w:b/>
          <w:color w:val="2C2B2B"/>
          <w:sz w:val="40"/>
          <w:szCs w:val="40"/>
          <w:shd w:val="clear" w:color="auto" w:fill="FFFFFF"/>
        </w:rPr>
      </w:pPr>
      <w:r w:rsidRPr="00306FE5">
        <w:rPr>
          <w:rFonts w:ascii="Tahoma" w:hAnsi="Tahoma" w:cs="Tahoma"/>
          <w:sz w:val="40"/>
          <w:szCs w:val="40"/>
        </w:rPr>
        <w:t xml:space="preserve"> </w:t>
      </w:r>
      <w:r w:rsidR="00D246E0" w:rsidRPr="00306FE5">
        <w:rPr>
          <w:rFonts w:ascii="Tahoma" w:hAnsi="Tahoma" w:cs="Tahoma"/>
          <w:b/>
          <w:color w:val="2C2B2B"/>
          <w:sz w:val="40"/>
          <w:szCs w:val="40"/>
          <w:shd w:val="clear" w:color="auto" w:fill="FFFFFF"/>
        </w:rPr>
        <w:t>“</w:t>
      </w:r>
      <w:r w:rsidR="005C772B">
        <w:rPr>
          <w:rFonts w:ascii="Tahoma" w:hAnsi="Tahoma" w:cs="Tahoma"/>
          <w:b/>
          <w:color w:val="2C2B2B"/>
          <w:sz w:val="40"/>
          <w:szCs w:val="40"/>
          <w:shd w:val="clear" w:color="auto" w:fill="FFFFFF"/>
        </w:rPr>
        <w:t>Rozwój ogólnodostępnej i niekomercyjnej infrastruktury turystycznej lub rekreacyjnej, lub kulturalnej,</w:t>
      </w:r>
      <w:r w:rsidR="00D246E0" w:rsidRPr="00306FE5">
        <w:rPr>
          <w:rFonts w:ascii="Tahoma" w:hAnsi="Tahoma" w:cs="Tahoma"/>
          <w:b/>
          <w:color w:val="2C2B2B"/>
          <w:sz w:val="40"/>
          <w:szCs w:val="40"/>
          <w:shd w:val="clear" w:color="auto" w:fill="FFFFFF"/>
        </w:rPr>
        <w:t>”</w:t>
      </w:r>
    </w:p>
    <w:p w:rsidR="00E43036" w:rsidRDefault="005C772B" w:rsidP="00E72FB6">
      <w:pPr>
        <w:spacing w:after="0" w:line="360" w:lineRule="auto"/>
        <w:jc w:val="center"/>
        <w:rPr>
          <w:rFonts w:ascii="Tahoma" w:hAnsi="Tahoma" w:cs="Tahoma"/>
          <w:b/>
          <w:color w:val="2C2B2B"/>
          <w:sz w:val="40"/>
          <w:szCs w:val="40"/>
          <w:shd w:val="clear" w:color="auto" w:fill="FFFFFF"/>
        </w:rPr>
      </w:pPr>
      <w:r w:rsidRPr="005C772B">
        <w:rPr>
          <w:rFonts w:ascii="Tahoma" w:hAnsi="Tahoma" w:cs="Tahoma"/>
          <w:color w:val="2C2B2B"/>
          <w:sz w:val="40"/>
          <w:szCs w:val="40"/>
          <w:shd w:val="clear" w:color="auto" w:fill="FFFFFF"/>
        </w:rPr>
        <w:t>realizując operację</w:t>
      </w:r>
      <w:r>
        <w:rPr>
          <w:rFonts w:ascii="Tahoma" w:hAnsi="Tahoma" w:cs="Tahoma"/>
          <w:color w:val="2C2B2B"/>
          <w:sz w:val="40"/>
          <w:szCs w:val="40"/>
          <w:shd w:val="clear" w:color="auto" w:fill="FFFFFF"/>
        </w:rPr>
        <w:t xml:space="preserve">: </w:t>
      </w:r>
      <w:r w:rsidRPr="005C772B">
        <w:rPr>
          <w:rFonts w:ascii="Tahoma" w:hAnsi="Tahoma" w:cs="Tahoma"/>
          <w:b/>
          <w:color w:val="2C2B2B"/>
          <w:sz w:val="40"/>
          <w:szCs w:val="40"/>
          <w:shd w:val="clear" w:color="auto" w:fill="FFFFFF"/>
        </w:rPr>
        <w:t>Budowa i modernizacja obiektów infrastruktury społeczno-kulturalnej i rekreacyjno-sportowej w celu poprawy jakości życia mieszkańców oraz rozwoju turystyki regionalnej</w:t>
      </w:r>
    </w:p>
    <w:p w:rsidR="00E43036" w:rsidRDefault="00E43036" w:rsidP="00E72FB6">
      <w:pPr>
        <w:spacing w:after="0" w:line="360" w:lineRule="auto"/>
        <w:jc w:val="center"/>
        <w:rPr>
          <w:rFonts w:ascii="Tahoma" w:hAnsi="Tahoma" w:cs="Tahoma"/>
          <w:color w:val="2C2B2B"/>
          <w:sz w:val="40"/>
          <w:szCs w:val="40"/>
          <w:shd w:val="clear" w:color="auto" w:fill="FFFFFF"/>
        </w:rPr>
      </w:pPr>
      <w:r>
        <w:rPr>
          <w:rFonts w:ascii="Tahoma" w:hAnsi="Tahoma" w:cs="Tahoma"/>
          <w:color w:val="2C2B2B"/>
          <w:sz w:val="40"/>
          <w:szCs w:val="40"/>
          <w:shd w:val="clear" w:color="auto" w:fill="FFFFFF"/>
        </w:rPr>
        <w:t>W wyniku realiza</w:t>
      </w:r>
      <w:r w:rsidR="009F4BF7">
        <w:rPr>
          <w:rFonts w:ascii="Tahoma" w:hAnsi="Tahoma" w:cs="Tahoma"/>
          <w:color w:val="2C2B2B"/>
          <w:sz w:val="40"/>
          <w:szCs w:val="40"/>
          <w:shd w:val="clear" w:color="auto" w:fill="FFFFFF"/>
        </w:rPr>
        <w:t>cji operacji osiągnięty został</w:t>
      </w:r>
      <w:r>
        <w:rPr>
          <w:rFonts w:ascii="Tahoma" w:hAnsi="Tahoma" w:cs="Tahoma"/>
          <w:color w:val="2C2B2B"/>
          <w:sz w:val="40"/>
          <w:szCs w:val="40"/>
          <w:shd w:val="clear" w:color="auto" w:fill="FFFFFF"/>
        </w:rPr>
        <w:t xml:space="preserve"> cel: </w:t>
      </w:r>
      <w:r w:rsidR="005C772B" w:rsidRPr="005C772B">
        <w:rPr>
          <w:rFonts w:ascii="Tahoma" w:hAnsi="Tahoma" w:cs="Tahoma"/>
          <w:b/>
          <w:color w:val="2C2B2B"/>
          <w:sz w:val="40"/>
          <w:szCs w:val="40"/>
          <w:u w:val="single"/>
          <w:shd w:val="clear" w:color="auto" w:fill="FFFFFF"/>
        </w:rPr>
        <w:t xml:space="preserve">Rozszerzenie strefy turystycznej poprzez nowe obiekty infrastruktury turystycznej i rekreacyjnej </w:t>
      </w:r>
      <w:r>
        <w:rPr>
          <w:rFonts w:ascii="Tahoma" w:hAnsi="Tahoma" w:cs="Tahoma"/>
          <w:color w:val="2C2B2B"/>
          <w:sz w:val="40"/>
          <w:szCs w:val="40"/>
          <w:shd w:val="clear" w:color="auto" w:fill="FFFFFF"/>
        </w:rPr>
        <w:t xml:space="preserve">poprzez wskaźnik: </w:t>
      </w:r>
      <w:r w:rsidR="005C772B">
        <w:rPr>
          <w:rFonts w:ascii="Tahoma" w:hAnsi="Tahoma" w:cs="Tahoma"/>
          <w:color w:val="2C2B2B"/>
          <w:sz w:val="40"/>
          <w:szCs w:val="40"/>
          <w:u w:val="single"/>
          <w:shd w:val="clear" w:color="auto" w:fill="FFFFFF"/>
        </w:rPr>
        <w:t>„Nowe lub przebudowane obiekty infrastruktury turystycznej i rekreacyjnej – 6szt</w:t>
      </w:r>
      <w:r>
        <w:rPr>
          <w:rFonts w:ascii="Tahoma" w:hAnsi="Tahoma" w:cs="Tahoma"/>
          <w:color w:val="2C2B2B"/>
          <w:sz w:val="40"/>
          <w:szCs w:val="40"/>
          <w:shd w:val="clear" w:color="auto" w:fill="FFFFFF"/>
        </w:rPr>
        <w:t xml:space="preserve"> </w:t>
      </w:r>
    </w:p>
    <w:p w:rsidR="007B612B" w:rsidRPr="00E43036" w:rsidRDefault="007B612B" w:rsidP="00E72FB6">
      <w:pPr>
        <w:spacing w:after="0" w:line="360" w:lineRule="auto"/>
        <w:jc w:val="center"/>
        <w:rPr>
          <w:rFonts w:ascii="Tahoma" w:hAnsi="Tahoma" w:cs="Tahoma"/>
          <w:i/>
          <w:sz w:val="40"/>
          <w:szCs w:val="40"/>
        </w:rPr>
      </w:pPr>
    </w:p>
    <w:p w:rsidR="002919E9" w:rsidRDefault="0083694E" w:rsidP="00E72FB6">
      <w:pPr>
        <w:spacing w:after="0" w:line="360" w:lineRule="auto"/>
        <w:jc w:val="center"/>
        <w:rPr>
          <w:rFonts w:ascii="Tahoma" w:hAnsi="Tahoma" w:cs="Tahoma"/>
          <w:sz w:val="40"/>
          <w:szCs w:val="40"/>
        </w:rPr>
      </w:pPr>
      <w:r w:rsidRPr="00306FE5">
        <w:rPr>
          <w:rFonts w:ascii="Tahoma" w:hAnsi="Tahoma" w:cs="Tahoma"/>
          <w:i/>
          <w:sz w:val="40"/>
          <w:szCs w:val="40"/>
        </w:rPr>
        <w:t xml:space="preserve"> </w:t>
      </w:r>
      <w:r w:rsidR="00EA6781" w:rsidRPr="00306FE5">
        <w:rPr>
          <w:rFonts w:ascii="Tahoma" w:hAnsi="Tahoma" w:cs="Tahoma"/>
          <w:sz w:val="40"/>
          <w:szCs w:val="40"/>
        </w:rPr>
        <w:t>Kwota kosztów kwalifikowa</w:t>
      </w:r>
      <w:r w:rsidR="00260721" w:rsidRPr="00306FE5">
        <w:rPr>
          <w:rFonts w:ascii="Tahoma" w:hAnsi="Tahoma" w:cs="Tahoma"/>
          <w:sz w:val="40"/>
          <w:szCs w:val="40"/>
        </w:rPr>
        <w:t>l</w:t>
      </w:r>
      <w:r w:rsidR="00EA6781" w:rsidRPr="00306FE5">
        <w:rPr>
          <w:rFonts w:ascii="Tahoma" w:hAnsi="Tahoma" w:cs="Tahoma"/>
          <w:sz w:val="40"/>
          <w:szCs w:val="40"/>
        </w:rPr>
        <w:t xml:space="preserve">nych: </w:t>
      </w:r>
      <w:r w:rsidR="009F4BF7">
        <w:rPr>
          <w:rFonts w:ascii="Tahoma" w:hAnsi="Tahoma" w:cs="Tahoma"/>
          <w:b/>
          <w:sz w:val="40"/>
          <w:szCs w:val="40"/>
        </w:rPr>
        <w:t>240 561</w:t>
      </w:r>
      <w:r w:rsidR="007B612B">
        <w:rPr>
          <w:rFonts w:ascii="Tahoma" w:hAnsi="Tahoma" w:cs="Tahoma"/>
          <w:b/>
          <w:sz w:val="40"/>
          <w:szCs w:val="40"/>
        </w:rPr>
        <w:t>,00</w:t>
      </w:r>
      <w:r w:rsidRPr="00306FE5">
        <w:rPr>
          <w:rFonts w:ascii="Tahoma" w:hAnsi="Tahoma" w:cs="Tahoma"/>
          <w:b/>
          <w:sz w:val="40"/>
          <w:szCs w:val="40"/>
        </w:rPr>
        <w:t xml:space="preserve"> zł</w:t>
      </w:r>
      <w:r w:rsidR="006A07FF" w:rsidRPr="00306FE5">
        <w:rPr>
          <w:rFonts w:ascii="Tahoma" w:hAnsi="Tahoma" w:cs="Tahoma"/>
          <w:b/>
          <w:sz w:val="40"/>
          <w:szCs w:val="40"/>
        </w:rPr>
        <w:t>.</w:t>
      </w:r>
      <w:r w:rsidR="00EA6781" w:rsidRPr="00306FE5">
        <w:rPr>
          <w:rFonts w:ascii="Tahoma" w:hAnsi="Tahoma" w:cs="Tahoma"/>
          <w:sz w:val="40"/>
          <w:szCs w:val="40"/>
        </w:rPr>
        <w:t xml:space="preserve"> </w:t>
      </w:r>
    </w:p>
    <w:p w:rsidR="007B612B" w:rsidRDefault="007B612B" w:rsidP="00E72FB6">
      <w:pPr>
        <w:spacing w:after="0" w:line="360" w:lineRule="auto"/>
        <w:jc w:val="center"/>
        <w:rPr>
          <w:rFonts w:ascii="Tahoma" w:hAnsi="Tahoma" w:cs="Tahoma"/>
          <w:sz w:val="40"/>
          <w:szCs w:val="40"/>
        </w:rPr>
      </w:pPr>
    </w:p>
    <w:p w:rsidR="007B612B" w:rsidRDefault="00C15EC7" w:rsidP="00E72FB6">
      <w:pPr>
        <w:spacing w:after="0" w:line="36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 ramach projektu zostały</w:t>
      </w:r>
      <w:bookmarkStart w:id="0" w:name="_GoBack"/>
      <w:bookmarkEnd w:id="0"/>
      <w:r w:rsidR="007B612B" w:rsidRPr="00B56148">
        <w:rPr>
          <w:rFonts w:ascii="Tahoma" w:hAnsi="Tahoma" w:cs="Tahoma"/>
          <w:sz w:val="36"/>
          <w:szCs w:val="36"/>
        </w:rPr>
        <w:t xml:space="preserve"> zrealizowane: a) </w:t>
      </w:r>
      <w:r w:rsidR="00B56148" w:rsidRPr="00B56148">
        <w:rPr>
          <w:rFonts w:ascii="Tahoma" w:hAnsi="Tahoma" w:cs="Tahoma"/>
          <w:sz w:val="36"/>
          <w:szCs w:val="36"/>
        </w:rPr>
        <w:t xml:space="preserve">Budowa placu zabaw w miejscowości </w:t>
      </w:r>
      <w:proofErr w:type="spellStart"/>
      <w:r w:rsidR="00B56148" w:rsidRPr="00B56148">
        <w:rPr>
          <w:rFonts w:ascii="Tahoma" w:hAnsi="Tahoma" w:cs="Tahoma"/>
          <w:sz w:val="36"/>
          <w:szCs w:val="36"/>
        </w:rPr>
        <w:t>Prosna</w:t>
      </w:r>
      <w:proofErr w:type="spellEnd"/>
      <w:r w:rsidR="007B612B" w:rsidRPr="00B56148">
        <w:rPr>
          <w:rFonts w:ascii="Tahoma" w:hAnsi="Tahoma" w:cs="Tahoma"/>
          <w:sz w:val="36"/>
          <w:szCs w:val="36"/>
        </w:rPr>
        <w:t xml:space="preserve">, b) </w:t>
      </w:r>
      <w:r w:rsidR="00B56148" w:rsidRPr="00B56148">
        <w:rPr>
          <w:rFonts w:ascii="Tahoma" w:hAnsi="Tahoma" w:cs="Tahoma"/>
          <w:sz w:val="36"/>
          <w:szCs w:val="36"/>
        </w:rPr>
        <w:t>Przebudowa ciągu pieszo-rowerowego przy Jeziorze Strzeleckim w Chodzieży</w:t>
      </w:r>
      <w:r w:rsidR="007B612B" w:rsidRPr="00B56148">
        <w:rPr>
          <w:rFonts w:ascii="Tahoma" w:hAnsi="Tahoma" w:cs="Tahoma"/>
          <w:sz w:val="36"/>
          <w:szCs w:val="36"/>
        </w:rPr>
        <w:t xml:space="preserve">, c) </w:t>
      </w:r>
      <w:r w:rsidR="00B56148" w:rsidRPr="00B56148">
        <w:rPr>
          <w:rFonts w:ascii="Tahoma" w:hAnsi="Tahoma" w:cs="Tahoma"/>
          <w:sz w:val="36"/>
          <w:szCs w:val="36"/>
        </w:rPr>
        <w:t>Montaż ogrodzenia panelowego obiektów sportowych nad Jeziorem Miejskim w Chodzieży</w:t>
      </w:r>
      <w:r w:rsidR="007B612B" w:rsidRPr="00B56148">
        <w:rPr>
          <w:rFonts w:ascii="Tahoma" w:hAnsi="Tahoma" w:cs="Tahoma"/>
          <w:sz w:val="36"/>
          <w:szCs w:val="36"/>
        </w:rPr>
        <w:t xml:space="preserve">, d) </w:t>
      </w:r>
      <w:r w:rsidR="00B56148" w:rsidRPr="00B56148">
        <w:rPr>
          <w:rFonts w:ascii="Tahoma" w:hAnsi="Tahoma" w:cs="Tahoma"/>
          <w:sz w:val="36"/>
          <w:szCs w:val="36"/>
        </w:rPr>
        <w:t>Zakup koszy na tereny rekreacyjno-turystyczne i sportowe</w:t>
      </w:r>
      <w:r w:rsidR="007B612B" w:rsidRPr="00B56148">
        <w:rPr>
          <w:rFonts w:ascii="Tahoma" w:hAnsi="Tahoma" w:cs="Tahoma"/>
          <w:sz w:val="36"/>
          <w:szCs w:val="36"/>
        </w:rPr>
        <w:t xml:space="preserve">, e) </w:t>
      </w:r>
      <w:r w:rsidR="00B56148" w:rsidRPr="00B56148">
        <w:rPr>
          <w:rFonts w:ascii="Tahoma" w:hAnsi="Tahoma" w:cs="Tahoma"/>
          <w:sz w:val="36"/>
          <w:szCs w:val="36"/>
        </w:rPr>
        <w:t>Budowa siłowni zewnętrznej w Heliodorowie</w:t>
      </w:r>
      <w:r w:rsidR="007B612B" w:rsidRPr="00B56148">
        <w:rPr>
          <w:rFonts w:ascii="Tahoma" w:hAnsi="Tahoma" w:cs="Tahoma"/>
          <w:sz w:val="36"/>
          <w:szCs w:val="36"/>
        </w:rPr>
        <w:t xml:space="preserve">, f) </w:t>
      </w:r>
      <w:r w:rsidR="00B56148" w:rsidRPr="00B56148">
        <w:rPr>
          <w:rFonts w:ascii="Tahoma" w:hAnsi="Tahoma" w:cs="Tahoma"/>
          <w:sz w:val="36"/>
          <w:szCs w:val="36"/>
        </w:rPr>
        <w:t>Montaż elementów siłowni terenowej oraz wykonanie nawierzchni trawiastej wraz z ogrodzeniem</w:t>
      </w:r>
      <w:r w:rsidR="007B612B" w:rsidRPr="00B56148">
        <w:rPr>
          <w:rFonts w:ascii="Tahoma" w:hAnsi="Tahoma" w:cs="Tahoma"/>
          <w:sz w:val="36"/>
          <w:szCs w:val="36"/>
        </w:rPr>
        <w:t xml:space="preserve">, </w:t>
      </w:r>
    </w:p>
    <w:p w:rsidR="00B56148" w:rsidRPr="00B56148" w:rsidRDefault="00B56148" w:rsidP="00E72FB6">
      <w:pPr>
        <w:spacing w:after="0" w:line="360" w:lineRule="auto"/>
        <w:jc w:val="center"/>
        <w:rPr>
          <w:rFonts w:ascii="Tahoma" w:hAnsi="Tahoma" w:cs="Tahoma"/>
          <w:sz w:val="36"/>
          <w:szCs w:val="36"/>
        </w:rPr>
      </w:pPr>
    </w:p>
    <w:p w:rsidR="00D96765" w:rsidRPr="00B56148" w:rsidRDefault="007B612B" w:rsidP="00E72FB6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  <w:r w:rsidRPr="00B56148">
        <w:rPr>
          <w:rFonts w:ascii="Tahoma" w:hAnsi="Tahoma" w:cs="Tahoma"/>
          <w:sz w:val="32"/>
          <w:szCs w:val="32"/>
        </w:rPr>
        <w:t>Instytucja Zarządzająca Programem Rozwoju Obszarów Wiejskich na lata 2014-2020 – Minister Rolnictwa i Rozwoju Wsi</w:t>
      </w:r>
    </w:p>
    <w:sectPr w:rsidR="00D96765" w:rsidRPr="00B56148" w:rsidSect="004F197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41671"/>
    <w:rsid w:val="00154F79"/>
    <w:rsid w:val="00260721"/>
    <w:rsid w:val="002919E9"/>
    <w:rsid w:val="002A4C6F"/>
    <w:rsid w:val="00306FE5"/>
    <w:rsid w:val="00380983"/>
    <w:rsid w:val="003E25B9"/>
    <w:rsid w:val="004224F1"/>
    <w:rsid w:val="004940EF"/>
    <w:rsid w:val="004E39DA"/>
    <w:rsid w:val="004F197D"/>
    <w:rsid w:val="00524C2E"/>
    <w:rsid w:val="005666B5"/>
    <w:rsid w:val="005B244D"/>
    <w:rsid w:val="005C772B"/>
    <w:rsid w:val="00616D09"/>
    <w:rsid w:val="00662500"/>
    <w:rsid w:val="006A07FF"/>
    <w:rsid w:val="006C1E62"/>
    <w:rsid w:val="007B612B"/>
    <w:rsid w:val="0083694E"/>
    <w:rsid w:val="009276B6"/>
    <w:rsid w:val="009436B9"/>
    <w:rsid w:val="009D7A83"/>
    <w:rsid w:val="009E7D9E"/>
    <w:rsid w:val="009F4BF7"/>
    <w:rsid w:val="00AA76A6"/>
    <w:rsid w:val="00B56148"/>
    <w:rsid w:val="00B85BB5"/>
    <w:rsid w:val="00BB23D5"/>
    <w:rsid w:val="00C15EC7"/>
    <w:rsid w:val="00C356AD"/>
    <w:rsid w:val="00C6705D"/>
    <w:rsid w:val="00D05DED"/>
    <w:rsid w:val="00D11958"/>
    <w:rsid w:val="00D246E0"/>
    <w:rsid w:val="00D71998"/>
    <w:rsid w:val="00D96765"/>
    <w:rsid w:val="00E43036"/>
    <w:rsid w:val="00E72FB6"/>
    <w:rsid w:val="00EA6781"/>
    <w:rsid w:val="00F010B9"/>
    <w:rsid w:val="00F53107"/>
    <w:rsid w:val="00FD4C3D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5A1B-7D86-4F52-9338-ED28E06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22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Kunicka Karolina</dc:creator>
  <cp:lastModifiedBy>Tatiana</cp:lastModifiedBy>
  <cp:revision>3</cp:revision>
  <cp:lastPrinted>2020-07-24T09:46:00Z</cp:lastPrinted>
  <dcterms:created xsi:type="dcterms:W3CDTF">2020-08-25T07:32:00Z</dcterms:created>
  <dcterms:modified xsi:type="dcterms:W3CDTF">2020-08-26T06:10:00Z</dcterms:modified>
</cp:coreProperties>
</file>