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95675" w:rsidRDefault="0040143D" w:rsidP="00FC6AA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Pr="00964796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96479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964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5675">
        <w:rPr>
          <w:rFonts w:ascii="Times New Roman" w:hAnsi="Times New Roman" w:cs="Times New Roman"/>
          <w:b/>
          <w:sz w:val="24"/>
          <w:szCs w:val="24"/>
        </w:rPr>
        <w:t xml:space="preserve">Budowa placów zabaw w miejscowościach Dziewoklucz, Grabówka, </w:t>
      </w:r>
    </w:p>
    <w:p w:rsidR="00FC6AA8" w:rsidRPr="00403E3A" w:rsidRDefault="00995675" w:rsidP="00FC6AA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Podstolice, Ostrówki i Wyszyny – Gmina Budzyń</w:t>
      </w:r>
    </w:p>
    <w:p w:rsidR="006D0FFB" w:rsidRPr="00403E3A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403E3A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843AA1">
        <w:rPr>
          <w:rFonts w:ascii="Times New Roman" w:hAnsi="Times New Roman" w:cs="Times New Roman"/>
          <w:sz w:val="24"/>
          <w:szCs w:val="24"/>
        </w:rPr>
        <w:t xml:space="preserve">  </w:t>
      </w:r>
      <w:r w:rsidR="00995675">
        <w:rPr>
          <w:rFonts w:ascii="Times New Roman" w:hAnsi="Times New Roman" w:cs="Times New Roman"/>
          <w:sz w:val="24"/>
          <w:szCs w:val="24"/>
        </w:rPr>
        <w:t>3</w:t>
      </w:r>
      <w:r w:rsidR="00FC6AA8">
        <w:rPr>
          <w:rFonts w:ascii="Times New Roman" w:hAnsi="Times New Roman" w:cs="Times New Roman"/>
          <w:sz w:val="24"/>
          <w:szCs w:val="24"/>
        </w:rPr>
        <w:t>/PI/</w:t>
      </w:r>
      <w:r w:rsidR="003D7E39">
        <w:rPr>
          <w:rFonts w:ascii="Times New Roman" w:hAnsi="Times New Roman" w:cs="Times New Roman"/>
          <w:sz w:val="24"/>
          <w:szCs w:val="24"/>
        </w:rPr>
        <w:t xml:space="preserve">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AF494E">
        <w:rPr>
          <w:rFonts w:ascii="Times New Roman" w:hAnsi="Times New Roman" w:cs="Times New Roman"/>
          <w:sz w:val="24"/>
          <w:szCs w:val="24"/>
        </w:rPr>
        <w:t>174 868,78</w:t>
      </w:r>
      <w:bookmarkStart w:id="0" w:name="_GoBack"/>
      <w:bookmarkEnd w:id="0"/>
      <w:r w:rsidR="006D0FFB">
        <w:rPr>
          <w:rFonts w:ascii="Times New Roman" w:hAnsi="Times New Roman" w:cs="Times New Roman"/>
          <w:sz w:val="24"/>
          <w:szCs w:val="24"/>
        </w:rPr>
        <w:t xml:space="preserve"> </w:t>
      </w:r>
      <w:r w:rsidR="003D7E39" w:rsidRPr="003D7E39">
        <w:rPr>
          <w:rFonts w:ascii="Times New Roman" w:hAnsi="Times New Roman" w:cs="Times New Roman"/>
          <w:sz w:val="24"/>
          <w:szCs w:val="24"/>
        </w:rPr>
        <w:t>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ogólny LSR:     Poprawienie jakości życia i stwarzanie warunków do dalszego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harmonijnego rozwoju lokalnego społeczności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Rozwój </w:t>
      </w:r>
      <w:r w:rsidRPr="000468CE">
        <w:rPr>
          <w:rFonts w:ascii="Times New Roman" w:hAnsi="Times New Roman" w:cs="Times New Roman"/>
        </w:rPr>
        <w:t>Infrastruktury społeczno-kulturalnej i rekreacyjno-sportowej</w:t>
      </w: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Nowe i przebudowane obiekty infrastruktury społeczno-kulturalnej i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rekreacyjno-sportowej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71B0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</w:t>
      </w:r>
      <w:r w:rsidR="00995675">
        <w:rPr>
          <w:rFonts w:ascii="Times New Roman" w:hAnsi="Times New Roman" w:cs="Times New Roman"/>
          <w:sz w:val="24"/>
          <w:szCs w:val="24"/>
        </w:rPr>
        <w:t xml:space="preserve"> na budowie placów w miejscowościach Dziewoklucz, Grabówka, Podstolice, Ostrówki i Wyszyny. </w:t>
      </w:r>
      <w:r w:rsidR="00B71B0E">
        <w:rPr>
          <w:rFonts w:ascii="Times New Roman" w:hAnsi="Times New Roman" w:cs="Times New Roman"/>
          <w:sz w:val="24"/>
          <w:szCs w:val="24"/>
        </w:rPr>
        <w:t xml:space="preserve">Place zabaw usytuowane są w miejscach ogólnodostępnych dla mieszkańców poszczególnych miejscowości w bezpośrednim sąsiedztwie świetlic wiejskich czy ośrodków kultury. Na poszczególnych placach zostały zamontowane urządzenia zabawowe, a w jednym elementy siłowni zewnętrznej. </w:t>
      </w:r>
    </w:p>
    <w:p w:rsidR="00995675" w:rsidRDefault="00995675" w:rsidP="0099567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3D7E39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901EE2" w:rsidP="006F0475">
      <w:pPr>
        <w:jc w:val="both"/>
      </w:pPr>
    </w:p>
    <w:p w:rsidR="00901EE2" w:rsidRDefault="00901EE2" w:rsidP="002C682E"/>
    <w:p w:rsidR="00901EE2" w:rsidRDefault="00901EE2" w:rsidP="002C682E"/>
    <w:p w:rsidR="00403E3A" w:rsidRPr="00B71B0E" w:rsidRDefault="00B71B0E" w:rsidP="002C682E">
      <w:pPr>
        <w:rPr>
          <w:sz w:val="24"/>
          <w:szCs w:val="24"/>
        </w:rPr>
      </w:pPr>
      <w:r w:rsidRPr="00B71B0E">
        <w:rPr>
          <w:sz w:val="24"/>
          <w:szCs w:val="24"/>
        </w:rPr>
        <w:lastRenderedPageBreak/>
        <w:t>Plac zabaw Dziewoklucz</w:t>
      </w:r>
    </w:p>
    <w:p w:rsidR="00B71B0E" w:rsidRDefault="00B71B0E" w:rsidP="002C682E">
      <w:r w:rsidRPr="00A10ECA">
        <w:rPr>
          <w:rFonts w:ascii="Calibri" w:hAnsi="Calibri" w:cs="Calibri"/>
          <w:b/>
          <w:noProof/>
          <w:sz w:val="24"/>
          <w:szCs w:val="24"/>
          <w:lang w:eastAsia="pl-PL"/>
        </w:rPr>
        <w:drawing>
          <wp:inline distT="0" distB="0" distL="0" distR="0">
            <wp:extent cx="4676905" cy="3314700"/>
            <wp:effectExtent l="0" t="0" r="9525" b="0"/>
            <wp:docPr id="4" name="Obraz 4" descr="IMG_20190206_12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0206_1213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91" cy="331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0E" w:rsidRDefault="00B71B0E" w:rsidP="002C682E"/>
    <w:p w:rsidR="00403E3A" w:rsidRPr="00B71B0E" w:rsidRDefault="00B71B0E" w:rsidP="002C682E">
      <w:pPr>
        <w:rPr>
          <w:sz w:val="24"/>
          <w:szCs w:val="24"/>
        </w:rPr>
      </w:pPr>
      <w:r w:rsidRPr="00B71B0E">
        <w:rPr>
          <w:sz w:val="24"/>
          <w:szCs w:val="24"/>
        </w:rPr>
        <w:t>Plac zabaw Podstolice</w:t>
      </w:r>
    </w:p>
    <w:p w:rsidR="00403E3A" w:rsidRDefault="00B71B0E" w:rsidP="002C682E">
      <w:r w:rsidRPr="00C7609B">
        <w:rPr>
          <w:rFonts w:ascii="Calibri" w:hAnsi="Calibri" w:cs="Calibri"/>
          <w:b/>
          <w:noProof/>
          <w:sz w:val="24"/>
          <w:szCs w:val="24"/>
          <w:lang w:eastAsia="pl-PL"/>
        </w:rPr>
        <w:drawing>
          <wp:inline distT="0" distB="0" distL="0" distR="0">
            <wp:extent cx="4772025" cy="3576251"/>
            <wp:effectExtent l="0" t="0" r="0" b="5715"/>
            <wp:docPr id="9" name="Obraz 9" descr="IMG_20190207_14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207_1447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81" cy="35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Pr="00B71B0E" w:rsidRDefault="00B71B0E" w:rsidP="002C682E">
      <w:pPr>
        <w:rPr>
          <w:sz w:val="24"/>
          <w:szCs w:val="24"/>
        </w:rPr>
      </w:pPr>
      <w:r w:rsidRPr="00B71B0E">
        <w:rPr>
          <w:sz w:val="24"/>
          <w:szCs w:val="24"/>
        </w:rPr>
        <w:lastRenderedPageBreak/>
        <w:t>Plac zabaw Grabówka</w:t>
      </w:r>
    </w:p>
    <w:p w:rsidR="00B71B0E" w:rsidRDefault="00B71B0E" w:rsidP="002C682E">
      <w:r w:rsidRPr="00B86485">
        <w:rPr>
          <w:rFonts w:ascii="Calibri" w:hAnsi="Calibri" w:cs="Calibri"/>
          <w:b/>
          <w:noProof/>
          <w:sz w:val="24"/>
          <w:szCs w:val="24"/>
          <w:lang w:eastAsia="pl-PL"/>
        </w:rPr>
        <w:drawing>
          <wp:inline distT="0" distB="0" distL="0" distR="0">
            <wp:extent cx="4581525" cy="3378999"/>
            <wp:effectExtent l="0" t="0" r="0" b="0"/>
            <wp:docPr id="10" name="Obraz 10" descr="IMG_20190206_12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206_1237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48" cy="338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0E" w:rsidRDefault="00B71B0E" w:rsidP="002C682E"/>
    <w:p w:rsidR="00B71B0E" w:rsidRPr="00B71B0E" w:rsidRDefault="00B71B0E" w:rsidP="002C682E">
      <w:pPr>
        <w:rPr>
          <w:sz w:val="24"/>
          <w:szCs w:val="24"/>
        </w:rPr>
      </w:pPr>
      <w:r w:rsidRPr="00B71B0E">
        <w:rPr>
          <w:sz w:val="24"/>
          <w:szCs w:val="24"/>
        </w:rPr>
        <w:t xml:space="preserve">Plac zabaw Ostrówki </w:t>
      </w:r>
    </w:p>
    <w:p w:rsidR="00B71B0E" w:rsidRDefault="00B71B0E" w:rsidP="002C682E">
      <w:r w:rsidRPr="00B86485">
        <w:rPr>
          <w:rFonts w:ascii="Calibri" w:hAnsi="Calibri" w:cs="Calibri"/>
          <w:b/>
          <w:noProof/>
          <w:sz w:val="28"/>
          <w:szCs w:val="28"/>
          <w:lang w:eastAsia="pl-PL"/>
        </w:rPr>
        <w:drawing>
          <wp:inline distT="0" distB="0" distL="0" distR="0">
            <wp:extent cx="4676775" cy="3505200"/>
            <wp:effectExtent l="0" t="0" r="9525" b="0"/>
            <wp:docPr id="11" name="Obraz 11" descr="IMG_20190206_12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206_1229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0E" w:rsidRPr="00B71B0E" w:rsidRDefault="00B71B0E" w:rsidP="002C682E">
      <w:pPr>
        <w:rPr>
          <w:sz w:val="24"/>
          <w:szCs w:val="24"/>
        </w:rPr>
      </w:pPr>
      <w:r w:rsidRPr="00B71B0E">
        <w:rPr>
          <w:sz w:val="24"/>
          <w:szCs w:val="24"/>
        </w:rPr>
        <w:lastRenderedPageBreak/>
        <w:t>Plac zabaw Wyszyny</w:t>
      </w:r>
    </w:p>
    <w:p w:rsidR="00B71B0E" w:rsidRPr="003D7E39" w:rsidRDefault="00B71B0E" w:rsidP="002C682E">
      <w:r w:rsidRPr="00B86485">
        <w:rPr>
          <w:rFonts w:ascii="Calibri" w:hAnsi="Calibri" w:cs="Calibri"/>
          <w:b/>
          <w:noProof/>
          <w:sz w:val="24"/>
          <w:szCs w:val="24"/>
          <w:lang w:eastAsia="pl-PL"/>
        </w:rPr>
        <w:drawing>
          <wp:inline distT="0" distB="0" distL="0" distR="0">
            <wp:extent cx="5514975" cy="3419475"/>
            <wp:effectExtent l="0" t="0" r="9525" b="9525"/>
            <wp:docPr id="12" name="Obraz 12" descr="IMG_20190206_12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206_124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B0E" w:rsidRPr="003D7E39" w:rsidSect="00B9628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4EC" w:rsidRDefault="00AE04EC" w:rsidP="00E23DC0">
      <w:pPr>
        <w:spacing w:after="0" w:line="240" w:lineRule="auto"/>
      </w:pPr>
      <w:r>
        <w:separator/>
      </w:r>
    </w:p>
  </w:endnote>
  <w:endnote w:type="continuationSeparator" w:id="0">
    <w:p w:rsidR="00AE04EC" w:rsidRDefault="00AE04EC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4EC" w:rsidRDefault="00AE04EC" w:rsidP="00E23DC0">
      <w:pPr>
        <w:spacing w:after="0" w:line="240" w:lineRule="auto"/>
      </w:pPr>
      <w:r>
        <w:separator/>
      </w:r>
    </w:p>
  </w:footnote>
  <w:footnote w:type="continuationSeparator" w:id="0">
    <w:p w:rsidR="00AE04EC" w:rsidRDefault="00AE04EC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51131"/>
    <w:rsid w:val="00072406"/>
    <w:rsid w:val="001116AF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03E3A"/>
    <w:rsid w:val="00411DC4"/>
    <w:rsid w:val="00430984"/>
    <w:rsid w:val="005031D5"/>
    <w:rsid w:val="005211D5"/>
    <w:rsid w:val="00524D0B"/>
    <w:rsid w:val="00557C58"/>
    <w:rsid w:val="006276A4"/>
    <w:rsid w:val="00660B8F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534C"/>
    <w:rsid w:val="00843AA1"/>
    <w:rsid w:val="0084594E"/>
    <w:rsid w:val="00901EE2"/>
    <w:rsid w:val="00916376"/>
    <w:rsid w:val="00921018"/>
    <w:rsid w:val="00964796"/>
    <w:rsid w:val="00971CB8"/>
    <w:rsid w:val="00995675"/>
    <w:rsid w:val="009F1693"/>
    <w:rsid w:val="009F50CB"/>
    <w:rsid w:val="00A3749D"/>
    <w:rsid w:val="00AE04EC"/>
    <w:rsid w:val="00AF4313"/>
    <w:rsid w:val="00AF494E"/>
    <w:rsid w:val="00B60238"/>
    <w:rsid w:val="00B63EDF"/>
    <w:rsid w:val="00B65732"/>
    <w:rsid w:val="00B71B0E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E3174"/>
    <w:rsid w:val="00DF7300"/>
    <w:rsid w:val="00E23DC0"/>
    <w:rsid w:val="00EB4278"/>
    <w:rsid w:val="00ED7F44"/>
    <w:rsid w:val="00F1161B"/>
    <w:rsid w:val="00F178DD"/>
    <w:rsid w:val="00F511F1"/>
    <w:rsid w:val="00F76AD0"/>
    <w:rsid w:val="00FC1A6D"/>
    <w:rsid w:val="00FC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11D8E-3D14-4D46-91A9-3C2E41510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166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3</cp:revision>
  <cp:lastPrinted>2018-03-14T12:32:00Z</cp:lastPrinted>
  <dcterms:created xsi:type="dcterms:W3CDTF">2020-06-05T10:25:00Z</dcterms:created>
  <dcterms:modified xsi:type="dcterms:W3CDTF">2020-06-05T10:34:00Z</dcterms:modified>
</cp:coreProperties>
</file>