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66773" w:rsidRDefault="0040143D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6773">
        <w:rPr>
          <w:rFonts w:ascii="Times New Roman" w:hAnsi="Times New Roman" w:cs="Times New Roman"/>
          <w:b/>
          <w:sz w:val="24"/>
          <w:szCs w:val="24"/>
        </w:rPr>
        <w:t>Budowa</w:t>
      </w:r>
      <w:r w:rsidR="006D0FFB" w:rsidRPr="006D0FFB">
        <w:rPr>
          <w:rFonts w:ascii="Times New Roman" w:hAnsi="Times New Roman" w:cs="Times New Roman"/>
          <w:b/>
          <w:sz w:val="24"/>
          <w:szCs w:val="24"/>
        </w:rPr>
        <w:t xml:space="preserve"> budynku </w:t>
      </w:r>
      <w:r w:rsidR="00866773">
        <w:rPr>
          <w:rFonts w:ascii="Times New Roman" w:hAnsi="Times New Roman" w:cs="Times New Roman"/>
          <w:b/>
          <w:sz w:val="24"/>
          <w:szCs w:val="24"/>
        </w:rPr>
        <w:t>handlowo- usługowego</w:t>
      </w:r>
      <w:r w:rsidR="006D0FFB">
        <w:rPr>
          <w:rFonts w:ascii="Times New Roman" w:hAnsi="Times New Roman" w:cs="Times New Roman"/>
          <w:b/>
          <w:sz w:val="24"/>
          <w:szCs w:val="24"/>
        </w:rPr>
        <w:t xml:space="preserve"> – Doradztwo Rolnicze</w:t>
      </w:r>
    </w:p>
    <w:p w:rsidR="006D0FFB" w:rsidRPr="00403E3A" w:rsidRDefault="00866773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6D0FFB">
        <w:rPr>
          <w:rFonts w:ascii="Times New Roman" w:hAnsi="Times New Roman" w:cs="Times New Roman"/>
          <w:b/>
          <w:sz w:val="24"/>
          <w:szCs w:val="24"/>
        </w:rPr>
        <w:t xml:space="preserve"> Eugeniusz Koczorowski</w:t>
      </w:r>
    </w:p>
    <w:p w:rsidR="0040143D" w:rsidRPr="00403E3A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866773">
        <w:rPr>
          <w:rFonts w:ascii="Times New Roman" w:hAnsi="Times New Roman" w:cs="Times New Roman"/>
          <w:sz w:val="24"/>
          <w:szCs w:val="24"/>
        </w:rPr>
        <w:t>1</w:t>
      </w:r>
      <w:r w:rsidR="00403E3A">
        <w:rPr>
          <w:rFonts w:ascii="Times New Roman" w:hAnsi="Times New Roman" w:cs="Times New Roman"/>
          <w:sz w:val="24"/>
          <w:szCs w:val="24"/>
        </w:rPr>
        <w:t>/PR</w:t>
      </w:r>
      <w:r w:rsidR="003D7E39">
        <w:rPr>
          <w:rFonts w:ascii="Times New Roman" w:hAnsi="Times New Roman" w:cs="Times New Roman"/>
          <w:sz w:val="24"/>
          <w:szCs w:val="24"/>
        </w:rPr>
        <w:t xml:space="preserve">/2016 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6D0FFB">
        <w:rPr>
          <w:rFonts w:ascii="Times New Roman" w:hAnsi="Times New Roman" w:cs="Times New Roman"/>
          <w:sz w:val="24"/>
          <w:szCs w:val="24"/>
        </w:rPr>
        <w:t xml:space="preserve">300.000 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Liczba zrealizowanych operacji polegających na </w:t>
      </w:r>
      <w:r w:rsidR="00403E3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rozwoju istniejącego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843AA1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314EBB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Operacja polegała na budowie budynku handlowo-usługowego w miejscowości Budzyń przeznaczonego na biuro firmy oraz na lokale przeznaczone pod wynajem. </w:t>
      </w:r>
    </w:p>
    <w:p w:rsidR="00314EBB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Beneficjent zatrudnił trzy osoby utrzymując etaty zastane. Poprzez realizację projektu rozszerzył profil działalności z doradztwa unijnego o rachunkowość, oraz kompleksową obsługę w szczególności grup producenckich i rolników indywidualnych. Dodatkowo działalność została rozszerzona o usługi turystyczne, gdyż w nowo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wybudowanym budynku piętro podzielono i przygotowano w nim trzy komfortowe studia pod wynajem. Turyści odwiedzający to miejsce mogą liczyć na fachową obsługę, komfortowe wyposażenie i prezentację oferty turystycznej zarówno pod względem ciekawych miejsc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 również zdrowych produktów żywnościowych. </w:t>
      </w:r>
    </w:p>
    <w:p w:rsidR="00314EBB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Dbając o środowisko naturalne zastosowano pompę ciepła, czyli rozwiązanie, które nie wymaga odprowadzania spalin. Kolejnym elementem, który ma wpływ w tym temacie są zamontowane na dachu kolektory słoneczne.</w:t>
      </w:r>
    </w:p>
    <w:p w:rsidR="00314EBB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Zaplanowane we wniosku dodatkowe profile działalności pozwoliły na uzyskanie wyrównania obrotu ze względu na sezonowość ww. rodzajów działalności gospodarczej.</w:t>
      </w:r>
    </w:p>
    <w:p w:rsidR="00314EBB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 oferuje usługi z zakresu: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>- przygotowywania oraz prowadzenia dokumentacji gospodarstw rolnych,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3A5F">
        <w:rPr>
          <w:rFonts w:ascii="Times New Roman" w:hAnsi="Times New Roman" w:cs="Times New Roman"/>
          <w:sz w:val="24"/>
          <w:szCs w:val="24"/>
        </w:rPr>
        <w:t>obsługi grup producenckich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B3A5F">
        <w:rPr>
          <w:rFonts w:ascii="Times New Roman" w:hAnsi="Times New Roman" w:cs="Times New Roman"/>
          <w:sz w:val="24"/>
          <w:szCs w:val="24"/>
        </w:rPr>
        <w:t>- projektowania budynków inwentarskich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>- obsługi wniosków w ramach PROW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>- rachunkowości gospodarstw rolnych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>- finansowania inwestycji w rolnictwie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>- dopłat obszarowych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>- raportów oddziaływania na środowisko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 xml:space="preserve">- poradnictwa chemicznego </w:t>
      </w:r>
    </w:p>
    <w:p w:rsidR="00314EBB" w:rsidRPr="004B3A5F" w:rsidRDefault="00314EBB" w:rsidP="00314EBB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>- modernizacji gospodarstw rolnych</w:t>
      </w:r>
    </w:p>
    <w:p w:rsidR="00314EBB" w:rsidRDefault="00314EBB" w:rsidP="00314EB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B3A5F">
        <w:rPr>
          <w:rFonts w:ascii="Times New Roman" w:hAnsi="Times New Roman" w:cs="Times New Roman"/>
          <w:sz w:val="24"/>
          <w:szCs w:val="24"/>
        </w:rPr>
        <w:t>- programów rolno- środowiskowych</w:t>
      </w: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3D7E39" w:rsidRDefault="006D0FFB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4" name="Obraz 1" descr="Obraz może zawierać: niebo, drzewo, dom, chmura, roślina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niebo, drzewo, dom, chmura, roślina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43D" w:rsidRPr="003D7E39" w:rsidRDefault="006F0475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00639" cy="3400425"/>
            <wp:effectExtent l="19050" t="0" r="4761" b="0"/>
            <wp:docPr id="18" name="Obraz 13" descr="C:\Users\Tania\Desktop\LGD\ZDJĘCIA PROJEKTÓW\2016\ROZWIJANIE\EUGENIUSZ KOCZOROWSKI\66712954_2322531821195476_3532739875180642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ia\Desktop\LGD\ZDJĘCIA PROJEKTÓW\2016\ROZWIJANIE\EUGENIUSZ KOCZOROWSKI\66712954_2322531821195476_353273987518064230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09" cy="340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00638" cy="3400425"/>
            <wp:effectExtent l="19050" t="0" r="4762" b="0"/>
            <wp:docPr id="16" name="Obraz 11" descr="C:\Users\Tania\Desktop\LGD\ZDJĘCIA PROJEKTÓW\2016\ROZWIJANIE\EUGENIUSZ KOCZOROWSKI\67148778_2322532007862124_6496334461234315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ia\Desktop\LGD\ZDJĘCIA PROJEKTÓW\2016\ROZWIJANIE\EUGENIUSZ KOCZOROWSKI\67148778_2322532007862124_649633446123431526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87" cy="34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19600" cy="6629400"/>
            <wp:effectExtent l="19050" t="0" r="0" b="0"/>
            <wp:docPr id="15" name="Obraz 10" descr="C:\Users\Tania\Desktop\LGD\ZDJĘCIA PROJEKTÓW\2016\ROZWIJANIE\EUGENIUSZ KOCZOROWSKI\66872773_2322531721195486_3854070993051975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ia\Desktop\LGD\ZDJĘCIA PROJEKTÓW\2016\ROZWIJANIE\EUGENIUSZ KOCZOROWSKI\66872773_2322531721195486_38540709930519756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14977" cy="3676650"/>
            <wp:effectExtent l="19050" t="0" r="9523" b="0"/>
            <wp:docPr id="14" name="Obraz 9" descr="C:\Users\Tania\Desktop\LGD\ZDJĘCIA PROJEKTÓW\2016\ROZWIJANIE\EUGENIUSZ KOCZOROWSKI\66793984_2322531917862133_25507256247716413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ia\Desktop\LGD\ZDJĘCIA PROJEKTÓW\2016\ROZWIJANIE\EUGENIUSZ KOCZOROWSKI\66793984_2322531917862133_2550725624771641344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03" cy="36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47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29261" cy="3686175"/>
            <wp:effectExtent l="19050" t="0" r="0" b="0"/>
            <wp:docPr id="29" name="Obraz 22" descr="C:\Users\Tania\Desktop\LGD\ZDJĘCIA PROJEKTÓW\2016\ROZWIJANIE\EUGENIUSZ KOCZOROWSKI\67434241_2322532104528781_4427406512402464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nia\Desktop\LGD\ZDJĘCIA PROJEKTÓW\2016\ROZWIJANIE\EUGENIUSZ KOCZOROWSKI\67434241_2322532104528781_442740651240246476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98" cy="369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10150" cy="7515225"/>
            <wp:effectExtent l="19050" t="0" r="0" b="0"/>
            <wp:docPr id="13" name="Obraz 8" descr="C:\Users\Tania\Desktop\LGD\ZDJĘCIA PROJEKTÓW\2016\ROZWIJANIE\EUGENIUSZ KOCZOROWSKI\66755708_2322532291195429_5651880329619701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ia\Desktop\LGD\ZDJĘCIA PROJEKTÓW\2016\ROZWIJANIE\EUGENIUSZ KOCZOROWSKI\66755708_2322532291195429_565188032961970176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403E3A" w:rsidRPr="003D7E39" w:rsidRDefault="006F0475" w:rsidP="00314EBB">
      <w:pPr>
        <w:jc w:val="both"/>
      </w:pP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4781550" cy="7172325"/>
            <wp:effectExtent l="19050" t="0" r="0" b="0"/>
            <wp:docPr id="26" name="Obraz 21" descr="C:\Users\Tania\Desktop\LGD\ZDJĘCIA PROJEKTÓW\2016\ROZWIJANIE\EUGENIUSZ KOCZOROWSKI\67430480_2322532184528773_4974831507668467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nia\Desktop\LGD\ZDJĘCIA PROJEKTÓW\2016\ROZWIJANIE\EUGENIUSZ KOCZOROWSKI\67430480_2322532184528773_497483150766846771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500688" cy="3667125"/>
            <wp:effectExtent l="19050" t="0" r="4762" b="0"/>
            <wp:docPr id="24" name="Obraz 19" descr="C:\Users\Tania\Desktop\LGD\ZDJĘCIA PROJEKTÓW\2016\ROZWIJANIE\EUGENIUSZ KOCZOROWSKI\67368816_2322531684528823_7952817455389212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nia\Desktop\LGD\ZDJĘCIA PROJEKTÓW\2016\ROZWIJANIE\EUGENIUSZ KOCZOROWSKI\67368816_2322531684528823_7952817455389212672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60" cy="367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475"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448300" cy="3632200"/>
            <wp:effectExtent l="19050" t="0" r="0" b="0"/>
            <wp:docPr id="28" name="Obraz 17" descr="C:\Users\Tania\Desktop\LGD\ZDJĘCIA PROJEKTÓW\2016\ROZWIJANIE\EUGENIUSZ KOCZOROWSKI\67241325_2322531694528822_7148589351813775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ia\Desktop\LGD\ZDJĘCIA PROJEKTÓW\2016\ROZWIJANIE\EUGENIUSZ KOCZOROWSKI\67241325_2322531694528822_7148589351813775360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64" cy="363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003800" cy="7505700"/>
            <wp:effectExtent l="19050" t="0" r="6350" b="0"/>
            <wp:docPr id="23" name="Obraz 18" descr="C:\Users\Tania\Desktop\LGD\ZDJĘCIA PROJEKTÓW\2016\ROZWIJANIE\EUGENIUSZ KOCZOROWSKI\67303472_2322531847862140_737556895454409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nia\Desktop\LGD\ZDJĘCIA PROJEKTÓW\2016\ROZWIJANIE\EUGENIUSZ KOCZOROWSKI\67303472_2322531847862140_737556895454409523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6096000" cy="9144000"/>
            <wp:effectExtent l="19050" t="0" r="0" b="0"/>
            <wp:docPr id="21" name="Obraz 16" descr="C:\Users\Tania\Desktop\LGD\ZDJĘCIA PROJEKTÓW\2016\ROZWIJANIE\EUGENIUSZ KOCZOROWSKI\67237832_2322531944528797_404919653274484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nia\Desktop\LGD\ZDJĘCIA PROJEKTÓW\2016\ROZWIJANIE\EUGENIUSZ KOCZOROWSKI\67237832_2322531944528797_404919653274484736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667375" cy="3778250"/>
            <wp:effectExtent l="19050" t="0" r="9525" b="0"/>
            <wp:docPr id="20" name="Obraz 15" descr="C:\Users\Tania\Desktop\LGD\ZDJĘCIA PROJEKTÓW\2016\ROZWIJANIE\EUGENIUSZ KOCZOROWSKI\67173915_2322531854528806_7189292099747971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ia\Desktop\LGD\ZDJĘCIA PROJEKTÓW\2016\ROZWIJANIE\EUGENIUSZ KOCZOROWSKI\67173915_2322531854528806_7189292099747971072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32" cy="377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629275" cy="3752850"/>
            <wp:effectExtent l="19050" t="0" r="0" b="0"/>
            <wp:docPr id="19" name="Obraz 14" descr="C:\Users\Tania\Desktop\LGD\ZDJĘCIA PROJEKTÓW\2016\ROZWIJANIE\EUGENIUSZ KOCZOROWSKI\67601540_2322531904528801_243413092497620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nia\Desktop\LGD\ZDJĘCIA PROJEKTÓW\2016\ROZWIJANIE\EUGENIUSZ KOCZOROWSKI\67601540_2322531904528801_243413092497620992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82" cy="37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E3A" w:rsidRPr="003D7E39" w:rsidSect="00B96289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0C7" w:rsidRDefault="002920C7" w:rsidP="00E23DC0">
      <w:pPr>
        <w:spacing w:after="0" w:line="240" w:lineRule="auto"/>
      </w:pPr>
      <w:r>
        <w:separator/>
      </w:r>
    </w:p>
  </w:endnote>
  <w:endnote w:type="continuationSeparator" w:id="0">
    <w:p w:rsidR="002920C7" w:rsidRDefault="002920C7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0C7" w:rsidRDefault="002920C7" w:rsidP="00E23DC0">
      <w:pPr>
        <w:spacing w:after="0" w:line="240" w:lineRule="auto"/>
      </w:pPr>
      <w:r>
        <w:separator/>
      </w:r>
    </w:p>
  </w:footnote>
  <w:footnote w:type="continuationSeparator" w:id="0">
    <w:p w:rsidR="002920C7" w:rsidRDefault="002920C7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920C7"/>
    <w:rsid w:val="002B2FF8"/>
    <w:rsid w:val="002B6F3B"/>
    <w:rsid w:val="002B74F8"/>
    <w:rsid w:val="002C682E"/>
    <w:rsid w:val="00314EBB"/>
    <w:rsid w:val="00344FFA"/>
    <w:rsid w:val="003D7E39"/>
    <w:rsid w:val="0040143D"/>
    <w:rsid w:val="00403E3A"/>
    <w:rsid w:val="00411DC4"/>
    <w:rsid w:val="00430984"/>
    <w:rsid w:val="005031D5"/>
    <w:rsid w:val="005211D5"/>
    <w:rsid w:val="00524D0B"/>
    <w:rsid w:val="00557C58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866773"/>
    <w:rsid w:val="00901EE2"/>
    <w:rsid w:val="00921018"/>
    <w:rsid w:val="00964796"/>
    <w:rsid w:val="00971CB8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E3174"/>
    <w:rsid w:val="00DF7300"/>
    <w:rsid w:val="00E23DC0"/>
    <w:rsid w:val="00EB4278"/>
    <w:rsid w:val="00ED7F44"/>
    <w:rsid w:val="00F1161B"/>
    <w:rsid w:val="00F178DD"/>
    <w:rsid w:val="00F17A07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BEA93-A7AA-4CAD-A77C-21C6DF6C3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296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7</cp:revision>
  <cp:lastPrinted>2018-03-14T12:32:00Z</cp:lastPrinted>
  <dcterms:created xsi:type="dcterms:W3CDTF">2020-05-13T10:39:00Z</dcterms:created>
  <dcterms:modified xsi:type="dcterms:W3CDTF">2020-06-05T06:36:00Z</dcterms:modified>
</cp:coreProperties>
</file>