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1D62" w:rsidRPr="00644EA3" w:rsidRDefault="00891D62" w:rsidP="00891D62">
      <w:pPr>
        <w:tabs>
          <w:tab w:val="left" w:pos="708"/>
        </w:tabs>
        <w:suppressAutoHyphens/>
        <w:jc w:val="both"/>
        <w:rPr>
          <w:rFonts w:ascii="Times New Roman" w:hAnsi="Times New Roman"/>
          <w:sz w:val="24"/>
          <w:szCs w:val="24"/>
          <w:lang w:eastAsia="zh-CN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4561DC51" wp14:editId="564DE9A3">
            <wp:extent cx="806495" cy="540000"/>
            <wp:effectExtent l="0" t="0" r="0" b="0"/>
            <wp:docPr id="1" name="Picture" descr="Opis: 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Opis: A description...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495" cy="5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  <w:lang w:eastAsia="zh-CN"/>
        </w:rPr>
        <w:t xml:space="preserve">                     </w:t>
      </w:r>
      <w:r w:rsidRPr="00644EA3">
        <w:rPr>
          <w:rFonts w:ascii="Times New Roman" w:hAnsi="Times New Roman"/>
          <w:sz w:val="24"/>
          <w:szCs w:val="24"/>
          <w:lang w:eastAsia="zh-CN"/>
        </w:rPr>
        <w:t xml:space="preserve">     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60906BB" wp14:editId="2353F8B8">
            <wp:extent cx="547104" cy="540000"/>
            <wp:effectExtent l="0" t="0" r="5715" b="0"/>
            <wp:docPr id="2" name="Obraz 2" descr="Opis: 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pis: A description...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04" cy="5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  <w:lang w:eastAsia="zh-CN"/>
        </w:rPr>
        <w:t xml:space="preserve">                         </w:t>
      </w:r>
      <w:r w:rsidRPr="00644EA3">
        <w:rPr>
          <w:rFonts w:ascii="Times New Roman" w:hAnsi="Times New Roman"/>
          <w:sz w:val="24"/>
          <w:szCs w:val="24"/>
          <w:lang w:eastAsia="zh-CN"/>
        </w:rPr>
        <w:t xml:space="preserve"> 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7797AF1" wp14:editId="3A6E500F">
            <wp:extent cx="540000" cy="540000"/>
            <wp:effectExtent l="0" t="0" r="0" b="0"/>
            <wp:docPr id="3" name="Obraz 3" descr="Opis: 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pis: A description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" cy="5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  <w:lang w:eastAsia="zh-CN"/>
        </w:rPr>
        <w:t xml:space="preserve">             </w:t>
      </w:r>
      <w:r w:rsidRPr="00644EA3">
        <w:rPr>
          <w:rFonts w:ascii="Times New Roman" w:hAnsi="Times New Roman"/>
          <w:sz w:val="24"/>
          <w:szCs w:val="24"/>
          <w:lang w:eastAsia="zh-CN"/>
        </w:rPr>
        <w:t xml:space="preserve"> </w:t>
      </w:r>
      <w:r>
        <w:rPr>
          <w:rFonts w:ascii="Times New Roman" w:hAnsi="Times New Roman"/>
          <w:sz w:val="24"/>
          <w:szCs w:val="24"/>
          <w:lang w:eastAsia="zh-CN"/>
        </w:rPr>
        <w:t xml:space="preserve">  </w:t>
      </w:r>
      <w:r w:rsidRPr="00644EA3">
        <w:rPr>
          <w:rFonts w:ascii="Times New Roman" w:hAnsi="Times New Roman"/>
          <w:sz w:val="24"/>
          <w:szCs w:val="24"/>
          <w:lang w:eastAsia="zh-CN"/>
        </w:rPr>
        <w:t xml:space="preserve">     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3502277E" wp14:editId="2EB1D0A9">
            <wp:extent cx="938250" cy="540000"/>
            <wp:effectExtent l="0" t="0" r="0" b="0"/>
            <wp:docPr id="4" name="Obraz 4" descr="Opis: 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pis: A description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250" cy="5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D62" w:rsidRPr="008C725A" w:rsidRDefault="00891D62" w:rsidP="00891D62">
      <w:pPr>
        <w:tabs>
          <w:tab w:val="left" w:pos="708"/>
        </w:tabs>
        <w:suppressAutoHyphens/>
        <w:spacing w:after="0" w:line="100" w:lineRule="atLeast"/>
        <w:jc w:val="both"/>
        <w:rPr>
          <w:rFonts w:ascii="Times New Roman" w:hAnsi="Times New Roman"/>
          <w:sz w:val="24"/>
          <w:szCs w:val="24"/>
          <w:lang w:eastAsia="zh-CN"/>
        </w:rPr>
      </w:pPr>
      <w:r w:rsidRPr="00644EA3">
        <w:rPr>
          <w:rFonts w:ascii="Arial" w:hAnsi="Arial" w:cs="Arial"/>
          <w:sz w:val="24"/>
          <w:szCs w:val="24"/>
        </w:rPr>
        <w:t>¯¯¯¯¯¯¯¯¯¯¯¯¯¯¯¯¯¯¯¯¯¯¯¯¯¯¯¯¯¯¯¯¯¯¯¯¯¯</w:t>
      </w:r>
      <w:r>
        <w:rPr>
          <w:rFonts w:ascii="Arial" w:hAnsi="Arial" w:cs="Arial"/>
          <w:sz w:val="24"/>
          <w:szCs w:val="24"/>
        </w:rPr>
        <w:t>¯¯</w:t>
      </w:r>
      <w:r w:rsidRPr="00644EA3">
        <w:rPr>
          <w:rFonts w:ascii="Arial" w:hAnsi="Arial" w:cs="Arial"/>
          <w:sz w:val="24"/>
          <w:szCs w:val="24"/>
        </w:rPr>
        <w:t>¯</w:t>
      </w:r>
      <w:r>
        <w:rPr>
          <w:rFonts w:ascii="Arial" w:hAnsi="Arial" w:cs="Arial"/>
          <w:sz w:val="24"/>
          <w:szCs w:val="24"/>
        </w:rPr>
        <w:t>¯¯¯¯¯¯¯¯¯¯¯¯¯¯¯¯¯¯¯¯¯¯¯¯¯¯¯</w:t>
      </w:r>
    </w:p>
    <w:p w:rsidR="009A3FA9" w:rsidRDefault="009A3FA9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9A3FA9" w:rsidRDefault="009A3FA9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B21C8F" w:rsidRDefault="00B21C8F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  <w:r w:rsidRPr="00906267">
        <w:rPr>
          <w:rFonts w:ascii="Bookman Old Style" w:hAnsi="Bookman Old Style" w:cs="Times New Roman"/>
          <w:sz w:val="24"/>
          <w:szCs w:val="24"/>
        </w:rPr>
        <w:t>Tytuł operacji:</w:t>
      </w:r>
    </w:p>
    <w:p w:rsidR="00FC3893" w:rsidRDefault="00FC3893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FF4F55" w:rsidRPr="00FC3893" w:rsidRDefault="006B3C90" w:rsidP="00E935E2">
      <w:pPr>
        <w:pStyle w:val="Bezodstpw"/>
        <w:jc w:val="center"/>
        <w:rPr>
          <w:rFonts w:ascii="Bookman Old Style" w:hAnsi="Bookman Old Style" w:cs="Times New Roman"/>
          <w:b/>
          <w:sz w:val="24"/>
          <w:szCs w:val="24"/>
        </w:rPr>
      </w:pPr>
      <w:r>
        <w:rPr>
          <w:rFonts w:ascii="Bookman Old Style" w:hAnsi="Bookman Old Style" w:cs="Times New Roman"/>
          <w:b/>
          <w:sz w:val="24"/>
          <w:szCs w:val="24"/>
        </w:rPr>
        <w:t>Rozbudowa i przebudowa Gminnego Ośrodka Kultury w Budzyniu – przebudowa Sali widowiskowej z robotami towarzyszącymi.</w:t>
      </w:r>
    </w:p>
    <w:p w:rsidR="00F00ED8" w:rsidRDefault="00F00ED8" w:rsidP="001F6FBD">
      <w:pPr>
        <w:pStyle w:val="Bezodstpw"/>
        <w:rPr>
          <w:rFonts w:ascii="Bookman Old Style" w:hAnsi="Bookman Old Style" w:cs="Times New Roman"/>
          <w:b/>
          <w:sz w:val="24"/>
          <w:szCs w:val="24"/>
        </w:rPr>
      </w:pPr>
    </w:p>
    <w:p w:rsidR="00FF4F55" w:rsidRDefault="00FF4F55" w:rsidP="001F6FBD">
      <w:pPr>
        <w:pStyle w:val="Bezodstpw"/>
        <w:rPr>
          <w:rFonts w:ascii="Bookman Old Style" w:hAnsi="Bookman Old Style" w:cs="Times New Roman"/>
          <w:sz w:val="24"/>
          <w:szCs w:val="24"/>
        </w:rPr>
      </w:pPr>
      <w:r w:rsidRPr="00FF4F55">
        <w:rPr>
          <w:rFonts w:ascii="Bookman Old Style" w:hAnsi="Bookman Old Style" w:cs="Times New Roman"/>
          <w:sz w:val="24"/>
          <w:szCs w:val="24"/>
        </w:rPr>
        <w:t>Numer wniosku</w:t>
      </w:r>
      <w:r>
        <w:rPr>
          <w:rFonts w:ascii="Bookman Old Style" w:hAnsi="Bookman Old Style" w:cs="Times New Roman"/>
          <w:sz w:val="24"/>
          <w:szCs w:val="24"/>
        </w:rPr>
        <w:t>:</w:t>
      </w:r>
    </w:p>
    <w:p w:rsidR="00FF4F55" w:rsidRDefault="00FF4F55" w:rsidP="001F6FBD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B21C8F" w:rsidRDefault="00FF4F55" w:rsidP="00A5577A">
      <w:pPr>
        <w:pStyle w:val="Bezodstpw"/>
        <w:rPr>
          <w:rFonts w:ascii="Bookman Old Style" w:hAnsi="Bookman Old Style" w:cs="Times New Roman"/>
          <w:b/>
          <w:sz w:val="24"/>
          <w:szCs w:val="24"/>
        </w:rPr>
      </w:pPr>
      <w:r>
        <w:rPr>
          <w:rFonts w:ascii="Bookman Old Style" w:hAnsi="Bookman Old Style" w:cs="Times New Roman"/>
          <w:b/>
          <w:sz w:val="24"/>
          <w:szCs w:val="24"/>
        </w:rPr>
        <w:t>DN</w:t>
      </w:r>
      <w:r w:rsidR="002A5515">
        <w:rPr>
          <w:rFonts w:ascii="Bookman Old Style" w:hAnsi="Bookman Old Style" w:cs="Times New Roman"/>
          <w:b/>
          <w:sz w:val="24"/>
          <w:szCs w:val="24"/>
        </w:rPr>
        <w:t>/</w:t>
      </w:r>
      <w:r w:rsidR="006B3C90">
        <w:rPr>
          <w:rFonts w:ascii="Bookman Old Style" w:hAnsi="Bookman Old Style" w:cs="Times New Roman"/>
          <w:b/>
          <w:sz w:val="24"/>
          <w:szCs w:val="24"/>
        </w:rPr>
        <w:t>OW</w:t>
      </w:r>
      <w:r w:rsidR="002056DA">
        <w:rPr>
          <w:rFonts w:ascii="Bookman Old Style" w:hAnsi="Bookman Old Style" w:cs="Times New Roman"/>
          <w:b/>
          <w:sz w:val="24"/>
          <w:szCs w:val="24"/>
        </w:rPr>
        <w:t>/</w:t>
      </w:r>
      <w:r w:rsidR="006B3C90">
        <w:rPr>
          <w:rFonts w:ascii="Bookman Old Style" w:hAnsi="Bookman Old Style" w:cs="Times New Roman"/>
          <w:b/>
          <w:sz w:val="24"/>
          <w:szCs w:val="24"/>
        </w:rPr>
        <w:t>3</w:t>
      </w:r>
      <w:r w:rsidR="00754A8F">
        <w:rPr>
          <w:rFonts w:ascii="Bookman Old Style" w:hAnsi="Bookman Old Style" w:cs="Times New Roman"/>
          <w:b/>
          <w:sz w:val="24"/>
          <w:szCs w:val="24"/>
        </w:rPr>
        <w:t>/2012</w:t>
      </w:r>
    </w:p>
    <w:p w:rsidR="00A5577A" w:rsidRPr="00A5577A" w:rsidRDefault="00A5577A" w:rsidP="00A5577A">
      <w:pPr>
        <w:pStyle w:val="Bezodstpw"/>
        <w:rPr>
          <w:rFonts w:ascii="Bookman Old Style" w:hAnsi="Bookman Old Style" w:cs="Times New Roman"/>
          <w:b/>
          <w:sz w:val="24"/>
          <w:szCs w:val="24"/>
        </w:rPr>
      </w:pPr>
    </w:p>
    <w:p w:rsidR="00705BE6" w:rsidRDefault="00B21C8F" w:rsidP="00A5577A">
      <w:pPr>
        <w:pStyle w:val="Bezodstpw"/>
        <w:rPr>
          <w:rFonts w:ascii="Bookman Old Style" w:hAnsi="Bookman Old Style" w:cs="Times New Roman"/>
          <w:sz w:val="24"/>
          <w:szCs w:val="24"/>
        </w:rPr>
      </w:pPr>
      <w:r w:rsidRPr="00906267">
        <w:rPr>
          <w:rFonts w:ascii="Bookman Old Style" w:hAnsi="Bookman Old Style" w:cs="Times New Roman"/>
          <w:sz w:val="24"/>
          <w:szCs w:val="24"/>
        </w:rPr>
        <w:t>Kwota dofinansowania:</w:t>
      </w:r>
      <w:r w:rsidR="00705BE6" w:rsidRPr="00906267">
        <w:rPr>
          <w:rFonts w:ascii="Bookman Old Style" w:hAnsi="Bookman Old Style" w:cs="Times New Roman"/>
          <w:sz w:val="24"/>
          <w:szCs w:val="24"/>
        </w:rPr>
        <w:t xml:space="preserve"> </w:t>
      </w:r>
    </w:p>
    <w:p w:rsidR="0076586C" w:rsidRDefault="0076586C" w:rsidP="00A5577A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B21C8F" w:rsidRPr="00F00ED8" w:rsidRDefault="006B3C90" w:rsidP="00A5577A">
      <w:pPr>
        <w:pStyle w:val="Bezodstpw"/>
        <w:rPr>
          <w:rFonts w:ascii="Bookman Old Style" w:hAnsi="Bookman Old Style" w:cs="Times New Roman"/>
          <w:b/>
          <w:sz w:val="24"/>
          <w:szCs w:val="24"/>
        </w:rPr>
      </w:pPr>
      <w:r>
        <w:rPr>
          <w:rFonts w:ascii="Bookman Old Style" w:hAnsi="Bookman Old Style" w:cs="Times New Roman"/>
          <w:b/>
          <w:sz w:val="24"/>
          <w:szCs w:val="24"/>
        </w:rPr>
        <w:t>500 000,00</w:t>
      </w:r>
    </w:p>
    <w:p w:rsidR="00F00ED8" w:rsidRPr="00906267" w:rsidRDefault="00F00ED8" w:rsidP="00A5577A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B21C8F" w:rsidRDefault="00B21C8F" w:rsidP="00A5577A">
      <w:pPr>
        <w:pStyle w:val="Bezodstpw"/>
        <w:rPr>
          <w:rFonts w:ascii="Bookman Old Style" w:hAnsi="Bookman Old Style" w:cs="Times New Roman"/>
          <w:sz w:val="24"/>
          <w:szCs w:val="24"/>
        </w:rPr>
      </w:pPr>
      <w:r w:rsidRPr="00906267">
        <w:rPr>
          <w:rFonts w:ascii="Bookman Old Style" w:hAnsi="Bookman Old Style" w:cs="Times New Roman"/>
          <w:sz w:val="24"/>
          <w:szCs w:val="24"/>
        </w:rPr>
        <w:t>Realizacja wskaźnika z LSR:</w:t>
      </w:r>
    </w:p>
    <w:p w:rsidR="00A5577A" w:rsidRPr="00906267" w:rsidRDefault="00A5577A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B21C8F" w:rsidRPr="00906267" w:rsidRDefault="00B21C8F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B21C8F" w:rsidRPr="00906267" w:rsidRDefault="00B21C8F" w:rsidP="00B21C8F">
      <w:pPr>
        <w:pStyle w:val="Bezodstpw"/>
        <w:ind w:left="2124" w:firstLine="708"/>
        <w:rPr>
          <w:rFonts w:ascii="Bookman Old Style" w:hAnsi="Bookman Old Style" w:cs="Times New Roman"/>
          <w:sz w:val="24"/>
          <w:szCs w:val="24"/>
        </w:rPr>
      </w:pPr>
    </w:p>
    <w:p w:rsidR="00B21C8F" w:rsidRDefault="00B21C8F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  <w:r w:rsidRPr="00906267">
        <w:rPr>
          <w:rFonts w:ascii="Bookman Old Style" w:hAnsi="Bookman Old Style" w:cs="Times New Roman"/>
          <w:sz w:val="24"/>
          <w:szCs w:val="24"/>
        </w:rPr>
        <w:t>Opis operacji:</w:t>
      </w:r>
    </w:p>
    <w:p w:rsidR="00FF32FD" w:rsidRDefault="00FF32FD" w:rsidP="007C6F9E">
      <w:pPr>
        <w:pStyle w:val="Bezodstpw"/>
        <w:spacing w:line="276" w:lineRule="auto"/>
        <w:ind w:firstLine="708"/>
        <w:rPr>
          <w:rFonts w:ascii="Bookman Old Style" w:hAnsi="Bookman Old Style" w:cs="Times New Roman"/>
          <w:sz w:val="24"/>
          <w:szCs w:val="24"/>
        </w:rPr>
      </w:pPr>
    </w:p>
    <w:p w:rsidR="006B3C90" w:rsidRDefault="006B3C90" w:rsidP="007C6F9E">
      <w:pPr>
        <w:pStyle w:val="Bezodstpw"/>
        <w:spacing w:line="276" w:lineRule="auto"/>
        <w:ind w:firstLine="708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sz w:val="24"/>
          <w:szCs w:val="24"/>
        </w:rPr>
        <w:t>Celem operacji było podniesienie standardu świadczonych usług, poprawa jakości życia na obszarach wiejskich poprzez rozbudowę GOK, centrum kulturalnego, placówki podnoszącej rozwój społeczno-kulturalny mieszkańców. Ułatwienie dostępu do nowoczesnych technik wyrazu a jednocześnie kultywowanie tradycji i tożsamości.</w:t>
      </w:r>
    </w:p>
    <w:p w:rsidR="00D33FDD" w:rsidRDefault="00D33FDD" w:rsidP="007C6F9E">
      <w:pPr>
        <w:pStyle w:val="Bezodstpw"/>
        <w:spacing w:line="276" w:lineRule="auto"/>
        <w:ind w:firstLine="708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sz w:val="24"/>
          <w:szCs w:val="24"/>
        </w:rPr>
        <w:t xml:space="preserve">W ramach </w:t>
      </w:r>
      <w:r w:rsidR="00EE226C">
        <w:rPr>
          <w:rFonts w:ascii="Bookman Old Style" w:hAnsi="Bookman Old Style" w:cs="Times New Roman"/>
          <w:sz w:val="24"/>
          <w:szCs w:val="24"/>
        </w:rPr>
        <w:t>projektu zrealizowano min. pogłębienie piwnicy, rozbiórkę i wyburzenie starych ścian, wymianę pokrycia dachu, wykończenie posadzek, wyposażenie pomieszczeń i wiele innych czynności składających się na  rozbudowę i przebudowę</w:t>
      </w:r>
      <w:r w:rsidR="00EE226C" w:rsidRPr="00EE226C">
        <w:rPr>
          <w:rFonts w:ascii="Bookman Old Style" w:hAnsi="Bookman Old Style" w:cs="Times New Roman"/>
          <w:sz w:val="24"/>
          <w:szCs w:val="24"/>
        </w:rPr>
        <w:t xml:space="preserve"> Gminnego Ośrodka Kultury w</w:t>
      </w:r>
      <w:r w:rsidR="00EE226C">
        <w:rPr>
          <w:rFonts w:ascii="Bookman Old Style" w:hAnsi="Bookman Old Style" w:cs="Times New Roman"/>
          <w:sz w:val="24"/>
          <w:szCs w:val="24"/>
        </w:rPr>
        <w:t xml:space="preserve"> Budzyniu.</w:t>
      </w:r>
    </w:p>
    <w:p w:rsidR="00891D62" w:rsidRDefault="00891D62" w:rsidP="007C6F9E">
      <w:pPr>
        <w:pStyle w:val="Bezodstpw"/>
        <w:spacing w:line="276" w:lineRule="auto"/>
        <w:ind w:firstLine="708"/>
        <w:rPr>
          <w:rFonts w:ascii="Bookman Old Style" w:hAnsi="Bookman Old Style" w:cs="Times New Roman"/>
          <w:sz w:val="24"/>
          <w:szCs w:val="24"/>
        </w:rPr>
      </w:pPr>
    </w:p>
    <w:p w:rsidR="00891D62" w:rsidRDefault="00891D62" w:rsidP="007C6F9E">
      <w:pPr>
        <w:pStyle w:val="Bezodstpw"/>
        <w:spacing w:line="276" w:lineRule="auto"/>
        <w:ind w:firstLine="708"/>
        <w:rPr>
          <w:rFonts w:ascii="Bookman Old Style" w:hAnsi="Bookman Old Style" w:cs="Times New Roman"/>
          <w:sz w:val="24"/>
          <w:szCs w:val="24"/>
        </w:rPr>
      </w:pPr>
    </w:p>
    <w:p w:rsidR="00891D62" w:rsidRDefault="00891D62" w:rsidP="007C6F9E">
      <w:pPr>
        <w:pStyle w:val="Bezodstpw"/>
        <w:spacing w:line="276" w:lineRule="auto"/>
        <w:ind w:firstLine="708"/>
        <w:rPr>
          <w:rFonts w:ascii="Bookman Old Style" w:hAnsi="Bookman Old Style" w:cs="Times New Roman"/>
          <w:sz w:val="24"/>
          <w:szCs w:val="24"/>
        </w:rPr>
      </w:pPr>
    </w:p>
    <w:p w:rsidR="00891D62" w:rsidRDefault="00891D62" w:rsidP="007C6F9E">
      <w:pPr>
        <w:pStyle w:val="Bezodstpw"/>
        <w:spacing w:line="276" w:lineRule="auto"/>
        <w:ind w:firstLine="708"/>
        <w:rPr>
          <w:rFonts w:ascii="Bookman Old Style" w:hAnsi="Bookman Old Style" w:cs="Times New Roman"/>
          <w:sz w:val="24"/>
          <w:szCs w:val="24"/>
        </w:rPr>
      </w:pPr>
    </w:p>
    <w:p w:rsidR="00891D62" w:rsidRDefault="00891D62" w:rsidP="007C6F9E">
      <w:pPr>
        <w:pStyle w:val="Bezodstpw"/>
        <w:spacing w:line="276" w:lineRule="auto"/>
        <w:ind w:firstLine="708"/>
        <w:rPr>
          <w:rFonts w:ascii="Bookman Old Style" w:hAnsi="Bookman Old Style" w:cs="Times New Roman"/>
          <w:sz w:val="24"/>
          <w:szCs w:val="24"/>
        </w:rPr>
      </w:pPr>
    </w:p>
    <w:p w:rsidR="00891D62" w:rsidRDefault="00891D62" w:rsidP="007C6F9E">
      <w:pPr>
        <w:pStyle w:val="Bezodstpw"/>
        <w:spacing w:line="276" w:lineRule="auto"/>
        <w:ind w:firstLine="708"/>
        <w:rPr>
          <w:rFonts w:ascii="Bookman Old Style" w:hAnsi="Bookman Old Style" w:cs="Times New Roman"/>
          <w:sz w:val="24"/>
          <w:szCs w:val="24"/>
        </w:rPr>
      </w:pPr>
    </w:p>
    <w:p w:rsidR="00891D62" w:rsidRDefault="00891D62" w:rsidP="007C6F9E">
      <w:pPr>
        <w:pStyle w:val="Bezodstpw"/>
        <w:spacing w:line="276" w:lineRule="auto"/>
        <w:ind w:firstLine="708"/>
        <w:rPr>
          <w:rFonts w:ascii="Bookman Old Style" w:hAnsi="Bookman Old Style" w:cs="Times New Roman"/>
          <w:sz w:val="24"/>
          <w:szCs w:val="24"/>
        </w:rPr>
      </w:pPr>
    </w:p>
    <w:p w:rsidR="00891D62" w:rsidRDefault="00891D62" w:rsidP="007C6F9E">
      <w:pPr>
        <w:pStyle w:val="Bezodstpw"/>
        <w:spacing w:line="276" w:lineRule="auto"/>
        <w:ind w:firstLine="708"/>
        <w:rPr>
          <w:rFonts w:ascii="Bookman Old Style" w:hAnsi="Bookman Old Style" w:cs="Times New Roman"/>
          <w:sz w:val="24"/>
          <w:szCs w:val="24"/>
        </w:rPr>
      </w:pPr>
    </w:p>
    <w:p w:rsidR="00891D62" w:rsidRDefault="00891D62" w:rsidP="007C6F9E">
      <w:pPr>
        <w:pStyle w:val="Bezodstpw"/>
        <w:spacing w:line="276" w:lineRule="auto"/>
        <w:ind w:firstLine="708"/>
        <w:rPr>
          <w:rFonts w:ascii="Bookman Old Style" w:hAnsi="Bookman Old Style" w:cs="Times New Roman"/>
          <w:sz w:val="24"/>
          <w:szCs w:val="24"/>
        </w:rPr>
      </w:pPr>
    </w:p>
    <w:p w:rsidR="00891D62" w:rsidRDefault="00891D62" w:rsidP="007C6F9E">
      <w:pPr>
        <w:pStyle w:val="Bezodstpw"/>
        <w:spacing w:line="276" w:lineRule="auto"/>
        <w:ind w:firstLine="708"/>
        <w:rPr>
          <w:rFonts w:ascii="Bookman Old Style" w:hAnsi="Bookman Old Style" w:cs="Times New Roman"/>
          <w:sz w:val="24"/>
          <w:szCs w:val="24"/>
        </w:rPr>
      </w:pPr>
    </w:p>
    <w:p w:rsidR="00891D62" w:rsidRDefault="00891D62" w:rsidP="007C6F9E">
      <w:pPr>
        <w:pStyle w:val="Bezodstpw"/>
        <w:spacing w:line="276" w:lineRule="auto"/>
        <w:ind w:firstLine="708"/>
        <w:rPr>
          <w:rFonts w:ascii="Bookman Old Style" w:hAnsi="Bookman Old Style" w:cs="Times New Roman"/>
          <w:sz w:val="24"/>
          <w:szCs w:val="24"/>
        </w:rPr>
      </w:pPr>
      <w:bookmarkStart w:id="0" w:name="_GoBack"/>
      <w:bookmarkEnd w:id="0"/>
    </w:p>
    <w:p w:rsidR="00891D62" w:rsidRDefault="00891D62" w:rsidP="00891D62">
      <w:pPr>
        <w:pStyle w:val="Stopka"/>
        <w:ind w:left="5812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76440C3" wp14:editId="7C152CC3">
            <wp:simplePos x="0" y="0"/>
            <wp:positionH relativeFrom="column">
              <wp:posOffset>3159760</wp:posOffset>
            </wp:positionH>
            <wp:positionV relativeFrom="paragraph">
              <wp:posOffset>-6985</wp:posOffset>
            </wp:positionV>
            <wp:extent cx="431165" cy="495300"/>
            <wp:effectExtent l="0" t="0" r="6985" b="0"/>
            <wp:wrapSquare wrapText="bothSides"/>
            <wp:docPr id="11" name="Obraz 11" descr="G:\Różne\logo dolina noteci    _lgd_sd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Różne\logo dolina noteci    _lgd_sd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6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STOWARZYSZENIE DOLINA NOTECI</w:t>
      </w:r>
    </w:p>
    <w:p w:rsidR="00891D62" w:rsidRPr="00AC0440" w:rsidRDefault="00891D62" w:rsidP="00891D62">
      <w:pPr>
        <w:pStyle w:val="Stopka"/>
        <w:ind w:left="5812"/>
        <w:rPr>
          <w:sz w:val="20"/>
          <w:szCs w:val="20"/>
        </w:rPr>
      </w:pPr>
      <w:r w:rsidRPr="00AC0440">
        <w:rPr>
          <w:sz w:val="20"/>
          <w:szCs w:val="20"/>
        </w:rPr>
        <w:t>ul. Notecka 28</w:t>
      </w:r>
    </w:p>
    <w:p w:rsidR="00891D62" w:rsidRPr="00AC0440" w:rsidRDefault="00891D62" w:rsidP="00891D62">
      <w:pPr>
        <w:pStyle w:val="Stopka"/>
        <w:ind w:left="5812"/>
        <w:rPr>
          <w:sz w:val="20"/>
          <w:szCs w:val="20"/>
        </w:rPr>
      </w:pPr>
      <w:r w:rsidRPr="00AC0440">
        <w:rPr>
          <w:sz w:val="20"/>
          <w:szCs w:val="20"/>
        </w:rPr>
        <w:t>64-800 Chodzież</w:t>
      </w:r>
    </w:p>
    <w:p w:rsidR="00891D62" w:rsidRDefault="00891D62" w:rsidP="00A5577A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</w:p>
    <w:p w:rsidR="00891D62" w:rsidRDefault="00891D62">
      <w:pPr>
        <w:rPr>
          <w:rFonts w:ascii="Bookman Old Style" w:eastAsiaTheme="minorEastAsia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br w:type="page"/>
      </w:r>
    </w:p>
    <w:p w:rsidR="00891D62" w:rsidRDefault="00891D62" w:rsidP="00891D62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10F8F4EE" wp14:editId="39D90070">
            <wp:simplePos x="0" y="0"/>
            <wp:positionH relativeFrom="column">
              <wp:posOffset>1826895</wp:posOffset>
            </wp:positionH>
            <wp:positionV relativeFrom="paragraph">
              <wp:posOffset>4406265</wp:posOffset>
            </wp:positionV>
            <wp:extent cx="4415790" cy="2481580"/>
            <wp:effectExtent l="0" t="0" r="3810" b="0"/>
            <wp:wrapSquare wrapText="bothSides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53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5790" cy="24815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990213B" wp14:editId="2957E007">
                <wp:simplePos x="0" y="0"/>
                <wp:positionH relativeFrom="column">
                  <wp:posOffset>-904240</wp:posOffset>
                </wp:positionH>
                <wp:positionV relativeFrom="paragraph">
                  <wp:posOffset>4543425</wp:posOffset>
                </wp:positionV>
                <wp:extent cx="2724228" cy="4123767"/>
                <wp:effectExtent l="57150" t="19050" r="57150" b="86360"/>
                <wp:wrapNone/>
                <wp:docPr id="10" name="Pole tekstow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4228" cy="4123767"/>
                        </a:xfrm>
                        <a:prstGeom prst="verticalScroll">
                          <a:avLst/>
                        </a:prstGeom>
                        <a:ln/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91D62" w:rsidRPr="00AC77B8" w:rsidRDefault="00891D62" w:rsidP="00891D62">
                            <w:pPr>
                              <w:suppressAutoHyphens/>
                              <w:autoSpaceDN w:val="0"/>
                              <w:spacing w:after="160" w:line="254" w:lineRule="auto"/>
                              <w:jc w:val="center"/>
                              <w:textAlignment w:val="baseline"/>
                              <w:rPr>
                                <w:rFonts w:ascii="Bookman Old Style" w:eastAsia="Calibri" w:hAnsi="Bookman Old Style"/>
                                <w:sz w:val="36"/>
                                <w:szCs w:val="36"/>
                              </w:rPr>
                            </w:pPr>
                            <w:r w:rsidRPr="00AC77B8">
                              <w:rPr>
                                <w:rFonts w:ascii="Bookman Old Style" w:eastAsia="Calibri" w:hAnsi="Bookman Old Style"/>
                                <w:sz w:val="36"/>
                                <w:szCs w:val="36"/>
                              </w:rPr>
                              <w:t>Rozbudowa i przebudowa Gminnego Ośrodka Kultury w Budzyniu – przebudowa sali widowiskowej z robotami towarzyszącymi</w:t>
                            </w:r>
                          </w:p>
                          <w:p w:rsidR="00891D62" w:rsidRDefault="00891D62" w:rsidP="00891D6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90213B"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Pole tekstowe 10" o:spid="_x0000_s1026" type="#_x0000_t97" style="position:absolute;margin-left:-71.2pt;margin-top:357.75pt;width:214.5pt;height:324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" fillcolor="#413253 [1639]" strokecolor="#795d9b [3047]">
                <v:fill color2="#775c99 [3015]" rotate="t" angle="180" colors="0 #5d417e;52429f #7b58a6;1 #7b57a8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891D62" w:rsidRPr="00AC77B8" w:rsidRDefault="00891D62" w:rsidP="00891D62">
                      <w:pPr>
                        <w:suppressAutoHyphens/>
                        <w:autoSpaceDN w:val="0"/>
                        <w:spacing w:after="160" w:line="254" w:lineRule="auto"/>
                        <w:jc w:val="center"/>
                        <w:textAlignment w:val="baseline"/>
                        <w:rPr>
                          <w:rFonts w:ascii="Bookman Old Style" w:eastAsia="Calibri" w:hAnsi="Bookman Old Style"/>
                          <w:sz w:val="36"/>
                          <w:szCs w:val="36"/>
                        </w:rPr>
                      </w:pPr>
                      <w:r w:rsidRPr="00AC77B8">
                        <w:rPr>
                          <w:rFonts w:ascii="Bookman Old Style" w:eastAsia="Calibri" w:hAnsi="Bookman Old Style"/>
                          <w:sz w:val="36"/>
                          <w:szCs w:val="36"/>
                        </w:rPr>
                        <w:t>Rozbudowa i przebudowa Gminnego Ośrodka Kultury w Budzyniu – przebudowa sali widowiskowej z robotami towarzyszącymi</w:t>
                      </w:r>
                    </w:p>
                    <w:p w:rsidR="00891D62" w:rsidRDefault="00891D62" w:rsidP="00891D62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4C0F94A5" wp14:editId="0CC66712">
            <wp:simplePos x="0" y="0"/>
            <wp:positionH relativeFrom="column">
              <wp:posOffset>-649605</wp:posOffset>
            </wp:positionH>
            <wp:positionV relativeFrom="paragraph">
              <wp:posOffset>0</wp:posOffset>
            </wp:positionV>
            <wp:extent cx="7071995" cy="4184650"/>
            <wp:effectExtent l="0" t="0" r="0" b="6350"/>
            <wp:wrapSquare wrapText="bothSides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66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1995" cy="4184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1D62" w:rsidRDefault="00891D62" w:rsidP="00891D62">
      <w:r>
        <w:rPr>
          <w:noProof/>
        </w:rPr>
        <w:drawing>
          <wp:anchor distT="0" distB="0" distL="114300" distR="114300" simplePos="0" relativeHeight="251665408" behindDoc="0" locked="0" layoutInCell="1" allowOverlap="1" wp14:anchorId="0BE3C939" wp14:editId="3CAB48E1">
            <wp:simplePos x="0" y="0"/>
            <wp:positionH relativeFrom="column">
              <wp:posOffset>1757680</wp:posOffset>
            </wp:positionH>
            <wp:positionV relativeFrom="paragraph">
              <wp:posOffset>2737485</wp:posOffset>
            </wp:positionV>
            <wp:extent cx="4482465" cy="2519045"/>
            <wp:effectExtent l="0" t="0" r="0" b="0"/>
            <wp:wrapSquare wrapText="bothSides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53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2465" cy="25190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891D62" w:rsidRDefault="00891D62" w:rsidP="00891D62"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0FE0E17B" wp14:editId="4136EF1F">
            <wp:simplePos x="0" y="0"/>
            <wp:positionH relativeFrom="column">
              <wp:posOffset>1802765</wp:posOffset>
            </wp:positionH>
            <wp:positionV relativeFrom="paragraph">
              <wp:posOffset>4049395</wp:posOffset>
            </wp:positionV>
            <wp:extent cx="4627880" cy="2873375"/>
            <wp:effectExtent l="0" t="0" r="1270" b="3175"/>
            <wp:wrapSquare wrapText="bothSides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540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89"/>
                    <a:stretch/>
                  </pic:blipFill>
                  <pic:spPr bwMode="auto">
                    <a:xfrm>
                      <a:off x="0" y="0"/>
                      <a:ext cx="4627880" cy="28733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B40C809" wp14:editId="5F46ECDD">
                <wp:simplePos x="0" y="0"/>
                <wp:positionH relativeFrom="column">
                  <wp:posOffset>-477520</wp:posOffset>
                </wp:positionH>
                <wp:positionV relativeFrom="paragraph">
                  <wp:posOffset>4250690</wp:posOffset>
                </wp:positionV>
                <wp:extent cx="2686711" cy="4086808"/>
                <wp:effectExtent l="57150" t="19050" r="56515" b="104775"/>
                <wp:wrapNone/>
                <wp:docPr id="14" name="Pole tekstow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6711" cy="4086808"/>
                        </a:xfrm>
                        <a:prstGeom prst="verticalScroll">
                          <a:avLst/>
                        </a:prstGeom>
                        <a:ln/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91D62" w:rsidRPr="00AC77B8" w:rsidRDefault="00891D62" w:rsidP="00891D62">
                            <w:pPr>
                              <w:suppressAutoHyphens/>
                              <w:autoSpaceDN w:val="0"/>
                              <w:spacing w:after="160" w:line="254" w:lineRule="auto"/>
                              <w:jc w:val="center"/>
                              <w:textAlignment w:val="baseline"/>
                              <w:rPr>
                                <w:rFonts w:ascii="Bookman Old Style" w:eastAsia="Calibri" w:hAnsi="Bookman Old Style"/>
                                <w:sz w:val="36"/>
                                <w:szCs w:val="36"/>
                              </w:rPr>
                            </w:pPr>
                            <w:r w:rsidRPr="00AC77B8">
                              <w:rPr>
                                <w:rFonts w:ascii="Bookman Old Style" w:eastAsia="Calibri" w:hAnsi="Bookman Old Style"/>
                                <w:sz w:val="36"/>
                                <w:szCs w:val="36"/>
                              </w:rPr>
                              <w:t>Rozbudowa i przebudowa Gminnego Ośrodka Kultury w Budzyniu – przebudowa sali widowiskowej z robotami towarzyszącymi</w:t>
                            </w:r>
                          </w:p>
                          <w:p w:rsidR="00891D62" w:rsidRDefault="00891D62" w:rsidP="00891D6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40C809" id="Pole tekstowe 14" o:spid="_x0000_s1027" type="#_x0000_t97" style="position:absolute;margin-left:-37.6pt;margin-top:334.7pt;width:211.55pt;height:321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" fillcolor="#413253 [1639]" strokecolor="#795d9b [3047]">
                <v:fill color2="#775c99 [3015]" rotate="t" angle="180" colors="0 #5d417e;52429f #7b58a6;1 #7b57a8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891D62" w:rsidRPr="00AC77B8" w:rsidRDefault="00891D62" w:rsidP="00891D62">
                      <w:pPr>
                        <w:suppressAutoHyphens/>
                        <w:autoSpaceDN w:val="0"/>
                        <w:spacing w:after="160" w:line="254" w:lineRule="auto"/>
                        <w:jc w:val="center"/>
                        <w:textAlignment w:val="baseline"/>
                        <w:rPr>
                          <w:rFonts w:ascii="Bookman Old Style" w:eastAsia="Calibri" w:hAnsi="Bookman Old Style"/>
                          <w:sz w:val="36"/>
                          <w:szCs w:val="36"/>
                        </w:rPr>
                      </w:pPr>
                      <w:r w:rsidRPr="00AC77B8">
                        <w:rPr>
                          <w:rFonts w:ascii="Bookman Old Style" w:eastAsia="Calibri" w:hAnsi="Bookman Old Style"/>
                          <w:sz w:val="36"/>
                          <w:szCs w:val="36"/>
                        </w:rPr>
                        <w:t>Rozbudowa i przebudowa Gminnego Ośrodka Kultury w Budzyniu – przebudowa sali widowiskowej z robotami towarzyszącymi</w:t>
                      </w:r>
                    </w:p>
                    <w:p w:rsidR="00891D62" w:rsidRDefault="00891D62" w:rsidP="00891D62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20306DF6" wp14:editId="7CF74543">
            <wp:simplePos x="0" y="0"/>
            <wp:positionH relativeFrom="column">
              <wp:posOffset>-69215</wp:posOffset>
            </wp:positionH>
            <wp:positionV relativeFrom="paragraph">
              <wp:posOffset>6350</wp:posOffset>
            </wp:positionV>
            <wp:extent cx="7199630" cy="4046220"/>
            <wp:effectExtent l="0" t="0" r="1270" b="0"/>
            <wp:wrapSquare wrapText="bothSides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52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404622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1D62" w:rsidRDefault="00891D62" w:rsidP="00891D62">
      <w:r>
        <w:rPr>
          <w:noProof/>
        </w:rPr>
        <w:drawing>
          <wp:anchor distT="0" distB="0" distL="114300" distR="114300" simplePos="0" relativeHeight="251669504" behindDoc="0" locked="0" layoutInCell="1" allowOverlap="1" wp14:anchorId="33D47708" wp14:editId="78E74917">
            <wp:simplePos x="0" y="0"/>
            <wp:positionH relativeFrom="column">
              <wp:posOffset>1850390</wp:posOffset>
            </wp:positionH>
            <wp:positionV relativeFrom="paragraph">
              <wp:posOffset>2556510</wp:posOffset>
            </wp:positionV>
            <wp:extent cx="4627880" cy="2835910"/>
            <wp:effectExtent l="0" t="0" r="1270" b="2540"/>
            <wp:wrapSquare wrapText="bothSides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548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89"/>
                    <a:stretch/>
                  </pic:blipFill>
                  <pic:spPr bwMode="auto">
                    <a:xfrm>
                      <a:off x="0" y="0"/>
                      <a:ext cx="4627880" cy="283591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891D62" w:rsidRDefault="00891D62" w:rsidP="00891D6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41D4E2E" wp14:editId="134D07F2">
                <wp:simplePos x="0" y="0"/>
                <wp:positionH relativeFrom="column">
                  <wp:posOffset>2917825</wp:posOffset>
                </wp:positionH>
                <wp:positionV relativeFrom="paragraph">
                  <wp:posOffset>3322320</wp:posOffset>
                </wp:positionV>
                <wp:extent cx="3433445" cy="2276475"/>
                <wp:effectExtent l="57150" t="19050" r="71755" b="104775"/>
                <wp:wrapNone/>
                <wp:docPr id="6" name="Pole tekstow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3445" cy="2276475"/>
                        </a:xfrm>
                        <a:prstGeom prst="horizontalScroll">
                          <a:avLst/>
                        </a:prstGeom>
                        <a:ln/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91D62" w:rsidRPr="00AC77B8" w:rsidRDefault="00891D62" w:rsidP="00891D62">
                            <w:pPr>
                              <w:suppressAutoHyphens/>
                              <w:autoSpaceDN w:val="0"/>
                              <w:spacing w:after="160" w:line="254" w:lineRule="auto"/>
                              <w:textAlignment w:val="baseline"/>
                              <w:rPr>
                                <w:rFonts w:ascii="Bookman Old Style" w:eastAsia="Calibri" w:hAnsi="Bookman Old Style"/>
                                <w:sz w:val="32"/>
                                <w:szCs w:val="32"/>
                              </w:rPr>
                            </w:pPr>
                            <w:r w:rsidRPr="00AC77B8">
                              <w:rPr>
                                <w:rFonts w:ascii="Bookman Old Style" w:eastAsia="Calibri" w:hAnsi="Bookman Old Style"/>
                                <w:sz w:val="32"/>
                                <w:szCs w:val="32"/>
                              </w:rPr>
                              <w:t>Rozbudowa i przebudowa Gminnego Ośrodka Kultury w Budzyniu – przebudowa sali widowiskowej z robotami towarzyszącymi</w:t>
                            </w:r>
                          </w:p>
                          <w:p w:rsidR="00891D62" w:rsidRDefault="00891D62" w:rsidP="00891D6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41D4E2E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Pole tekstowe 6" o:spid="_x0000_s1028" type="#_x0000_t98" style="position:absolute;margin-left:229.75pt;margin-top:261.6pt;width:270.35pt;height:179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" fillcolor="#413253 [1639]" strokecolor="#795d9b [3047]">
                <v:fill color2="#775c99 [3015]" rotate="t" angle="180" colors="0 #5d417e;52429f #7b58a6;1 #7b57a8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891D62" w:rsidRPr="00AC77B8" w:rsidRDefault="00891D62" w:rsidP="00891D62">
                      <w:pPr>
                        <w:suppressAutoHyphens/>
                        <w:autoSpaceDN w:val="0"/>
                        <w:spacing w:after="160" w:line="254" w:lineRule="auto"/>
                        <w:textAlignment w:val="baseline"/>
                        <w:rPr>
                          <w:rFonts w:ascii="Bookman Old Style" w:eastAsia="Calibri" w:hAnsi="Bookman Old Style"/>
                          <w:sz w:val="32"/>
                          <w:szCs w:val="32"/>
                        </w:rPr>
                      </w:pPr>
                      <w:r w:rsidRPr="00AC77B8">
                        <w:rPr>
                          <w:rFonts w:ascii="Bookman Old Style" w:eastAsia="Calibri" w:hAnsi="Bookman Old Style"/>
                          <w:sz w:val="32"/>
                          <w:szCs w:val="32"/>
                        </w:rPr>
                        <w:t>Rozbudowa i przebudowa Gminnego Ośrodka Kultury w Budzyniu – przebudowa sali widowiskowej z robotami towarzyszącymi</w:t>
                      </w:r>
                    </w:p>
                    <w:p w:rsidR="00891D62" w:rsidRDefault="00891D62" w:rsidP="00891D62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681A2509" wp14:editId="4E0BBAD0">
            <wp:simplePos x="0" y="0"/>
            <wp:positionH relativeFrom="column">
              <wp:posOffset>-471805</wp:posOffset>
            </wp:positionH>
            <wp:positionV relativeFrom="paragraph">
              <wp:posOffset>3365500</wp:posOffset>
            </wp:positionV>
            <wp:extent cx="3228340" cy="2421255"/>
            <wp:effectExtent l="0" t="0" r="0" b="0"/>
            <wp:wrapSquare wrapText="bothSides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67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8340" cy="24212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3248E29F" wp14:editId="312AB97A">
            <wp:simplePos x="0" y="0"/>
            <wp:positionH relativeFrom="column">
              <wp:posOffset>-597535</wp:posOffset>
            </wp:positionH>
            <wp:positionV relativeFrom="paragraph">
              <wp:posOffset>136525</wp:posOffset>
            </wp:positionV>
            <wp:extent cx="6904355" cy="3023870"/>
            <wp:effectExtent l="114300" t="57150" r="86995" b="157480"/>
            <wp:wrapSquare wrapText="bothSides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115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4355" cy="30238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42CE" w:rsidRPr="00705BE6" w:rsidRDefault="00891D62" w:rsidP="00A5577A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5AB2BE88" wp14:editId="16444991">
            <wp:simplePos x="0" y="0"/>
            <wp:positionH relativeFrom="column">
              <wp:posOffset>-683260</wp:posOffset>
            </wp:positionH>
            <wp:positionV relativeFrom="paragraph">
              <wp:posOffset>2281555</wp:posOffset>
            </wp:positionV>
            <wp:extent cx="7184390" cy="3691255"/>
            <wp:effectExtent l="114300" t="57150" r="73660" b="156845"/>
            <wp:wrapSquare wrapText="bothSides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288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4390" cy="369125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942CE" w:rsidRPr="00705BE6" w:rsidSect="00891D62">
      <w:footerReference w:type="default" r:id="rId22"/>
      <w:type w:val="continuous"/>
      <w:pgSz w:w="11906" w:h="16838"/>
      <w:pgMar w:top="709" w:right="991" w:bottom="426" w:left="1417" w:header="426" w:footer="49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65E20" w:rsidRDefault="00A65E20" w:rsidP="00AC0440">
      <w:pPr>
        <w:spacing w:after="0" w:line="240" w:lineRule="auto"/>
      </w:pPr>
      <w:r>
        <w:separator/>
      </w:r>
    </w:p>
  </w:endnote>
  <w:endnote w:type="continuationSeparator" w:id="0">
    <w:p w:rsidR="00A65E20" w:rsidRDefault="00A65E20" w:rsidP="00AC04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0440" w:rsidRPr="00AC0440" w:rsidRDefault="00AC0440" w:rsidP="000B63E1">
    <w:pPr>
      <w:pStyle w:val="Stopka"/>
      <w:ind w:left="5812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65E20" w:rsidRDefault="00A65E20" w:rsidP="00AC0440">
      <w:pPr>
        <w:spacing w:after="0" w:line="240" w:lineRule="auto"/>
      </w:pPr>
      <w:r>
        <w:separator/>
      </w:r>
    </w:p>
  </w:footnote>
  <w:footnote w:type="continuationSeparator" w:id="0">
    <w:p w:rsidR="00A65E20" w:rsidRDefault="00A65E20" w:rsidP="00AC04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7F2FDD"/>
    <w:multiLevelType w:val="hybridMultilevel"/>
    <w:tmpl w:val="553C61A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217403"/>
    <w:multiLevelType w:val="hybridMultilevel"/>
    <w:tmpl w:val="5260AA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B42011"/>
    <w:multiLevelType w:val="hybridMultilevel"/>
    <w:tmpl w:val="DFF8D128"/>
    <w:lvl w:ilvl="0" w:tplc="01A0B880">
      <w:start w:val="1"/>
      <w:numFmt w:val="decimal"/>
      <w:lvlText w:val="%1."/>
      <w:lvlJc w:val="left"/>
      <w:pPr>
        <w:ind w:left="792" w:hanging="360"/>
      </w:pPr>
      <w:rPr>
        <w:rFonts w:hint="default"/>
      </w:rPr>
    </w:lvl>
    <w:lvl w:ilvl="1" w:tplc="7D0491A8">
      <w:start w:val="1"/>
      <w:numFmt w:val="bullet"/>
      <w:lvlText w:val=""/>
      <w:lvlJc w:val="left"/>
      <w:pPr>
        <w:ind w:left="1512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232" w:hanging="180"/>
      </w:pPr>
    </w:lvl>
    <w:lvl w:ilvl="3" w:tplc="0415000F" w:tentative="1">
      <w:start w:val="1"/>
      <w:numFmt w:val="decimal"/>
      <w:lvlText w:val="%4."/>
      <w:lvlJc w:val="left"/>
      <w:pPr>
        <w:ind w:left="2952" w:hanging="360"/>
      </w:pPr>
    </w:lvl>
    <w:lvl w:ilvl="4" w:tplc="04150019" w:tentative="1">
      <w:start w:val="1"/>
      <w:numFmt w:val="lowerLetter"/>
      <w:lvlText w:val="%5."/>
      <w:lvlJc w:val="left"/>
      <w:pPr>
        <w:ind w:left="3672" w:hanging="360"/>
      </w:pPr>
    </w:lvl>
    <w:lvl w:ilvl="5" w:tplc="0415001B" w:tentative="1">
      <w:start w:val="1"/>
      <w:numFmt w:val="lowerRoman"/>
      <w:lvlText w:val="%6."/>
      <w:lvlJc w:val="right"/>
      <w:pPr>
        <w:ind w:left="4392" w:hanging="180"/>
      </w:pPr>
    </w:lvl>
    <w:lvl w:ilvl="6" w:tplc="0415000F" w:tentative="1">
      <w:start w:val="1"/>
      <w:numFmt w:val="decimal"/>
      <w:lvlText w:val="%7."/>
      <w:lvlJc w:val="left"/>
      <w:pPr>
        <w:ind w:left="5112" w:hanging="360"/>
      </w:pPr>
    </w:lvl>
    <w:lvl w:ilvl="7" w:tplc="04150019" w:tentative="1">
      <w:start w:val="1"/>
      <w:numFmt w:val="lowerLetter"/>
      <w:lvlText w:val="%8."/>
      <w:lvlJc w:val="left"/>
      <w:pPr>
        <w:ind w:left="5832" w:hanging="360"/>
      </w:pPr>
    </w:lvl>
    <w:lvl w:ilvl="8" w:tplc="0415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3">
    <w:nsid w:val="1EC111F0"/>
    <w:multiLevelType w:val="hybridMultilevel"/>
    <w:tmpl w:val="EEBE92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81562FA"/>
    <w:multiLevelType w:val="hybridMultilevel"/>
    <w:tmpl w:val="D93ECC76"/>
    <w:lvl w:ilvl="0" w:tplc="7D0491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B0C3528"/>
    <w:multiLevelType w:val="hybridMultilevel"/>
    <w:tmpl w:val="F6E098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BE76C10"/>
    <w:multiLevelType w:val="hybridMultilevel"/>
    <w:tmpl w:val="F0D6F774"/>
    <w:lvl w:ilvl="0" w:tplc="7D0491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C6D1565"/>
    <w:multiLevelType w:val="hybridMultilevel"/>
    <w:tmpl w:val="A776D7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EC622F6"/>
    <w:multiLevelType w:val="hybridMultilevel"/>
    <w:tmpl w:val="FDE0374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0281D92"/>
    <w:multiLevelType w:val="hybridMultilevel"/>
    <w:tmpl w:val="6E9CB5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52F1B09"/>
    <w:multiLevelType w:val="hybridMultilevel"/>
    <w:tmpl w:val="D2861D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9071258"/>
    <w:multiLevelType w:val="hybridMultilevel"/>
    <w:tmpl w:val="AEEE6A50"/>
    <w:lvl w:ilvl="0" w:tplc="01A0B880">
      <w:start w:val="1"/>
      <w:numFmt w:val="decimal"/>
      <w:lvlText w:val="%1."/>
      <w:lvlJc w:val="left"/>
      <w:pPr>
        <w:ind w:left="178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32" w:hanging="360"/>
      </w:pPr>
    </w:lvl>
    <w:lvl w:ilvl="2" w:tplc="0415001B" w:tentative="1">
      <w:start w:val="1"/>
      <w:numFmt w:val="lowerRoman"/>
      <w:lvlText w:val="%3."/>
      <w:lvlJc w:val="right"/>
      <w:pPr>
        <w:ind w:left="3152" w:hanging="180"/>
      </w:pPr>
    </w:lvl>
    <w:lvl w:ilvl="3" w:tplc="0415000F" w:tentative="1">
      <w:start w:val="1"/>
      <w:numFmt w:val="decimal"/>
      <w:lvlText w:val="%4."/>
      <w:lvlJc w:val="left"/>
      <w:pPr>
        <w:ind w:left="3872" w:hanging="360"/>
      </w:pPr>
    </w:lvl>
    <w:lvl w:ilvl="4" w:tplc="04150019" w:tentative="1">
      <w:start w:val="1"/>
      <w:numFmt w:val="lowerLetter"/>
      <w:lvlText w:val="%5."/>
      <w:lvlJc w:val="left"/>
      <w:pPr>
        <w:ind w:left="4592" w:hanging="360"/>
      </w:pPr>
    </w:lvl>
    <w:lvl w:ilvl="5" w:tplc="0415001B" w:tentative="1">
      <w:start w:val="1"/>
      <w:numFmt w:val="lowerRoman"/>
      <w:lvlText w:val="%6."/>
      <w:lvlJc w:val="right"/>
      <w:pPr>
        <w:ind w:left="5312" w:hanging="180"/>
      </w:pPr>
    </w:lvl>
    <w:lvl w:ilvl="6" w:tplc="0415000F" w:tentative="1">
      <w:start w:val="1"/>
      <w:numFmt w:val="decimal"/>
      <w:lvlText w:val="%7."/>
      <w:lvlJc w:val="left"/>
      <w:pPr>
        <w:ind w:left="6032" w:hanging="360"/>
      </w:pPr>
    </w:lvl>
    <w:lvl w:ilvl="7" w:tplc="04150019" w:tentative="1">
      <w:start w:val="1"/>
      <w:numFmt w:val="lowerLetter"/>
      <w:lvlText w:val="%8."/>
      <w:lvlJc w:val="left"/>
      <w:pPr>
        <w:ind w:left="6752" w:hanging="360"/>
      </w:pPr>
    </w:lvl>
    <w:lvl w:ilvl="8" w:tplc="0415001B" w:tentative="1">
      <w:start w:val="1"/>
      <w:numFmt w:val="lowerRoman"/>
      <w:lvlText w:val="%9."/>
      <w:lvlJc w:val="right"/>
      <w:pPr>
        <w:ind w:left="7472" w:hanging="180"/>
      </w:pPr>
    </w:lvl>
  </w:abstractNum>
  <w:abstractNum w:abstractNumId="12">
    <w:nsid w:val="42D63BFF"/>
    <w:multiLevelType w:val="hybridMultilevel"/>
    <w:tmpl w:val="D5F0EECA"/>
    <w:lvl w:ilvl="0" w:tplc="7D0491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32C3D87"/>
    <w:multiLevelType w:val="hybridMultilevel"/>
    <w:tmpl w:val="A498D6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36C0F07"/>
    <w:multiLevelType w:val="hybridMultilevel"/>
    <w:tmpl w:val="A776D7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61F2032"/>
    <w:multiLevelType w:val="hybridMultilevel"/>
    <w:tmpl w:val="A776D7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93179B5"/>
    <w:multiLevelType w:val="hybridMultilevel"/>
    <w:tmpl w:val="A398A7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A3F780F"/>
    <w:multiLevelType w:val="hybridMultilevel"/>
    <w:tmpl w:val="EEBE92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62C7019"/>
    <w:multiLevelType w:val="hybridMultilevel"/>
    <w:tmpl w:val="9A401A0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94126FE"/>
    <w:multiLevelType w:val="hybridMultilevel"/>
    <w:tmpl w:val="7930A30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9D77AAC"/>
    <w:multiLevelType w:val="hybridMultilevel"/>
    <w:tmpl w:val="A398A7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CCC6F1A"/>
    <w:multiLevelType w:val="hybridMultilevel"/>
    <w:tmpl w:val="9A401A0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"/>
  </w:num>
  <w:num w:numId="3">
    <w:abstractNumId w:val="20"/>
  </w:num>
  <w:num w:numId="4">
    <w:abstractNumId w:val="6"/>
  </w:num>
  <w:num w:numId="5">
    <w:abstractNumId w:val="18"/>
  </w:num>
  <w:num w:numId="6">
    <w:abstractNumId w:val="12"/>
  </w:num>
  <w:num w:numId="7">
    <w:abstractNumId w:val="4"/>
  </w:num>
  <w:num w:numId="8">
    <w:abstractNumId w:val="17"/>
  </w:num>
  <w:num w:numId="9">
    <w:abstractNumId w:val="3"/>
  </w:num>
  <w:num w:numId="10">
    <w:abstractNumId w:val="5"/>
  </w:num>
  <w:num w:numId="11">
    <w:abstractNumId w:val="19"/>
  </w:num>
  <w:num w:numId="12">
    <w:abstractNumId w:val="2"/>
  </w:num>
  <w:num w:numId="13">
    <w:abstractNumId w:val="11"/>
  </w:num>
  <w:num w:numId="14">
    <w:abstractNumId w:val="8"/>
  </w:num>
  <w:num w:numId="15">
    <w:abstractNumId w:val="10"/>
  </w:num>
  <w:num w:numId="16">
    <w:abstractNumId w:val="21"/>
  </w:num>
  <w:num w:numId="17">
    <w:abstractNumId w:val="9"/>
  </w:num>
  <w:num w:numId="18">
    <w:abstractNumId w:val="13"/>
  </w:num>
  <w:num w:numId="19">
    <w:abstractNumId w:val="0"/>
  </w:num>
  <w:num w:numId="20">
    <w:abstractNumId w:val="7"/>
  </w:num>
  <w:num w:numId="21">
    <w:abstractNumId w:val="15"/>
  </w:num>
  <w:num w:numId="2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725A"/>
    <w:rsid w:val="00000105"/>
    <w:rsid w:val="00007DB1"/>
    <w:rsid w:val="00014256"/>
    <w:rsid w:val="0002315E"/>
    <w:rsid w:val="0003495A"/>
    <w:rsid w:val="000573A1"/>
    <w:rsid w:val="00067CBF"/>
    <w:rsid w:val="000A12C8"/>
    <w:rsid w:val="000B63E1"/>
    <w:rsid w:val="000C0A07"/>
    <w:rsid w:val="000C15B8"/>
    <w:rsid w:val="000D1BA0"/>
    <w:rsid w:val="000E7700"/>
    <w:rsid w:val="000F0205"/>
    <w:rsid w:val="000F0D69"/>
    <w:rsid w:val="000F145D"/>
    <w:rsid w:val="00113A28"/>
    <w:rsid w:val="0011518D"/>
    <w:rsid w:val="00132868"/>
    <w:rsid w:val="00146337"/>
    <w:rsid w:val="0015732A"/>
    <w:rsid w:val="00161F5A"/>
    <w:rsid w:val="001667B1"/>
    <w:rsid w:val="001B1271"/>
    <w:rsid w:val="001D172F"/>
    <w:rsid w:val="001D73B6"/>
    <w:rsid w:val="001E5C5F"/>
    <w:rsid w:val="001F1EC5"/>
    <w:rsid w:val="001F2212"/>
    <w:rsid w:val="001F6FBD"/>
    <w:rsid w:val="00201C48"/>
    <w:rsid w:val="002056DA"/>
    <w:rsid w:val="002316A4"/>
    <w:rsid w:val="00263640"/>
    <w:rsid w:val="00265159"/>
    <w:rsid w:val="00277A7C"/>
    <w:rsid w:val="00295EF3"/>
    <w:rsid w:val="002A5515"/>
    <w:rsid w:val="002E1CBA"/>
    <w:rsid w:val="002F71F8"/>
    <w:rsid w:val="00310CC5"/>
    <w:rsid w:val="00315EBE"/>
    <w:rsid w:val="003174D1"/>
    <w:rsid w:val="00322BCA"/>
    <w:rsid w:val="00324443"/>
    <w:rsid w:val="00355D3D"/>
    <w:rsid w:val="003644B7"/>
    <w:rsid w:val="0036681E"/>
    <w:rsid w:val="00370178"/>
    <w:rsid w:val="00372769"/>
    <w:rsid w:val="00384565"/>
    <w:rsid w:val="00386BBA"/>
    <w:rsid w:val="00391F91"/>
    <w:rsid w:val="003B08A5"/>
    <w:rsid w:val="003D58B8"/>
    <w:rsid w:val="00403E00"/>
    <w:rsid w:val="00411488"/>
    <w:rsid w:val="00433CFE"/>
    <w:rsid w:val="00446490"/>
    <w:rsid w:val="00452ECC"/>
    <w:rsid w:val="004C1DE1"/>
    <w:rsid w:val="004C1E27"/>
    <w:rsid w:val="004C6EBB"/>
    <w:rsid w:val="004D2F92"/>
    <w:rsid w:val="004D5983"/>
    <w:rsid w:val="004E72C8"/>
    <w:rsid w:val="004F645E"/>
    <w:rsid w:val="00515009"/>
    <w:rsid w:val="00524FFE"/>
    <w:rsid w:val="005427BD"/>
    <w:rsid w:val="00564209"/>
    <w:rsid w:val="0056441A"/>
    <w:rsid w:val="005826CE"/>
    <w:rsid w:val="0058272D"/>
    <w:rsid w:val="00590AE7"/>
    <w:rsid w:val="005C49CC"/>
    <w:rsid w:val="005D469F"/>
    <w:rsid w:val="005D7A14"/>
    <w:rsid w:val="005E1205"/>
    <w:rsid w:val="005F751D"/>
    <w:rsid w:val="006025A2"/>
    <w:rsid w:val="00616010"/>
    <w:rsid w:val="00666E98"/>
    <w:rsid w:val="006879C5"/>
    <w:rsid w:val="006B31F4"/>
    <w:rsid w:val="006B3C90"/>
    <w:rsid w:val="006E1AB7"/>
    <w:rsid w:val="006F1AE1"/>
    <w:rsid w:val="0070084D"/>
    <w:rsid w:val="00705BE6"/>
    <w:rsid w:val="007249AB"/>
    <w:rsid w:val="00726EF0"/>
    <w:rsid w:val="00754A8F"/>
    <w:rsid w:val="0076586C"/>
    <w:rsid w:val="00771410"/>
    <w:rsid w:val="007746A0"/>
    <w:rsid w:val="00794843"/>
    <w:rsid w:val="00794AC2"/>
    <w:rsid w:val="007A20DA"/>
    <w:rsid w:val="007A3C4D"/>
    <w:rsid w:val="007B1E13"/>
    <w:rsid w:val="007B3E8B"/>
    <w:rsid w:val="007B7F9A"/>
    <w:rsid w:val="007C6F9E"/>
    <w:rsid w:val="007D1A85"/>
    <w:rsid w:val="007D7F70"/>
    <w:rsid w:val="007E42F4"/>
    <w:rsid w:val="00801B2C"/>
    <w:rsid w:val="008020D6"/>
    <w:rsid w:val="00811A3E"/>
    <w:rsid w:val="0082552A"/>
    <w:rsid w:val="00886415"/>
    <w:rsid w:val="00891D62"/>
    <w:rsid w:val="008932C1"/>
    <w:rsid w:val="008940CA"/>
    <w:rsid w:val="008942CE"/>
    <w:rsid w:val="00895DA8"/>
    <w:rsid w:val="008B5DF8"/>
    <w:rsid w:val="008C1841"/>
    <w:rsid w:val="008C428F"/>
    <w:rsid w:val="008C725A"/>
    <w:rsid w:val="00906267"/>
    <w:rsid w:val="00924EE7"/>
    <w:rsid w:val="00944129"/>
    <w:rsid w:val="00957289"/>
    <w:rsid w:val="00976551"/>
    <w:rsid w:val="00976B37"/>
    <w:rsid w:val="00983040"/>
    <w:rsid w:val="009A3FA9"/>
    <w:rsid w:val="009A4C44"/>
    <w:rsid w:val="009A6764"/>
    <w:rsid w:val="009A6CDD"/>
    <w:rsid w:val="009A7F38"/>
    <w:rsid w:val="009B068D"/>
    <w:rsid w:val="009B5195"/>
    <w:rsid w:val="009D7AD1"/>
    <w:rsid w:val="009E3116"/>
    <w:rsid w:val="00A116B7"/>
    <w:rsid w:val="00A3524F"/>
    <w:rsid w:val="00A359EB"/>
    <w:rsid w:val="00A5577A"/>
    <w:rsid w:val="00A65E20"/>
    <w:rsid w:val="00A71AE8"/>
    <w:rsid w:val="00A72429"/>
    <w:rsid w:val="00A8552E"/>
    <w:rsid w:val="00AC0440"/>
    <w:rsid w:val="00AD4909"/>
    <w:rsid w:val="00AD5A3D"/>
    <w:rsid w:val="00AE17B6"/>
    <w:rsid w:val="00AF33EC"/>
    <w:rsid w:val="00B11C47"/>
    <w:rsid w:val="00B21C8F"/>
    <w:rsid w:val="00B24330"/>
    <w:rsid w:val="00B401E4"/>
    <w:rsid w:val="00B403F5"/>
    <w:rsid w:val="00B4492E"/>
    <w:rsid w:val="00B46160"/>
    <w:rsid w:val="00B62C9F"/>
    <w:rsid w:val="00B77FEE"/>
    <w:rsid w:val="00B8036F"/>
    <w:rsid w:val="00B86E95"/>
    <w:rsid w:val="00B87328"/>
    <w:rsid w:val="00B948FA"/>
    <w:rsid w:val="00BD4FEF"/>
    <w:rsid w:val="00BD7600"/>
    <w:rsid w:val="00C01C21"/>
    <w:rsid w:val="00C812CF"/>
    <w:rsid w:val="00C856F4"/>
    <w:rsid w:val="00C96809"/>
    <w:rsid w:val="00CB14C8"/>
    <w:rsid w:val="00CE650B"/>
    <w:rsid w:val="00CF6C39"/>
    <w:rsid w:val="00D16684"/>
    <w:rsid w:val="00D33FDD"/>
    <w:rsid w:val="00D35647"/>
    <w:rsid w:val="00D41F8F"/>
    <w:rsid w:val="00D66106"/>
    <w:rsid w:val="00D705D7"/>
    <w:rsid w:val="00D87F5B"/>
    <w:rsid w:val="00D91006"/>
    <w:rsid w:val="00DB2231"/>
    <w:rsid w:val="00DC32BB"/>
    <w:rsid w:val="00DE3189"/>
    <w:rsid w:val="00DE3AC7"/>
    <w:rsid w:val="00DF3D5E"/>
    <w:rsid w:val="00E032C7"/>
    <w:rsid w:val="00E54DD7"/>
    <w:rsid w:val="00E54E80"/>
    <w:rsid w:val="00E67BFF"/>
    <w:rsid w:val="00E935E2"/>
    <w:rsid w:val="00EB7FA3"/>
    <w:rsid w:val="00EE1D70"/>
    <w:rsid w:val="00EE226C"/>
    <w:rsid w:val="00EF015E"/>
    <w:rsid w:val="00EF2F0C"/>
    <w:rsid w:val="00EF45C8"/>
    <w:rsid w:val="00F00ED8"/>
    <w:rsid w:val="00F07FAB"/>
    <w:rsid w:val="00F14C26"/>
    <w:rsid w:val="00F15396"/>
    <w:rsid w:val="00F25D7E"/>
    <w:rsid w:val="00F2626A"/>
    <w:rsid w:val="00F330F3"/>
    <w:rsid w:val="00F36D5F"/>
    <w:rsid w:val="00F4530E"/>
    <w:rsid w:val="00F463E7"/>
    <w:rsid w:val="00F818C9"/>
    <w:rsid w:val="00FA7B6A"/>
    <w:rsid w:val="00FB0897"/>
    <w:rsid w:val="00FB3261"/>
    <w:rsid w:val="00FC3893"/>
    <w:rsid w:val="00FC7085"/>
    <w:rsid w:val="00FD7415"/>
    <w:rsid w:val="00FE01A9"/>
    <w:rsid w:val="00FE33AD"/>
    <w:rsid w:val="00FE5DFF"/>
    <w:rsid w:val="00FF32FD"/>
    <w:rsid w:val="00FF4F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468FC33-5CF9-4F51-AAC0-AF16E551B7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Theme="minorHAnsi" w:hAnsi="Verdana" w:cs="Arial"/>
        <w:sz w:val="32"/>
        <w:szCs w:val="3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C725A"/>
    <w:rPr>
      <w:rFonts w:ascii="Calibri" w:eastAsia="Times New Roman" w:hAnsi="Calibri" w:cs="Times New Roman"/>
      <w:sz w:val="22"/>
      <w:szCs w:val="22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C72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C725A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AC04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C0440"/>
    <w:rPr>
      <w:rFonts w:ascii="Calibri" w:eastAsia="Times New Roman" w:hAnsi="Calibri" w:cs="Times New Roman"/>
      <w:sz w:val="22"/>
      <w:szCs w:val="22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AC04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C0440"/>
    <w:rPr>
      <w:rFonts w:ascii="Calibri" w:eastAsia="Times New Roman" w:hAnsi="Calibri" w:cs="Times New Roman"/>
      <w:sz w:val="22"/>
      <w:szCs w:val="22"/>
      <w:lang w:eastAsia="pl-PL"/>
    </w:rPr>
  </w:style>
  <w:style w:type="paragraph" w:styleId="Bezodstpw">
    <w:name w:val="No Spacing"/>
    <w:uiPriority w:val="1"/>
    <w:qFormat/>
    <w:rsid w:val="00AC0440"/>
    <w:pPr>
      <w:spacing w:after="0" w:line="240" w:lineRule="auto"/>
    </w:pPr>
    <w:rPr>
      <w:rFonts w:asciiTheme="minorHAnsi" w:eastAsiaTheme="minorEastAsia" w:hAnsiTheme="minorHAnsi" w:cstheme="minorBidi"/>
      <w:sz w:val="22"/>
      <w:szCs w:val="22"/>
      <w:lang w:eastAsia="pl-PL"/>
    </w:rPr>
  </w:style>
  <w:style w:type="paragraph" w:styleId="Akapitzlist">
    <w:name w:val="List Paragraph"/>
    <w:basedOn w:val="Normalny"/>
    <w:uiPriority w:val="34"/>
    <w:qFormat/>
    <w:rsid w:val="00F14C26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6586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6586C"/>
    <w:rPr>
      <w:rFonts w:ascii="Calibri" w:eastAsia="Times New Roman" w:hAnsi="Calibri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6586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7CDB146-5B4E-4686-81CF-A08D4EFE83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154</Words>
  <Characters>928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Gosp Rolne</Company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Koczorowski</dc:creator>
  <cp:lastModifiedBy>Dolina Noteci</cp:lastModifiedBy>
  <cp:revision>4</cp:revision>
  <cp:lastPrinted>2014-02-17T12:45:00Z</cp:lastPrinted>
  <dcterms:created xsi:type="dcterms:W3CDTF">2014-02-19T10:50:00Z</dcterms:created>
  <dcterms:modified xsi:type="dcterms:W3CDTF">2014-10-16T07:37:00Z</dcterms:modified>
</cp:coreProperties>
</file>