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Pr="00B64AD7" w:rsidRDefault="00B64AD7" w:rsidP="00D3416A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64AD7">
        <w:rPr>
          <w:rFonts w:ascii="Bookman Old Style" w:hAnsi="Bookman Old Style" w:cs="Times New Roman"/>
          <w:b/>
          <w:sz w:val="24"/>
          <w:szCs w:val="24"/>
        </w:rPr>
        <w:t>Rozwinięcie działalności na terenach wiejskich i zwiększenie zatrudnienia</w:t>
      </w:r>
    </w:p>
    <w:p w:rsidR="00E3595B" w:rsidRDefault="00E3595B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D3416A" w:rsidRDefault="00D3416A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FF4F55" w:rsidRPr="00D3416A" w:rsidRDefault="00D3416A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3416A">
        <w:rPr>
          <w:rFonts w:ascii="Bookman Old Style" w:hAnsi="Bookman Old Style" w:cs="Times New Roman"/>
          <w:b/>
          <w:sz w:val="24"/>
          <w:szCs w:val="24"/>
        </w:rPr>
        <w:t>DN/TRM/2/2011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3416A" w:rsidRDefault="00D3416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Pr="00D3416A" w:rsidRDefault="00330AAE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3416A">
        <w:rPr>
          <w:rFonts w:ascii="Bookman Old Style" w:hAnsi="Bookman Old Style" w:cs="Times New Roman"/>
          <w:b/>
          <w:sz w:val="24"/>
          <w:szCs w:val="24"/>
        </w:rPr>
        <w:t>91 975,00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130518" w:rsidRDefault="0013051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92DAD" w:rsidRDefault="00D92DA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330AAE" w:rsidRPr="00705BE6" w:rsidRDefault="00330AAE" w:rsidP="00330AAE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 w:rsidRPr="00330AAE">
        <w:rPr>
          <w:rFonts w:ascii="Bookman Old Style" w:hAnsi="Bookman Old Style" w:cs="Times New Roman"/>
          <w:sz w:val="24"/>
          <w:szCs w:val="24"/>
        </w:rPr>
        <w:t>Planowana operacja polega</w:t>
      </w:r>
      <w:r>
        <w:rPr>
          <w:rFonts w:ascii="Bookman Old Style" w:hAnsi="Bookman Old Style" w:cs="Times New Roman"/>
          <w:sz w:val="24"/>
          <w:szCs w:val="24"/>
        </w:rPr>
        <w:t>ła</w:t>
      </w:r>
      <w:r w:rsidRPr="00330AAE">
        <w:rPr>
          <w:rFonts w:ascii="Bookman Old Style" w:hAnsi="Bookman Old Style" w:cs="Times New Roman"/>
          <w:sz w:val="24"/>
          <w:szCs w:val="24"/>
        </w:rPr>
        <w:t xml:space="preserve"> na rozwinięciu działalności usługowej dla rolnictwa. Usł</w:t>
      </w:r>
      <w:r>
        <w:rPr>
          <w:rFonts w:ascii="Bookman Old Style" w:hAnsi="Bookman Old Style" w:cs="Times New Roman"/>
          <w:sz w:val="24"/>
          <w:szCs w:val="24"/>
        </w:rPr>
        <w:t>ugi te polegały</w:t>
      </w:r>
      <w:r w:rsidRPr="00330AAE">
        <w:rPr>
          <w:rFonts w:ascii="Bookman Old Style" w:hAnsi="Bookman Old Style" w:cs="Times New Roman"/>
          <w:sz w:val="24"/>
          <w:szCs w:val="24"/>
        </w:rPr>
        <w:t xml:space="preserve"> na świadczeniu usług agrotechnicznych związanych z za i wyładunkiem płodów rolnych,  środków do produkcji rolnej (nawozy, nasiona, pasze, słoma, siano </w:t>
      </w:r>
      <w:r>
        <w:rPr>
          <w:rFonts w:ascii="Bookman Old Style" w:hAnsi="Bookman Old Style" w:cs="Times New Roman"/>
          <w:sz w:val="24"/>
          <w:szCs w:val="24"/>
        </w:rPr>
        <w:t>itp.</w:t>
      </w:r>
      <w:r w:rsidRPr="00330AAE">
        <w:rPr>
          <w:rFonts w:ascii="Bookman Old Style" w:hAnsi="Bookman Old Style" w:cs="Times New Roman"/>
          <w:sz w:val="24"/>
          <w:szCs w:val="24"/>
        </w:rPr>
        <w:t>) oraz obornika a także ich zwożenie z pola do gospodarstwa lub odwrotnie.</w:t>
      </w:r>
    </w:p>
    <w:p w:rsidR="00CD2D7E" w:rsidRDefault="00330AAE" w:rsidP="00330AAE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 w:rsidRPr="00330AAE">
        <w:rPr>
          <w:rFonts w:ascii="Bookman Old Style" w:hAnsi="Bookman Old Style" w:cs="Times New Roman"/>
          <w:sz w:val="24"/>
          <w:szCs w:val="24"/>
        </w:rPr>
        <w:t>Zakup  ciągnika z ładowaczem czołowym i przyczepy rolniczej do ładowności  6 ton przyczyni</w:t>
      </w:r>
      <w:r>
        <w:rPr>
          <w:rFonts w:ascii="Bookman Old Style" w:hAnsi="Bookman Old Style" w:cs="Times New Roman"/>
          <w:sz w:val="24"/>
          <w:szCs w:val="24"/>
        </w:rPr>
        <w:t>ł</w:t>
      </w:r>
      <w:r w:rsidRPr="00330AAE">
        <w:rPr>
          <w:rFonts w:ascii="Bookman Old Style" w:hAnsi="Bookman Old Style" w:cs="Times New Roman"/>
          <w:sz w:val="24"/>
          <w:szCs w:val="24"/>
        </w:rPr>
        <w:t xml:space="preserve"> się do rozszerzenia oferty o nowe usługi polegające  na załadunku  i rozładunku płodów  rolnych ora</w:t>
      </w:r>
      <w:r>
        <w:rPr>
          <w:rFonts w:ascii="Bookman Old Style" w:hAnsi="Bookman Old Style" w:cs="Times New Roman"/>
          <w:sz w:val="24"/>
          <w:szCs w:val="24"/>
        </w:rPr>
        <w:t xml:space="preserve">z ich transport zagregatowanym </w:t>
      </w:r>
      <w:r w:rsidRPr="00330AAE">
        <w:rPr>
          <w:rFonts w:ascii="Bookman Old Style" w:hAnsi="Bookman Old Style" w:cs="Times New Roman"/>
          <w:sz w:val="24"/>
          <w:szCs w:val="24"/>
        </w:rPr>
        <w:t xml:space="preserve"> ciągnikiem o mocy 80 KM również transport nasion, rozsady i ewentualnie nawozów z gospodarstwo na siane pole. Obsługa ciągnika</w:t>
      </w:r>
      <w:r>
        <w:rPr>
          <w:rFonts w:ascii="Bookman Old Style" w:hAnsi="Bookman Old Style" w:cs="Times New Roman"/>
          <w:sz w:val="24"/>
          <w:szCs w:val="24"/>
        </w:rPr>
        <w:t xml:space="preserve"> z ładowaczem i przyczepy była</w:t>
      </w:r>
      <w:r w:rsidRPr="00330AAE">
        <w:rPr>
          <w:rFonts w:ascii="Bookman Old Style" w:hAnsi="Bookman Old Style" w:cs="Times New Roman"/>
          <w:sz w:val="24"/>
          <w:szCs w:val="24"/>
        </w:rPr>
        <w:t xml:space="preserve"> prowadzona przez wykwalifikowanego pracowników.</w:t>
      </w:r>
    </w:p>
    <w:p w:rsidR="00330AAE" w:rsidRDefault="00330AAE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30AAE" w:rsidRPr="00705BE6" w:rsidRDefault="00330AAE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330AAE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97" w:rsidRDefault="00D86697" w:rsidP="00AC0440">
      <w:pPr>
        <w:spacing w:after="0" w:line="240" w:lineRule="auto"/>
      </w:pPr>
      <w:r>
        <w:separator/>
      </w:r>
    </w:p>
  </w:endnote>
  <w:endnote w:type="continuationSeparator" w:id="0">
    <w:p w:rsidR="00D86697" w:rsidRDefault="00D8669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97" w:rsidRDefault="00D86697" w:rsidP="00AC0440">
      <w:pPr>
        <w:spacing w:after="0" w:line="240" w:lineRule="auto"/>
      </w:pPr>
      <w:r>
        <w:separator/>
      </w:r>
    </w:p>
  </w:footnote>
  <w:footnote w:type="continuationSeparator" w:id="0">
    <w:p w:rsidR="00D86697" w:rsidRDefault="00D8669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D730D"/>
    <w:rsid w:val="002E1CBA"/>
    <w:rsid w:val="00310CC5"/>
    <w:rsid w:val="00315EBE"/>
    <w:rsid w:val="003174D1"/>
    <w:rsid w:val="00322BCA"/>
    <w:rsid w:val="00330AAE"/>
    <w:rsid w:val="003379E4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6025A2"/>
    <w:rsid w:val="0061296A"/>
    <w:rsid w:val="00616010"/>
    <w:rsid w:val="00666E98"/>
    <w:rsid w:val="006879C5"/>
    <w:rsid w:val="006B31F4"/>
    <w:rsid w:val="006F1AE1"/>
    <w:rsid w:val="00705BE6"/>
    <w:rsid w:val="007246C4"/>
    <w:rsid w:val="007249AB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85F1D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64AD7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D2D7E"/>
    <w:rsid w:val="00CE650B"/>
    <w:rsid w:val="00CF6C39"/>
    <w:rsid w:val="00D16684"/>
    <w:rsid w:val="00D3416A"/>
    <w:rsid w:val="00D35647"/>
    <w:rsid w:val="00D41F8F"/>
    <w:rsid w:val="00D66106"/>
    <w:rsid w:val="00D705D7"/>
    <w:rsid w:val="00D8669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513F-6F4A-4D0C-AC00-1BE4E204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2014-02-13T13:02:00Z</cp:lastPrinted>
  <dcterms:created xsi:type="dcterms:W3CDTF">2014-10-21T11:31:00Z</dcterms:created>
  <dcterms:modified xsi:type="dcterms:W3CDTF">2014-10-21T12:39:00Z</dcterms:modified>
</cp:coreProperties>
</file>