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E6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FC28F8" w:rsidRDefault="0010199D" w:rsidP="00FC28F8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Budowa placu zabaw w Nietuszkowie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130518">
        <w:rPr>
          <w:rFonts w:ascii="Bookman Old Style" w:hAnsi="Bookman Old Style" w:cs="Times New Roman"/>
          <w:b/>
          <w:sz w:val="24"/>
          <w:szCs w:val="24"/>
        </w:rPr>
        <w:t>OW/3</w:t>
      </w:r>
      <w:r w:rsidRPr="00FF4F55">
        <w:rPr>
          <w:rFonts w:ascii="Bookman Old Style" w:hAnsi="Bookman Old Style" w:cs="Times New Roman"/>
          <w:b/>
          <w:sz w:val="24"/>
          <w:szCs w:val="24"/>
        </w:rPr>
        <w:t>/2010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D2D7E" w:rsidRPr="00E3595B" w:rsidRDefault="00130518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36 400,00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130518" w:rsidRDefault="0013051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D92DAD" w:rsidRDefault="00D92DA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130518" w:rsidRDefault="00130518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Projekt pt.: „Budowa placu zabaw w Nietuszkowie” pozwolił na bogate wyposażenie placu zabaw, które zaspokoiło społeczne potrzeby mieszkańców wsi związane z zagospodarowaniem czasu dzieci na aktywną zabawę na wyspecjalizowanym i bezpiecznym obiekcie. </w:t>
      </w:r>
      <w:r w:rsidR="00D92DAD">
        <w:rPr>
          <w:rFonts w:ascii="Bookman Old Style" w:hAnsi="Bookman Old Style" w:cs="Times New Roman"/>
          <w:sz w:val="24"/>
          <w:szCs w:val="24"/>
        </w:rPr>
        <w:t>Na terenie placu ulokowano min. huśtawki, piaskownicę, karuzelę krzesełkową, bramkę z koszem do koszykówki, zręcznościowy zestaw zabaw oraz ławki drewniane wraz z tablicą informacyjną. Wszystko to ogrodzono siatką.</w:t>
      </w:r>
    </w:p>
    <w:p w:rsidR="00D92DAD" w:rsidRDefault="00D92DAD" w:rsidP="00D92DAD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poprawiła jakość życia ludności wiejskiej. Uatrakcyjniła wieś oraz dała możliwość bezpiecznego spędzenia czasu wolnego zarówno dzieciom jak i ich rodzicom.</w:t>
      </w:r>
    </w:p>
    <w:p w:rsidR="00E3595B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D2D7E" w:rsidRDefault="00CD2D7E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4544FC4" wp14:editId="118504EC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6029325" cy="4017645"/>
            <wp:effectExtent l="0" t="0" r="9525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202565</wp:posOffset>
                </wp:positionV>
                <wp:extent cx="6000750" cy="371475"/>
                <wp:effectExtent l="0" t="0" r="19050" b="2857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39F" w:rsidRPr="0034139F" w:rsidRDefault="0034139F" w:rsidP="0034139F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4139F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Budowa placu zabaw w Nietuszkowie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1" o:spid="_x0000_s1026" style="position:absolute;left:0;text-align:left;margin-left:-11.6pt;margin-top:15.95pt;width:472.5pt;height:2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" fillcolor="white [3212]" strokecolor="#243f60 [1604]" strokeweight="2pt">
                <v:textbox>
                  <w:txbxContent>
                    <w:p w:rsidR="0034139F" w:rsidRPr="0034139F" w:rsidRDefault="0034139F" w:rsidP="0034139F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34139F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Budowa placu zabaw w Nietuszkowie</w:t>
                      </w:r>
                    </w:p>
                  </w:txbxContent>
                </v:textbox>
              </v:rect>
            </w:pict>
          </mc:Fallback>
        </mc:AlternateContent>
      </w:r>
    </w:p>
    <w:p w:rsidR="0034139F" w:rsidRDefault="0034139F" w:rsidP="0034139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508A80A" wp14:editId="682390A3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6029325" cy="4017645"/>
            <wp:effectExtent l="0" t="0" r="9525" b="190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307AD18" wp14:editId="5888116A">
            <wp:simplePos x="0" y="0"/>
            <wp:positionH relativeFrom="column">
              <wp:posOffset>-118745</wp:posOffset>
            </wp:positionH>
            <wp:positionV relativeFrom="paragraph">
              <wp:posOffset>4595495</wp:posOffset>
            </wp:positionV>
            <wp:extent cx="6035675" cy="4023995"/>
            <wp:effectExtent l="0" t="0" r="317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77804D7" wp14:editId="725E5A2F">
            <wp:simplePos x="0" y="0"/>
            <wp:positionH relativeFrom="page">
              <wp:align>center</wp:align>
            </wp:positionH>
            <wp:positionV relativeFrom="paragraph">
              <wp:posOffset>-5080</wp:posOffset>
            </wp:positionV>
            <wp:extent cx="6035675" cy="4023995"/>
            <wp:effectExtent l="0" t="0" r="317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34139F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356EA4" wp14:editId="25E24EAA">
            <wp:simplePos x="0" y="0"/>
            <wp:positionH relativeFrom="page">
              <wp:align>center</wp:align>
            </wp:positionH>
            <wp:positionV relativeFrom="paragraph">
              <wp:posOffset>154940</wp:posOffset>
            </wp:positionV>
            <wp:extent cx="6029960" cy="400050"/>
            <wp:effectExtent l="0" t="0" r="889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9F" w:rsidRPr="00705BE6" w:rsidRDefault="0034139F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sectPr w:rsidR="0034139F" w:rsidRPr="00705BE6" w:rsidSect="00265159">
      <w:headerReference w:type="default" r:id="rId13"/>
      <w:footerReference w:type="default" r:id="rId14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2FE" w:rsidRDefault="00E222FE" w:rsidP="00AC0440">
      <w:pPr>
        <w:spacing w:after="0" w:line="240" w:lineRule="auto"/>
      </w:pPr>
      <w:r>
        <w:separator/>
      </w:r>
    </w:p>
  </w:endnote>
  <w:endnote w:type="continuationSeparator" w:id="0">
    <w:p w:rsidR="00E222FE" w:rsidRDefault="00E222FE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2FE" w:rsidRDefault="00E222FE" w:rsidP="00AC0440">
      <w:pPr>
        <w:spacing w:after="0" w:line="240" w:lineRule="auto"/>
      </w:pPr>
      <w:r>
        <w:separator/>
      </w:r>
    </w:p>
  </w:footnote>
  <w:footnote w:type="continuationSeparator" w:id="0">
    <w:p w:rsidR="00E222FE" w:rsidRDefault="00E222FE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F0205"/>
    <w:rsid w:val="000F0D69"/>
    <w:rsid w:val="000F145D"/>
    <w:rsid w:val="0010199D"/>
    <w:rsid w:val="0011518D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E1CBA"/>
    <w:rsid w:val="00310CC5"/>
    <w:rsid w:val="00315EBE"/>
    <w:rsid w:val="003174D1"/>
    <w:rsid w:val="00322BCA"/>
    <w:rsid w:val="003379E4"/>
    <w:rsid w:val="0034139F"/>
    <w:rsid w:val="003644B7"/>
    <w:rsid w:val="00370178"/>
    <w:rsid w:val="00372769"/>
    <w:rsid w:val="00384565"/>
    <w:rsid w:val="00391F91"/>
    <w:rsid w:val="003B08A5"/>
    <w:rsid w:val="003D58B8"/>
    <w:rsid w:val="00403E00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6025A2"/>
    <w:rsid w:val="00616010"/>
    <w:rsid w:val="00666E98"/>
    <w:rsid w:val="006879C5"/>
    <w:rsid w:val="006B31F4"/>
    <w:rsid w:val="006F1AE1"/>
    <w:rsid w:val="00705BE6"/>
    <w:rsid w:val="007249AB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222FE"/>
    <w:rsid w:val="00E3595B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96FAC-B126-429C-B1F1-33F41CF5C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2014-02-13T13:02:00Z</cp:lastPrinted>
  <dcterms:created xsi:type="dcterms:W3CDTF">2014-02-13T13:19:00Z</dcterms:created>
  <dcterms:modified xsi:type="dcterms:W3CDTF">2014-02-20T12:03:00Z</dcterms:modified>
</cp:coreProperties>
</file>